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8E" w:rsidRDefault="00DB0DD2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DB6B8E" w:rsidRDefault="00DB6B8E">
      <w:pPr>
        <w:pStyle w:val="A4"/>
        <w:jc w:val="left"/>
        <w:rPr>
          <w:sz w:val="20"/>
          <w:szCs w:val="20"/>
        </w:rPr>
      </w:pPr>
    </w:p>
    <w:p w:rsidR="00B269E1" w:rsidRDefault="00B269E1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DB6B8E" w:rsidRDefault="00DB0DD2">
      <w:pPr>
        <w:pStyle w:val="A4"/>
        <w:rPr>
          <w:b/>
          <w:bCs/>
        </w:rPr>
      </w:pPr>
      <w:bookmarkStart w:id="0" w:name="OLE_LINK7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C4F988F" wp14:editId="349C6497">
            <wp:simplePos x="0" y="0"/>
            <wp:positionH relativeFrom="column">
              <wp:posOffset>3920490</wp:posOffset>
            </wp:positionH>
            <wp:positionV relativeFrom="paragraph">
              <wp:posOffset>8255</wp:posOffset>
            </wp:positionV>
            <wp:extent cx="1276350" cy="1981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0702151807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lang w:val="zh-TW" w:eastAsia="zh-TW"/>
        </w:rPr>
        <w:t>中文书名：《意义的力量：营造生活的艺术》</w:t>
      </w:r>
    </w:p>
    <w:p w:rsidR="00DB6B8E" w:rsidRPr="00B269E1" w:rsidRDefault="00DB0DD2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bookmarkStart w:id="1" w:name="OLE_LINK2"/>
      <w:r w:rsidRPr="00B269E1">
        <w:rPr>
          <w:b/>
          <w:bCs/>
          <w:caps/>
        </w:rPr>
        <w:t>THE POWER OF MEANING</w:t>
      </w:r>
      <w:bookmarkEnd w:id="1"/>
      <w:r w:rsidRPr="00B269E1">
        <w:rPr>
          <w:b/>
          <w:bCs/>
          <w:caps/>
        </w:rPr>
        <w:t>:</w:t>
      </w:r>
      <w:r w:rsidRPr="00B269E1">
        <w:rPr>
          <w:rFonts w:ascii="Arial Unicode MS" w:hAnsi="Times New Roman"/>
          <w:b/>
          <w:bCs/>
          <w:caps/>
        </w:rPr>
        <w:t> </w:t>
      </w:r>
      <w:r w:rsidRPr="00B269E1">
        <w:rPr>
          <w:rFonts w:ascii="Arial Unicode MS" w:hAnsi="Times New Roman"/>
          <w:b/>
          <w:bCs/>
          <w:caps/>
        </w:rPr>
        <w:t xml:space="preserve"> </w:t>
      </w:r>
      <w:r w:rsidRPr="00B269E1">
        <w:rPr>
          <w:b/>
          <w:bCs/>
          <w:caps/>
        </w:rPr>
        <w:t>Crafting a Life That Matters</w:t>
      </w:r>
      <w:r w:rsidRPr="00B269E1">
        <w:rPr>
          <w:rFonts w:ascii="Arial Unicode MS" w:hAnsi="Times New Roman"/>
          <w:b/>
          <w:bCs/>
          <w:caps/>
        </w:rPr>
        <w:t>  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 xml:space="preserve">Emily </w:t>
      </w:r>
      <w:proofErr w:type="spellStart"/>
      <w:r>
        <w:rPr>
          <w:b/>
          <w:bCs/>
        </w:rPr>
        <w:t>Esfahani</w:t>
      </w:r>
      <w:proofErr w:type="spellEnd"/>
      <w:r>
        <w:rPr>
          <w:b/>
          <w:bCs/>
        </w:rPr>
        <w:t xml:space="preserve"> Smith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2" w:name="OLE_LINK1"/>
      <w:r>
        <w:rPr>
          <w:b/>
          <w:bCs/>
        </w:rPr>
        <w:t>Crown</w:t>
      </w:r>
    </w:p>
    <w:bookmarkEnd w:id="2"/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288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2017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1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DB6B8E" w:rsidRDefault="00DB0DD2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DB6B8E" w:rsidRDefault="00DB0DD2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型：励志</w:t>
      </w:r>
    </w:p>
    <w:p w:rsidR="00B37430" w:rsidRPr="00B37430" w:rsidRDefault="00B37430">
      <w:pPr>
        <w:pStyle w:val="A4"/>
        <w:rPr>
          <w:rFonts w:eastAsiaTheme="minorEastAsia" w:hint="eastAsia"/>
          <w:b/>
          <w:bCs/>
          <w:color w:val="FF0000"/>
        </w:rPr>
      </w:pPr>
      <w:bookmarkStart w:id="3" w:name="OLE_LINK8"/>
      <w:bookmarkStart w:id="4" w:name="OLE_LINK9"/>
      <w:r w:rsidRPr="00B37430">
        <w:rPr>
          <w:rFonts w:ascii="宋体" w:eastAsiaTheme="minorEastAsia" w:hAnsi="宋体" w:cs="宋体" w:hint="eastAsia"/>
          <w:b/>
          <w:bCs/>
          <w:color w:val="FF0000"/>
          <w:lang w:val="zh-TW"/>
        </w:rPr>
        <w:t>版权</w:t>
      </w:r>
      <w:r w:rsidRPr="00B37430">
        <w:rPr>
          <w:rFonts w:ascii="宋体" w:eastAsiaTheme="minorEastAsia" w:hAnsi="宋体" w:cs="宋体"/>
          <w:b/>
          <w:bCs/>
          <w:color w:val="FF0000"/>
          <w:lang w:val="zh-TW"/>
        </w:rPr>
        <w:t>已授</w:t>
      </w:r>
      <w:r w:rsidRPr="00B37430">
        <w:rPr>
          <w:rFonts w:ascii="宋体" w:eastAsiaTheme="minorEastAsia" w:hAnsi="宋体" w:cs="宋体" w:hint="eastAsia"/>
          <w:b/>
          <w:bCs/>
          <w:color w:val="FF0000"/>
          <w:lang w:val="zh-TW"/>
        </w:rPr>
        <w:t>：</w:t>
      </w:r>
      <w:r w:rsidRPr="00B37430">
        <w:rPr>
          <w:rFonts w:ascii="宋体" w:eastAsiaTheme="minorEastAsia" w:hAnsi="宋体" w:cs="宋体"/>
          <w:b/>
          <w:bCs/>
          <w:color w:val="FF0000"/>
          <w:lang w:val="zh-TW"/>
        </w:rPr>
        <w:t>台湾、</w:t>
      </w:r>
      <w:r w:rsidRPr="00B37430">
        <w:rPr>
          <w:rFonts w:ascii="宋体" w:eastAsiaTheme="minorEastAsia" w:hAnsi="宋体" w:cs="宋体" w:hint="eastAsia"/>
          <w:b/>
          <w:bCs/>
          <w:color w:val="FF0000"/>
          <w:lang w:val="zh-TW"/>
        </w:rPr>
        <w:t>英国</w:t>
      </w:r>
      <w:r w:rsidRPr="00B37430">
        <w:rPr>
          <w:rFonts w:ascii="宋体" w:eastAsiaTheme="minorEastAsia" w:hAnsi="宋体" w:cs="宋体"/>
          <w:b/>
          <w:bCs/>
          <w:color w:val="FF0000"/>
          <w:lang w:val="zh-TW"/>
        </w:rPr>
        <w:t>、巴西、德国、韩国、</w:t>
      </w:r>
      <w:r w:rsidRPr="00B37430">
        <w:rPr>
          <w:rFonts w:ascii="宋体" w:eastAsiaTheme="minorEastAsia" w:hAnsi="宋体" w:cs="宋体" w:hint="eastAsia"/>
          <w:b/>
          <w:bCs/>
          <w:color w:val="FF0000"/>
          <w:lang w:val="zh-TW"/>
        </w:rPr>
        <w:t>荷兰</w:t>
      </w:r>
      <w:r w:rsidRPr="00B37430">
        <w:rPr>
          <w:rFonts w:ascii="宋体" w:eastAsiaTheme="minorEastAsia" w:hAnsi="宋体" w:cs="宋体"/>
          <w:b/>
          <w:bCs/>
          <w:color w:val="FF0000"/>
          <w:lang w:val="zh-TW"/>
        </w:rPr>
        <w:t>、西班牙、</w:t>
      </w:r>
      <w:r w:rsidRPr="00B37430">
        <w:rPr>
          <w:rFonts w:ascii="宋体" w:eastAsiaTheme="minorEastAsia" w:hAnsi="宋体" w:cs="宋体" w:hint="eastAsia"/>
          <w:b/>
          <w:bCs/>
          <w:color w:val="FF0000"/>
          <w:lang w:val="zh-TW"/>
        </w:rPr>
        <w:t>以色列</w:t>
      </w:r>
    </w:p>
    <w:bookmarkEnd w:id="0"/>
    <w:bookmarkEnd w:id="3"/>
    <w:bookmarkEnd w:id="4"/>
    <w:p w:rsidR="00DB6B8E" w:rsidRPr="00B37430" w:rsidRDefault="00DB6B8E">
      <w:pPr>
        <w:pStyle w:val="A4"/>
        <w:rPr>
          <w:b/>
          <w:bCs/>
          <w:color w:val="FF0000"/>
          <w:sz w:val="20"/>
          <w:szCs w:val="20"/>
        </w:rPr>
      </w:pPr>
    </w:p>
    <w:p w:rsidR="00DB6B8E" w:rsidRDefault="00DB0DD2">
      <w:pPr>
        <w:pStyle w:val="A4"/>
        <w:rPr>
          <w:b/>
          <w:bCs/>
        </w:rPr>
      </w:pPr>
      <w:bookmarkStart w:id="5" w:name="OLE_LINK10"/>
      <w:bookmarkStart w:id="6" w:name="OLE_LINK11"/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DB6B8E" w:rsidRDefault="00DB6B8E">
      <w:pPr>
        <w:pStyle w:val="A4"/>
        <w:widowControl/>
        <w:shd w:val="clear" w:color="auto" w:fill="FFFFFF"/>
        <w:jc w:val="left"/>
        <w:rPr>
          <w:rFonts w:ascii="Arial" w:eastAsia="Arial" w:hAnsi="Arial" w:cs="Arial"/>
          <w:color w:val="002060"/>
          <w:kern w:val="0"/>
          <w:sz w:val="24"/>
          <w:szCs w:val="24"/>
          <w:u w:color="002060"/>
        </w:rPr>
      </w:pPr>
    </w:p>
    <w:p w:rsidR="00DB6B8E" w:rsidRDefault="00DB0DD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Arial"/>
          <w:color w:val="002060"/>
          <w:kern w:val="0"/>
          <w:sz w:val="24"/>
          <w:szCs w:val="24"/>
          <w:u w:color="002060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u w:color="002060"/>
        </w:rPr>
        <w:t xml:space="preserve">  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 xml:space="preserve"> 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人永</w:t>
      </w:r>
      <w:r w:rsidR="004935F2">
        <w:rPr>
          <w:rFonts w:ascii="宋体" w:eastAsia="宋体" w:hAnsi="宋体" w:cs="宋体"/>
          <w:kern w:val="0"/>
          <w:sz w:val="22"/>
          <w:szCs w:val="22"/>
          <w:u w:color="002060"/>
        </w:rPr>
        <w:t>远都要追求个人幸福，如果筋疲力尽或幻想破灭，这里就有现成的</w:t>
      </w:r>
      <w:r w:rsidR="004935F2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解药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。本书探讨生活意义的追求，探讨充实生活的更好方式。</w:t>
      </w:r>
    </w:p>
    <w:p w:rsidR="00DB6B8E" w:rsidRDefault="00DB0DD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 </w:t>
      </w:r>
    </w:p>
    <w:p w:rsidR="00DB6B8E" w:rsidRDefault="00DB0DD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 xml:space="preserve">     </w:t>
      </w:r>
      <w:r>
        <w:rPr>
          <w:rFonts w:ascii="宋体" w:eastAsia="宋体" w:hAnsi="宋体" w:cs="宋体"/>
          <w:kern w:val="0"/>
        </w:rPr>
        <w:t>我们</w:t>
      </w:r>
      <w:r w:rsidR="00332BB1">
        <w:rPr>
          <w:rFonts w:ascii="宋体" w:eastAsia="宋体" w:hAnsi="宋体" w:cs="宋体" w:hint="eastAsia"/>
          <w:kern w:val="0"/>
        </w:rPr>
        <w:t>又很多值得快乐的事情</w:t>
      </w:r>
      <w:r w:rsidR="00332BB1">
        <w:rPr>
          <w:rFonts w:ascii="宋体" w:eastAsia="宋体" w:hAnsi="宋体" w:cs="宋体"/>
          <w:kern w:val="0"/>
        </w:rPr>
        <w:t>。</w:t>
      </w:r>
      <w:r w:rsidR="00332BB1">
        <w:rPr>
          <w:rFonts w:ascii="宋体" w:eastAsia="宋体" w:hAnsi="宋体" w:cs="宋体" w:hint="eastAsia"/>
          <w:kern w:val="0"/>
        </w:rPr>
        <w:t>快乐就</w:t>
      </w:r>
      <w:r w:rsidR="00332BB1">
        <w:rPr>
          <w:rFonts w:ascii="宋体" w:eastAsia="宋体" w:hAnsi="宋体" w:cs="宋体"/>
          <w:kern w:val="0"/>
        </w:rPr>
        <w:t>在我们的</w:t>
      </w:r>
      <w:r>
        <w:rPr>
          <w:rFonts w:ascii="宋体" w:eastAsia="宋体" w:hAnsi="宋体" w:cs="宋体"/>
          <w:kern w:val="0"/>
        </w:rPr>
        <w:t>指尖上。公司用垃圾食品和视频游戏诱惑员工。我们用</w:t>
      </w:r>
      <w:r w:rsidR="004935F2">
        <w:rPr>
          <w:rFonts w:ascii="宋体" w:eastAsia="宋体" w:hAnsi="宋体" w:cs="宋体"/>
          <w:kern w:val="0"/>
        </w:rPr>
        <w:t xml:space="preserve"> App</w:t>
      </w:r>
      <w:r>
        <w:rPr>
          <w:rFonts w:ascii="宋体" w:eastAsia="宋体" w:hAnsi="宋体" w:cs="宋体"/>
          <w:kern w:val="0"/>
        </w:rPr>
        <w:t xml:space="preserve"> </w:t>
      </w:r>
      <w:r>
        <w:rPr>
          <w:rFonts w:ascii="宋体" w:eastAsia="宋体" w:hAnsi="宋体" w:cs="宋体"/>
          <w:kern w:val="0"/>
        </w:rPr>
        <w:t>订披</w:t>
      </w:r>
      <w:proofErr w:type="gramStart"/>
      <w:r>
        <w:rPr>
          <w:rFonts w:ascii="宋体" w:eastAsia="宋体" w:hAnsi="宋体" w:cs="宋体"/>
          <w:kern w:val="0"/>
        </w:rPr>
        <w:t>萨</w:t>
      </w:r>
      <w:proofErr w:type="gramEnd"/>
      <w:r>
        <w:rPr>
          <w:rFonts w:ascii="宋体" w:eastAsia="宋体" w:hAnsi="宋体" w:cs="宋体"/>
          <w:kern w:val="0"/>
        </w:rPr>
        <w:t>，</w:t>
      </w:r>
      <w:r w:rsidR="004935F2">
        <w:rPr>
          <w:rFonts w:ascii="宋体" w:eastAsia="宋体" w:hAnsi="宋体" w:cs="宋体" w:hint="eastAsia"/>
          <w:kern w:val="0"/>
        </w:rPr>
        <w:t>按一个</w:t>
      </w:r>
      <w:r w:rsidR="004935F2">
        <w:rPr>
          <w:rFonts w:ascii="宋体" w:eastAsia="宋体" w:hAnsi="宋体" w:cs="宋体"/>
          <w:kern w:val="0"/>
        </w:rPr>
        <w:t>按钮就能收衣服</w:t>
      </w:r>
      <w:r>
        <w:rPr>
          <w:rFonts w:ascii="宋体" w:eastAsia="宋体" w:hAnsi="宋体" w:cs="宋体"/>
          <w:kern w:val="0"/>
        </w:rPr>
        <w:t>。简而言之，我们的文化沉迷于优质生活。然而，我们的不满反而比以前更多。</w:t>
      </w:r>
      <w:r w:rsidR="00B269E1" w:rsidRPr="00B269E1">
        <w:rPr>
          <w:rFonts w:ascii="宋体" w:eastAsia="宋体" w:hAnsi="宋体" w:cs="宋体" w:hint="eastAsia"/>
          <w:shd w:val="clear" w:color="auto" w:fill="FFFFFF"/>
        </w:rPr>
        <w:t>艾米丽</w:t>
      </w:r>
      <w:r w:rsidR="00B269E1" w:rsidRPr="00B269E1">
        <w:rPr>
          <w:rFonts w:hAnsi="Times New Roman" w:cs="Times New Roman"/>
          <w:kern w:val="0"/>
        </w:rPr>
        <w:t>·</w:t>
      </w:r>
      <w:r w:rsidR="00B1147A">
        <w:rPr>
          <w:rFonts w:ascii="宋体" w:eastAsia="宋体" w:hAnsi="宋体" w:cs="宋体" w:hint="eastAsia"/>
          <w:shd w:val="clear" w:color="auto" w:fill="FFFFFF"/>
        </w:rPr>
        <w:t>伊</w:t>
      </w:r>
      <w:r w:rsidR="00B269E1" w:rsidRPr="00B269E1">
        <w:rPr>
          <w:rFonts w:ascii="宋体" w:eastAsia="宋体" w:hAnsi="宋体" w:cs="宋体" w:hint="eastAsia"/>
          <w:shd w:val="clear" w:color="auto" w:fill="FFFFFF"/>
        </w:rPr>
        <w:t>斯法哈尼</w:t>
      </w:r>
      <w:r w:rsidR="00B269E1" w:rsidRPr="00B269E1">
        <w:rPr>
          <w:rFonts w:hAnsi="Times New Roman" w:cs="Times New Roman"/>
          <w:kern w:val="0"/>
        </w:rPr>
        <w:t>·</w:t>
      </w:r>
      <w:r w:rsidR="00B269E1" w:rsidRPr="00B269E1">
        <w:rPr>
          <w:rFonts w:ascii="宋体" w:eastAsia="宋体" w:hAnsi="宋体" w:cs="宋体" w:hint="eastAsia"/>
          <w:shd w:val="clear" w:color="auto" w:fill="FFFFFF"/>
        </w:rPr>
        <w:t>史密斯</w:t>
      </w:r>
      <w:r>
        <w:rPr>
          <w:rFonts w:eastAsia="Times New Roman" w:hint="eastAsia"/>
          <w:shd w:val="clear" w:color="auto" w:fill="FFFFFF"/>
        </w:rPr>
        <w:t>在《</w:t>
      </w:r>
      <w:r>
        <w:rPr>
          <w:rFonts w:ascii="宋体" w:eastAsia="宋体" w:hAnsi="宋体" w:cs="宋体"/>
          <w:kern w:val="0"/>
        </w:rPr>
        <w:t>意义的力量》书中论证，我们追求了错误的东西。生活值得一过</w:t>
      </w:r>
      <w:proofErr w:type="gramStart"/>
      <w:r>
        <w:rPr>
          <w:rFonts w:ascii="宋体" w:eastAsia="宋体" w:hAnsi="宋体" w:cs="宋体"/>
          <w:kern w:val="0"/>
        </w:rPr>
        <w:t>，</w:t>
      </w:r>
      <w:proofErr w:type="gramEnd"/>
      <w:r>
        <w:rPr>
          <w:rFonts w:ascii="宋体" w:eastAsia="宋体" w:hAnsi="宋体" w:cs="宋体"/>
          <w:kern w:val="0"/>
        </w:rPr>
        <w:t>不是为了幸福，而是因为意义。史密斯引用认知科学的最新研究，以及文学和哲学的洞见</w:t>
      </w:r>
      <w:r>
        <w:rPr>
          <w:rFonts w:ascii="宋体" w:eastAsia="宋体" w:hAnsi="宋体" w:cs="宋体"/>
          <w:kern w:val="0"/>
        </w:rPr>
        <w:t>，还有她自己的海量报道，向读者展示：我们如果培养</w:t>
      </w:r>
      <w:r>
        <w:rPr>
          <w:rFonts w:ascii="宋体" w:eastAsia="宋体" w:hAnsi="宋体" w:cs="宋体"/>
          <w:kern w:val="0"/>
        </w:rPr>
        <w:t>“</w:t>
      </w:r>
      <w:r>
        <w:rPr>
          <w:rFonts w:ascii="宋体" w:eastAsia="宋体" w:hAnsi="宋体" w:cs="宋体"/>
          <w:kern w:val="0"/>
        </w:rPr>
        <w:t>有意义的心灵结构</w:t>
      </w:r>
      <w:r>
        <w:rPr>
          <w:rFonts w:ascii="宋体" w:eastAsia="宋体" w:hAnsi="宋体" w:cs="宋体"/>
          <w:kern w:val="0"/>
        </w:rPr>
        <w:t>”</w:t>
      </w:r>
      <w:r>
        <w:rPr>
          <w:rFonts w:ascii="宋体" w:eastAsia="宋体" w:hAnsi="宋体" w:cs="宋体"/>
          <w:kern w:val="0"/>
        </w:rPr>
        <w:t>，就能获得更深的满足。</w:t>
      </w:r>
    </w:p>
    <w:p w:rsidR="00DB6B8E" w:rsidRDefault="00DB0DD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 </w:t>
      </w:r>
    </w:p>
    <w:p w:rsidR="00DB6B8E" w:rsidRDefault="00DB0DD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 xml:space="preserve">    </w:t>
      </w:r>
      <w:r>
        <w:rPr>
          <w:rFonts w:ascii="宋体" w:eastAsia="宋体" w:hAnsi="宋体" w:cs="宋体"/>
          <w:kern w:val="0"/>
        </w:rPr>
        <w:t>史密斯提出了精神意义的四大支柱：培养人际关系，追求人生目的，讲述我们在世界上的位置，实现超越性追求。她沿着这条道路，前往丹吉尔拥挤的渔村调查归属</w:t>
      </w:r>
      <w:r w:rsidR="00B269E1">
        <w:rPr>
          <w:rFonts w:ascii="宋体" w:eastAsia="宋体" w:hAnsi="宋体" w:cs="宋体" w:hint="eastAsia"/>
          <w:kern w:val="0"/>
        </w:rPr>
        <w:t>感</w:t>
      </w:r>
      <w:r>
        <w:rPr>
          <w:rFonts w:ascii="宋体" w:eastAsia="宋体" w:hAnsi="宋体" w:cs="宋体"/>
          <w:kern w:val="0"/>
        </w:rPr>
        <w:t>，在得克萨斯西部体验观星的震撼，举行二十人交流重大损失的聚餐会。她向我们介绍了追求意义的执着冲动：毒品大亨发现了助人为乐的目标，艺术家引导她领略印度宗教，创造震撼和惊</w:t>
      </w:r>
      <w:r>
        <w:rPr>
          <w:rFonts w:ascii="宋体" w:eastAsia="宋体" w:hAnsi="宋体" w:cs="宋体"/>
          <w:kern w:val="0"/>
        </w:rPr>
        <w:t>人的摄影效果，在耶鲁斯通过冬，寻找离群索居的感觉。她向我们显示：怎样在困难时刻依靠这些支柱，怎样在家庭、职场、和社区建立文化意义。《意义的力量》感人至深，给人灵感，依靠故事驱动，会在追求更多生活意义的人心中，唤起强烈的共鸣。</w:t>
      </w:r>
    </w:p>
    <w:p w:rsidR="00DB6B8E" w:rsidRDefault="00DB6B8E">
      <w:pPr>
        <w:pStyle w:val="A4"/>
        <w:rPr>
          <w:b/>
          <w:bCs/>
        </w:rPr>
      </w:pPr>
    </w:p>
    <w:p w:rsidR="00DB6B8E" w:rsidRPr="00B269E1" w:rsidRDefault="00DB0DD2">
      <w:pPr>
        <w:pStyle w:val="A4"/>
        <w:rPr>
          <w:rFonts w:hAnsi="Times New Roman" w:cs="Times New Roman"/>
          <w:b/>
          <w:bCs/>
        </w:rPr>
      </w:pPr>
      <w:r w:rsidRPr="00B269E1">
        <w:rPr>
          <w:rFonts w:eastAsia="宋体" w:hAnsi="Times New Roman" w:cs="Times New Roman"/>
          <w:b/>
          <w:bCs/>
          <w:lang w:val="zh-TW" w:eastAsia="zh-TW"/>
        </w:rPr>
        <w:t>作者简介：</w:t>
      </w:r>
    </w:p>
    <w:p w:rsidR="00B1147A" w:rsidRDefault="00B1147A">
      <w:pPr>
        <w:pStyle w:val="A4"/>
        <w:rPr>
          <w:rFonts w:hAnsi="Times New Roman" w:cs="Times New Roman"/>
          <w:shd w:val="clear" w:color="auto" w:fill="FFFFFF"/>
        </w:rPr>
      </w:pPr>
      <w:bookmarkStart w:id="7" w:name="OLE_LINK3"/>
      <w:bookmarkStart w:id="8" w:name="OLE_LINK4"/>
    </w:p>
    <w:p w:rsidR="00DB6B8E" w:rsidRPr="00B269E1" w:rsidRDefault="00B1147A">
      <w:pPr>
        <w:pStyle w:val="A4"/>
        <w:rPr>
          <w:rFonts w:hAnsi="Times New Roman" w:cs="Times New Roman"/>
          <w:shd w:val="clear" w:color="auto" w:fill="FFFFFF"/>
        </w:rPr>
      </w:pPr>
      <w:r>
        <w:rPr>
          <w:rFonts w:hAnsi="Times New Roman" w:cs="Times New Roman" w:hint="eastAsia"/>
          <w:shd w:val="clear" w:color="auto" w:fill="FFFFFF"/>
        </w:rPr>
        <w:t xml:space="preserve">        </w:t>
      </w:r>
      <w:r w:rsidR="00DB0DD2" w:rsidRPr="005973B6">
        <w:rPr>
          <w:rFonts w:ascii="宋体" w:eastAsia="宋体" w:hAnsi="宋体" w:cs="宋体" w:hint="eastAsia"/>
          <w:b/>
          <w:shd w:val="clear" w:color="auto" w:fill="FFFFFF"/>
        </w:rPr>
        <w:t>艾米丽</w:t>
      </w:r>
      <w:r w:rsidR="00DB0DD2" w:rsidRPr="005973B6">
        <w:rPr>
          <w:rFonts w:hAnsi="Times New Roman" w:cs="Times New Roman"/>
          <w:b/>
          <w:kern w:val="0"/>
        </w:rPr>
        <w:t>·</w:t>
      </w:r>
      <w:r w:rsidRPr="005973B6">
        <w:rPr>
          <w:rFonts w:ascii="宋体" w:eastAsia="宋体" w:hAnsi="宋体" w:cs="宋体" w:hint="eastAsia"/>
          <w:b/>
          <w:shd w:val="clear" w:color="auto" w:fill="FFFFFF"/>
        </w:rPr>
        <w:t>伊</w:t>
      </w:r>
      <w:r w:rsidR="00DB0DD2" w:rsidRPr="005973B6">
        <w:rPr>
          <w:rFonts w:ascii="宋体" w:eastAsia="宋体" w:hAnsi="宋体" w:cs="宋体" w:hint="eastAsia"/>
          <w:b/>
          <w:shd w:val="clear" w:color="auto" w:fill="FFFFFF"/>
        </w:rPr>
        <w:t>斯法哈尼</w:t>
      </w:r>
      <w:r w:rsidR="00DB0DD2" w:rsidRPr="005973B6">
        <w:rPr>
          <w:rFonts w:hAnsi="Times New Roman" w:cs="Times New Roman"/>
          <w:b/>
          <w:kern w:val="0"/>
        </w:rPr>
        <w:t>·</w:t>
      </w:r>
      <w:r w:rsidR="00DB0DD2" w:rsidRPr="005973B6">
        <w:rPr>
          <w:rFonts w:ascii="宋体" w:eastAsia="宋体" w:hAnsi="宋体" w:cs="宋体" w:hint="eastAsia"/>
          <w:b/>
          <w:shd w:val="clear" w:color="auto" w:fill="FFFFFF"/>
        </w:rPr>
        <w:t>史密斯</w:t>
      </w:r>
      <w:bookmarkEnd w:id="7"/>
      <w:bookmarkEnd w:id="8"/>
      <w:r w:rsidR="00DB0DD2" w:rsidRPr="005973B6">
        <w:rPr>
          <w:rFonts w:ascii="宋体" w:eastAsia="宋体" w:hAnsi="宋体" w:cs="宋体" w:hint="eastAsia"/>
          <w:b/>
          <w:shd w:val="clear" w:color="auto" w:fill="FFFFFF"/>
        </w:rPr>
        <w:t>（</w:t>
      </w:r>
      <w:r w:rsidR="00DB0DD2" w:rsidRPr="005973B6">
        <w:rPr>
          <w:rFonts w:hAnsi="Times New Roman" w:cs="Times New Roman"/>
          <w:b/>
          <w:shd w:val="clear" w:color="auto" w:fill="FFFFFF"/>
        </w:rPr>
        <w:t xml:space="preserve">Emily </w:t>
      </w:r>
      <w:proofErr w:type="spellStart"/>
      <w:r w:rsidR="00DB0DD2" w:rsidRPr="005973B6">
        <w:rPr>
          <w:rFonts w:hAnsi="Times New Roman" w:cs="Times New Roman"/>
          <w:b/>
          <w:shd w:val="clear" w:color="auto" w:fill="FFFFFF"/>
        </w:rPr>
        <w:t>Esfahani</w:t>
      </w:r>
      <w:proofErr w:type="spellEnd"/>
      <w:r w:rsidR="00DB0DD2" w:rsidRPr="005973B6">
        <w:rPr>
          <w:rFonts w:hAnsi="Times New Roman" w:cs="Times New Roman"/>
          <w:b/>
          <w:shd w:val="clear" w:color="auto" w:fill="FFFFFF"/>
        </w:rPr>
        <w:t xml:space="preserve"> Smith</w:t>
      </w:r>
      <w:r w:rsidR="00DB0DD2" w:rsidRPr="005973B6">
        <w:rPr>
          <w:rFonts w:ascii="宋体" w:eastAsia="宋体" w:hAnsi="宋体" w:cs="宋体" w:hint="eastAsia"/>
          <w:b/>
          <w:shd w:val="clear" w:color="auto" w:fill="FFFFFF"/>
        </w:rPr>
        <w:t>）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为《大西洋》</w:t>
      </w:r>
      <w:r w:rsidR="00DB0DD2" w:rsidRPr="00B269E1">
        <w:rPr>
          <w:rFonts w:hAnsi="Times New Roman" w:cs="Times New Roman"/>
          <w:shd w:val="clear" w:color="auto" w:fill="FFFFFF"/>
        </w:rPr>
        <w:t xml:space="preserve"> 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（</w:t>
      </w:r>
      <w:r w:rsidR="00DB0DD2" w:rsidRPr="00B269E1">
        <w:rPr>
          <w:rFonts w:hAnsi="Times New Roman" w:cs="Times New Roman"/>
          <w:i/>
          <w:iCs/>
          <w:shd w:val="clear" w:color="auto" w:fill="FFFFFF"/>
        </w:rPr>
        <w:t>Atlantic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）、《新标准》（</w:t>
      </w:r>
      <w:r w:rsidR="00DB0DD2" w:rsidRPr="00B269E1">
        <w:rPr>
          <w:rFonts w:hAnsi="Times New Roman" w:cs="Times New Roman"/>
          <w:shd w:val="clear" w:color="auto" w:fill="FFFFFF"/>
        </w:rPr>
        <w:t> </w:t>
      </w:r>
      <w:bookmarkStart w:id="9" w:name="OLE_LINK5"/>
      <w:bookmarkStart w:id="10" w:name="OLE_LINK6"/>
      <w:r w:rsidR="00DB0DD2" w:rsidRPr="00B269E1">
        <w:rPr>
          <w:rFonts w:hAnsi="Times New Roman" w:cs="Times New Roman"/>
          <w:i/>
          <w:iCs/>
          <w:shd w:val="clear" w:color="auto" w:fill="FFFFFF"/>
        </w:rPr>
        <w:t>New Criterion</w:t>
      </w:r>
      <w:bookmarkEnd w:id="9"/>
      <w:bookmarkEnd w:id="10"/>
      <w:r w:rsidR="00DB0DD2" w:rsidRPr="00B269E1">
        <w:rPr>
          <w:rFonts w:ascii="宋体" w:eastAsia="宋体" w:hAnsi="宋体" w:cs="宋体" w:hint="eastAsia"/>
          <w:i/>
          <w:iCs/>
          <w:shd w:val="clear" w:color="auto" w:fill="FFFFFF"/>
        </w:rPr>
        <w:t>）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、《纽约时报》（</w:t>
      </w:r>
      <w:r w:rsidR="00DB0DD2" w:rsidRPr="00B269E1">
        <w:rPr>
          <w:rFonts w:hAnsi="Times New Roman" w:cs="Times New Roman"/>
          <w:i/>
          <w:iCs/>
          <w:shd w:val="clear" w:color="auto" w:fill="FFFFFF"/>
        </w:rPr>
        <w:t>New York Times</w:t>
      </w:r>
      <w:r w:rsidR="00DB0DD2" w:rsidRPr="00B269E1">
        <w:rPr>
          <w:rFonts w:ascii="宋体" w:eastAsia="宋体" w:hAnsi="宋体" w:cs="宋体" w:hint="eastAsia"/>
          <w:i/>
          <w:iCs/>
          <w:shd w:val="clear" w:color="auto" w:fill="FFFFFF"/>
        </w:rPr>
        <w:t>）、《</w:t>
      </w:r>
      <w:r w:rsidR="00DB0DD2" w:rsidRPr="00B269E1">
        <w:rPr>
          <w:rFonts w:hAnsi="Times New Roman" w:cs="Times New Roman"/>
          <w:shd w:val="clear" w:color="auto" w:fill="FFFFFF"/>
        </w:rPr>
        <w:t>,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华尔街日报》（</w:t>
      </w:r>
      <w:r w:rsidR="00DB0DD2" w:rsidRPr="00B269E1">
        <w:rPr>
          <w:rFonts w:hAnsi="Times New Roman" w:cs="Times New Roman"/>
          <w:i/>
          <w:iCs/>
          <w:shd w:val="clear" w:color="auto" w:fill="FFFFFF"/>
        </w:rPr>
        <w:t>Wall Street Journal</w:t>
      </w:r>
      <w:r w:rsidR="00DB0DD2" w:rsidRPr="00B269E1">
        <w:rPr>
          <w:rFonts w:ascii="宋体" w:eastAsia="宋体" w:hAnsi="宋体" w:cs="宋体" w:hint="eastAsia"/>
          <w:i/>
          <w:iCs/>
          <w:shd w:val="clear" w:color="auto" w:fill="FFFFFF"/>
        </w:rPr>
        <w:t>）、</w:t>
      </w:r>
      <w:r w:rsidR="000D505E">
        <w:rPr>
          <w:rFonts w:ascii="宋体" w:eastAsia="宋体" w:hAnsi="宋体" w:cs="宋体" w:hint="eastAsia"/>
          <w:iCs/>
          <w:shd w:val="clear" w:color="auto" w:fill="FFFFFF"/>
        </w:rPr>
        <w:t>《新闻</w:t>
      </w:r>
      <w:r w:rsidR="00DB0DD2" w:rsidRPr="000D505E">
        <w:rPr>
          <w:rFonts w:ascii="宋体" w:eastAsia="宋体" w:hAnsi="宋体" w:cs="宋体" w:hint="eastAsia"/>
          <w:iCs/>
          <w:shd w:val="clear" w:color="auto" w:fill="FFFFFF"/>
        </w:rPr>
        <w:t>周刊》</w:t>
      </w:r>
      <w:r w:rsidR="00DB0DD2" w:rsidRPr="00B269E1">
        <w:rPr>
          <w:rFonts w:ascii="宋体" w:eastAsia="宋体" w:hAnsi="宋体" w:cs="宋体" w:hint="eastAsia"/>
          <w:i/>
          <w:iCs/>
          <w:shd w:val="clear" w:color="auto" w:fill="FFFFFF"/>
        </w:rPr>
        <w:t>（</w:t>
      </w:r>
      <w:r w:rsidR="00DB0DD2" w:rsidRPr="00B269E1">
        <w:rPr>
          <w:rFonts w:hAnsi="Times New Roman" w:cs="Times New Roman"/>
          <w:shd w:val="clear" w:color="auto" w:fill="FFFFFF"/>
        </w:rPr>
        <w:t> </w:t>
      </w:r>
      <w:r w:rsidR="00DB0DD2" w:rsidRPr="00B269E1">
        <w:rPr>
          <w:rFonts w:hAnsi="Times New Roman" w:cs="Times New Roman"/>
          <w:i/>
          <w:iCs/>
          <w:shd w:val="clear" w:color="auto" w:fill="FFFFFF"/>
        </w:rPr>
        <w:t>Newsweek</w:t>
      </w:r>
      <w:r w:rsidR="00DB0DD2" w:rsidRPr="00B269E1">
        <w:rPr>
          <w:rFonts w:ascii="宋体" w:eastAsia="宋体" w:hAnsi="宋体" w:cs="宋体" w:hint="eastAsia"/>
          <w:i/>
          <w:iCs/>
          <w:shd w:val="clear" w:color="auto" w:fill="FFFFFF"/>
        </w:rPr>
        <w:t>）、《</w:t>
      </w:r>
      <w:r w:rsidR="00DB0DD2" w:rsidRPr="00B269E1">
        <w:rPr>
          <w:rFonts w:hAnsi="Times New Roman" w:cs="Times New Roman"/>
          <w:shd w:val="clear" w:color="auto" w:fill="FFFFFF"/>
        </w:rPr>
        <w:t> 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野兽日报》（</w:t>
      </w:r>
      <w:r w:rsidR="00DB0DD2" w:rsidRPr="00B269E1">
        <w:rPr>
          <w:rFonts w:hAnsi="Times New Roman" w:cs="Times New Roman"/>
          <w:i/>
          <w:iCs/>
          <w:shd w:val="clear" w:color="auto" w:fill="FFFFFF"/>
        </w:rPr>
        <w:t>Daily Beast</w:t>
      </w:r>
      <w:r w:rsidR="00E231C3">
        <w:rPr>
          <w:rFonts w:ascii="宋体" w:eastAsia="宋体" w:hAnsi="宋体" w:cs="宋体" w:hint="eastAsia"/>
          <w:shd w:val="clear" w:color="auto" w:fill="FFFFFF"/>
        </w:rPr>
        <w:t>）和其他杂志写文化、关系、心理学的文章。她获得了</w:t>
      </w:r>
      <w:r w:rsidR="00DB0DD2" w:rsidRPr="00B269E1">
        <w:rPr>
          <w:rFonts w:ascii="宋体" w:eastAsia="宋体" w:hAnsi="宋体" w:cs="宋体" w:hint="eastAsia"/>
          <w:shd w:val="clear" w:color="auto" w:fill="FFFFFF"/>
        </w:rPr>
        <w:t>宾州大学的应用积极心理学硕士学位。</w:t>
      </w:r>
    </w:p>
    <w:p w:rsidR="00DB6B8E" w:rsidRPr="00B269E1" w:rsidRDefault="00DB0DD2">
      <w:pPr>
        <w:pStyle w:val="A4"/>
        <w:rPr>
          <w:rFonts w:hAnsi="Times New Roman" w:cs="Times New Roman"/>
          <w:shd w:val="clear" w:color="auto" w:fill="FFFFFF"/>
        </w:rPr>
      </w:pPr>
      <w:r w:rsidRPr="00B269E1">
        <w:rPr>
          <w:rFonts w:eastAsia="Times New Roman" w:hAnsi="Times New Roman" w:cs="Times New Roman"/>
          <w:shd w:val="clear" w:color="auto" w:fill="FFFFFF"/>
        </w:rPr>
        <w:t xml:space="preserve">      </w:t>
      </w:r>
      <w:r w:rsidR="00E231C3">
        <w:rPr>
          <w:rFonts w:ascii="宋体" w:eastAsia="宋体" w:hAnsi="宋体" w:cs="宋体" w:hint="eastAsia"/>
          <w:shd w:val="clear" w:color="auto" w:fill="FFFFFF"/>
        </w:rPr>
        <w:t>她是苏黎世</w:t>
      </w:r>
      <w:r w:rsidRPr="00B269E1">
        <w:rPr>
          <w:rFonts w:ascii="宋体" w:eastAsia="宋体" w:hAnsi="宋体" w:cs="宋体" w:hint="eastAsia"/>
          <w:shd w:val="clear" w:color="auto" w:fill="FFFFFF"/>
        </w:rPr>
        <w:t>人，在蒙特利尔长大，住在密歇根。</w:t>
      </w:r>
    </w:p>
    <w:p w:rsidR="00DB6B8E" w:rsidRDefault="00DB6B8E">
      <w:pPr>
        <w:pStyle w:val="A4"/>
        <w:rPr>
          <w:b/>
          <w:bCs/>
        </w:rPr>
      </w:pPr>
    </w:p>
    <w:p w:rsidR="00DB6B8E" w:rsidRDefault="00DB6B8E">
      <w:pPr>
        <w:pStyle w:val="A4"/>
        <w:rPr>
          <w:b/>
          <w:bCs/>
        </w:rPr>
      </w:pPr>
    </w:p>
    <w:p w:rsidR="00B269E1" w:rsidRPr="00E231C3" w:rsidRDefault="00B269E1">
      <w:pPr>
        <w:pStyle w:val="A4"/>
        <w:rPr>
          <w:rFonts w:hint="eastAsia"/>
          <w:b/>
          <w:bCs/>
        </w:rPr>
      </w:pPr>
    </w:p>
    <w:bookmarkEnd w:id="5"/>
    <w:bookmarkEnd w:id="6"/>
    <w:p w:rsidR="00DB6B8E" w:rsidRDefault="00DB6B8E">
      <w:pPr>
        <w:pStyle w:val="A4"/>
        <w:rPr>
          <w:b/>
          <w:bCs/>
        </w:rPr>
      </w:pPr>
    </w:p>
    <w:p w:rsidR="00DB6B8E" w:rsidRDefault="00DB6B8E">
      <w:pPr>
        <w:pStyle w:val="A4"/>
        <w:rPr>
          <w:b/>
          <w:bCs/>
        </w:rPr>
      </w:pPr>
    </w:p>
    <w:p w:rsidR="00DB6B8E" w:rsidRDefault="00DB0DD2" w:rsidP="00D26F94">
      <w:pPr>
        <w:pStyle w:val="A4"/>
        <w:jc w:val="left"/>
        <w:rPr>
          <w:b/>
          <w:bCs/>
        </w:rPr>
      </w:pPr>
      <w:bookmarkStart w:id="11" w:name="_GoBack"/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DB6B8E" w:rsidRDefault="00DB0DD2" w:rsidP="00D26F94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DB6B8E" w:rsidRDefault="00DB0DD2" w:rsidP="00D26F94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  <w:bookmarkEnd w:id="11"/>
    </w:p>
    <w:sectPr w:rsidR="00DB6B8E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D2" w:rsidRDefault="00DB0DD2">
      <w:r>
        <w:separator/>
      </w:r>
    </w:p>
  </w:endnote>
  <w:endnote w:type="continuationSeparator" w:id="0">
    <w:p w:rsidR="00DB0DD2" w:rsidRDefault="00DB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8E" w:rsidRDefault="00DB6B8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DB6B8E" w:rsidRDefault="00DB0DD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DB6B8E" w:rsidRDefault="00DB0DD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DB6B8E" w:rsidRDefault="00DB0DD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DB6B8E" w:rsidRDefault="00DB6B8E">
    <w:pPr>
      <w:pStyle w:val="a6"/>
      <w:jc w:val="center"/>
    </w:pPr>
  </w:p>
  <w:p w:rsidR="00DB6B8E" w:rsidRDefault="00DB6B8E">
    <w:pPr>
      <w:pStyle w:val="a6"/>
      <w:jc w:val="center"/>
    </w:pPr>
  </w:p>
  <w:p w:rsidR="00DB6B8E" w:rsidRDefault="00DB0DD2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D26F94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D2" w:rsidRDefault="00DB0DD2">
      <w:r>
        <w:separator/>
      </w:r>
    </w:p>
  </w:footnote>
  <w:footnote w:type="continuationSeparator" w:id="0">
    <w:p w:rsidR="00DB0DD2" w:rsidRDefault="00DB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8E" w:rsidRDefault="00DB0DD2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B6B8E" w:rsidRDefault="00DB0DD2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E"/>
    <w:rsid w:val="000D505E"/>
    <w:rsid w:val="0021127C"/>
    <w:rsid w:val="00332BB1"/>
    <w:rsid w:val="004935F2"/>
    <w:rsid w:val="005973B6"/>
    <w:rsid w:val="00B1147A"/>
    <w:rsid w:val="00B269E1"/>
    <w:rsid w:val="00B37430"/>
    <w:rsid w:val="00D26F94"/>
    <w:rsid w:val="00DB0DD2"/>
    <w:rsid w:val="00DB6B8E"/>
    <w:rsid w:val="00E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ED51D-7636-4247-82B6-D6C989C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9</cp:revision>
  <dcterms:created xsi:type="dcterms:W3CDTF">2016-05-10T02:47:00Z</dcterms:created>
  <dcterms:modified xsi:type="dcterms:W3CDTF">2016-05-10T03:17:00Z</dcterms:modified>
</cp:coreProperties>
</file>