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33" w:rsidRDefault="00F92381">
      <w:pPr>
        <w:pStyle w:val="A4"/>
        <w:ind w:firstLine="3629"/>
        <w:rPr>
          <w:rStyle w:val="a6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新书推荐</w:t>
      </w:r>
    </w:p>
    <w:p w:rsidR="00B34433" w:rsidRDefault="00B34433">
      <w:pPr>
        <w:pStyle w:val="A4"/>
        <w:jc w:val="left"/>
      </w:pPr>
      <w:bookmarkStart w:id="0" w:name="awards"/>
    </w:p>
    <w:p w:rsidR="00B34433" w:rsidRPr="00495A51" w:rsidRDefault="00F92381">
      <w:pPr>
        <w:pStyle w:val="A4"/>
        <w:rPr>
          <w:rStyle w:val="a6"/>
          <w:rFonts w:eastAsiaTheme="minorEastAsia" w:cs="Times New Roman"/>
          <w:b/>
          <w:bCs/>
          <w:caps/>
        </w:rPr>
      </w:pPr>
      <w:r w:rsidRPr="00495A51">
        <w:rPr>
          <w:rStyle w:val="a6"/>
          <w:rFonts w:eastAsiaTheme="minorEastAsia" w:cs="Times New Roman"/>
          <w:b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3472815</wp:posOffset>
            </wp:positionH>
            <wp:positionV relativeFrom="line">
              <wp:posOffset>74930</wp:posOffset>
            </wp:positionV>
            <wp:extent cx="1743075" cy="2571750"/>
            <wp:effectExtent l="0" t="0" r="0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60530105709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571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495A51">
        <w:rPr>
          <w:rStyle w:val="a6"/>
          <w:rFonts w:eastAsiaTheme="minorEastAsia" w:cs="Times New Roman"/>
          <w:b/>
          <w:bCs/>
          <w:caps/>
          <w:lang w:val="zh-TW" w:eastAsia="zh-TW"/>
        </w:rPr>
        <w:t>中文书名：《</w:t>
      </w:r>
      <w:r w:rsidR="00605ADB">
        <w:rPr>
          <w:rFonts w:eastAsiaTheme="minorEastAsia" w:cs="Times New Roman" w:hint="eastAsia"/>
          <w:b/>
          <w:lang w:val="zh-CN"/>
        </w:rPr>
        <w:t>谁将幸存</w:t>
      </w:r>
      <w:r w:rsidRPr="00495A51">
        <w:rPr>
          <w:rFonts w:eastAsiaTheme="minorEastAsia" w:cs="Times New Roman"/>
          <w:b/>
          <w:lang w:val="zh-CN"/>
        </w:rPr>
        <w:t>？教育和人类的未来</w:t>
      </w:r>
      <w:r w:rsidRPr="00495A51">
        <w:rPr>
          <w:rStyle w:val="a6"/>
          <w:rFonts w:eastAsiaTheme="minorEastAsia" w:cs="Times New Roman"/>
          <w:b/>
          <w:bCs/>
          <w:caps/>
          <w:lang w:val="zh-TW" w:eastAsia="zh-TW"/>
        </w:rPr>
        <w:t>》</w:t>
      </w:r>
      <w:bookmarkEnd w:id="0"/>
    </w:p>
    <w:p w:rsidR="00B34433" w:rsidRPr="00495A51" w:rsidRDefault="00F92381">
      <w:pPr>
        <w:pStyle w:val="A4"/>
        <w:rPr>
          <w:rStyle w:val="a6"/>
          <w:rFonts w:eastAsiaTheme="minorEastAsia" w:cs="Times New Roman"/>
          <w:b/>
          <w:bCs/>
          <w:caps/>
        </w:rPr>
      </w:pPr>
      <w:bookmarkStart w:id="1" w:name="OLE_LINK1"/>
      <w:r w:rsidRPr="00495A51">
        <w:rPr>
          <w:rStyle w:val="a6"/>
          <w:rFonts w:eastAsiaTheme="minorEastAsia" w:cs="Times New Roman"/>
          <w:b/>
          <w:bCs/>
          <w:caps/>
          <w:lang w:val="zh-TW" w:eastAsia="zh-TW"/>
        </w:rPr>
        <w:t>英文书名：</w:t>
      </w:r>
      <w:r w:rsidRPr="00495A51">
        <w:rPr>
          <w:rStyle w:val="a6"/>
          <w:rFonts w:eastAsiaTheme="minorEastAsia" w:cs="Times New Roman"/>
          <w:b/>
          <w:bCs/>
          <w:caps/>
        </w:rPr>
        <w:t>Who will survive?:Education and the Future of Humanity</w:t>
      </w:r>
    </w:p>
    <w:p w:rsidR="00B34433" w:rsidRPr="00495A51" w:rsidRDefault="00F92381">
      <w:pPr>
        <w:pStyle w:val="A4"/>
        <w:rPr>
          <w:rStyle w:val="a6"/>
          <w:rFonts w:eastAsiaTheme="minorEastAsia" w:cs="Times New Roman"/>
          <w:b/>
          <w:bCs/>
          <w:caps/>
        </w:rPr>
      </w:pPr>
      <w:r w:rsidRPr="00495A51">
        <w:rPr>
          <w:rStyle w:val="a6"/>
          <w:rFonts w:eastAsiaTheme="minorEastAsia" w:cs="Times New Roman"/>
          <w:b/>
          <w:bCs/>
          <w:caps/>
          <w:lang w:val="zh-TW" w:eastAsia="zh-TW"/>
        </w:rPr>
        <w:t>德文书名：</w:t>
      </w:r>
      <w:r w:rsidRPr="00495A51">
        <w:rPr>
          <w:rStyle w:val="a6"/>
          <w:rFonts w:eastAsiaTheme="minorEastAsia" w:cs="Times New Roman"/>
          <w:b/>
          <w:bCs/>
          <w:caps/>
        </w:rPr>
        <w:t>Wer überlebt?</w:t>
      </w:r>
    </w:p>
    <w:p w:rsidR="00B34433" w:rsidRPr="00495A51" w:rsidRDefault="00F92381">
      <w:pPr>
        <w:pStyle w:val="A4"/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495A51">
        <w:rPr>
          <w:rStyle w:val="a6"/>
          <w:rFonts w:eastAsiaTheme="minorEastAsia" w:cs="Times New Roman"/>
          <w:b/>
          <w:bCs/>
          <w:caps/>
          <w:lang w:val="zh-TW" w:eastAsia="zh-TW"/>
        </w:rPr>
        <w:t>作者</w:t>
      </w:r>
      <w:bookmarkEnd w:id="1"/>
      <w:r w:rsidRPr="00495A51">
        <w:rPr>
          <w:rStyle w:val="a6"/>
          <w:rFonts w:eastAsiaTheme="minorEastAsia" w:cs="Times New Roman"/>
          <w:b/>
          <w:bCs/>
          <w:caps/>
          <w:lang w:val="zh-TW" w:eastAsia="zh-TW"/>
        </w:rPr>
        <w:t>：</w:t>
      </w:r>
      <w:bookmarkStart w:id="2" w:name="OLE_LINK2"/>
      <w:bookmarkStart w:id="3" w:name="OLE_LINK3"/>
      <w:bookmarkStart w:id="4" w:name="OLE_LINK10"/>
      <w:r w:rsidRPr="00495A51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Reiner Klingholz</w:t>
      </w:r>
      <w:bookmarkEnd w:id="2"/>
      <w:bookmarkEnd w:id="3"/>
      <w:r w:rsidRPr="00495A51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 xml:space="preserve"> and Wolfgang Lutz</w:t>
      </w:r>
    </w:p>
    <w:bookmarkEnd w:id="4"/>
    <w:p w:rsidR="00B34433" w:rsidRPr="00495A51" w:rsidRDefault="00F92381">
      <w:pPr>
        <w:pStyle w:val="A4"/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495A51">
        <w:rPr>
          <w:rStyle w:val="a6"/>
          <w:rFonts w:eastAsiaTheme="minorEastAsia" w:cs="Times New Roman"/>
          <w:b/>
          <w:bCs/>
          <w:caps/>
          <w:lang w:val="zh-TW" w:eastAsia="zh-TW"/>
        </w:rPr>
        <w:t>出版社：</w:t>
      </w:r>
      <w:r w:rsidRPr="00495A51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Campus VerlagGmbh</w:t>
      </w:r>
    </w:p>
    <w:p w:rsidR="00B34433" w:rsidRPr="00495A51" w:rsidRDefault="00F92381">
      <w:pPr>
        <w:pStyle w:val="A4"/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495A51">
        <w:rPr>
          <w:rStyle w:val="a6"/>
          <w:rFonts w:eastAsiaTheme="minorEastAsia" w:cs="Times New Roman"/>
          <w:b/>
          <w:bCs/>
          <w:caps/>
          <w:lang w:val="zh-TW" w:eastAsia="zh-TW"/>
        </w:rPr>
        <w:t>代理公司：</w:t>
      </w:r>
      <w:r w:rsidRPr="00495A51">
        <w:rPr>
          <w:rStyle w:val="a6"/>
          <w:rFonts w:eastAsiaTheme="minorEastAsia" w:cs="Times New Roman"/>
          <w:b/>
          <w:bCs/>
          <w:caps/>
        </w:rPr>
        <w:t xml:space="preserve">ANA/ </w:t>
      </w:r>
      <w:r w:rsidRPr="00495A51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Susan Xia</w:t>
      </w:r>
    </w:p>
    <w:p w:rsidR="00B34433" w:rsidRPr="00495A51" w:rsidRDefault="00F92381">
      <w:pPr>
        <w:pStyle w:val="A4"/>
        <w:rPr>
          <w:rStyle w:val="a6"/>
          <w:rFonts w:eastAsiaTheme="minorEastAsia" w:cs="Times New Roman"/>
          <w:b/>
          <w:bCs/>
          <w:caps/>
        </w:rPr>
      </w:pPr>
      <w:r w:rsidRPr="00495A51">
        <w:rPr>
          <w:rStyle w:val="a6"/>
          <w:rFonts w:eastAsiaTheme="minorEastAsia" w:cs="Times New Roman"/>
          <w:b/>
          <w:bCs/>
          <w:caps/>
          <w:lang w:val="zh-TW" w:eastAsia="zh-TW"/>
        </w:rPr>
        <w:t>页数：</w:t>
      </w:r>
      <w:r w:rsidRPr="00495A51">
        <w:rPr>
          <w:rStyle w:val="a6"/>
          <w:rFonts w:eastAsiaTheme="minorEastAsia" w:cs="Times New Roman"/>
          <w:b/>
          <w:bCs/>
          <w:caps/>
        </w:rPr>
        <w:t>300</w:t>
      </w:r>
      <w:r w:rsidRPr="00495A51">
        <w:rPr>
          <w:rStyle w:val="a6"/>
          <w:rFonts w:eastAsiaTheme="minorEastAsia" w:cs="Times New Roman"/>
          <w:b/>
          <w:bCs/>
          <w:caps/>
          <w:lang w:val="zh-TW" w:eastAsia="zh-TW"/>
        </w:rPr>
        <w:t>页</w:t>
      </w:r>
    </w:p>
    <w:p w:rsidR="00B34433" w:rsidRPr="00495A51" w:rsidRDefault="00F92381">
      <w:pPr>
        <w:pStyle w:val="A4"/>
        <w:rPr>
          <w:rStyle w:val="a6"/>
          <w:rFonts w:eastAsiaTheme="minorEastAsia" w:cs="Times New Roman"/>
          <w:b/>
          <w:bCs/>
        </w:rPr>
      </w:pPr>
      <w:r w:rsidRPr="00495A51">
        <w:rPr>
          <w:rStyle w:val="a6"/>
          <w:rFonts w:eastAsiaTheme="minorEastAsia" w:cs="Times New Roman"/>
          <w:b/>
          <w:bCs/>
          <w:lang w:val="zh-TW" w:eastAsia="zh-TW"/>
        </w:rPr>
        <w:t>出版时间：</w:t>
      </w:r>
      <w:r w:rsidRPr="00495A51">
        <w:rPr>
          <w:rStyle w:val="a6"/>
          <w:rFonts w:eastAsiaTheme="minorEastAsia" w:cs="Times New Roman"/>
          <w:b/>
          <w:bCs/>
        </w:rPr>
        <w:t>2016</w:t>
      </w:r>
      <w:r w:rsidRPr="00495A51">
        <w:rPr>
          <w:rStyle w:val="a6"/>
          <w:rFonts w:eastAsiaTheme="minorEastAsia" w:cs="Times New Roman"/>
          <w:b/>
          <w:bCs/>
          <w:lang w:val="zh-TW" w:eastAsia="zh-TW"/>
        </w:rPr>
        <w:t>年</w:t>
      </w:r>
      <w:r w:rsidRPr="00495A51">
        <w:rPr>
          <w:rStyle w:val="a6"/>
          <w:rFonts w:eastAsiaTheme="minorEastAsia" w:cs="Times New Roman"/>
          <w:b/>
          <w:bCs/>
        </w:rPr>
        <w:t>2</w:t>
      </w:r>
      <w:r w:rsidRPr="00495A51">
        <w:rPr>
          <w:rStyle w:val="a6"/>
          <w:rFonts w:eastAsiaTheme="minorEastAsia" w:cs="Times New Roman"/>
          <w:b/>
          <w:bCs/>
          <w:lang w:val="zh-TW" w:eastAsia="zh-TW"/>
        </w:rPr>
        <w:t>月</w:t>
      </w:r>
    </w:p>
    <w:p w:rsidR="00B34433" w:rsidRPr="00495A51" w:rsidRDefault="00F92381">
      <w:pPr>
        <w:pStyle w:val="A4"/>
        <w:rPr>
          <w:rStyle w:val="a6"/>
          <w:rFonts w:eastAsiaTheme="minorEastAsia" w:cs="Times New Roman"/>
          <w:b/>
          <w:bCs/>
          <w:lang w:val="zh-TW" w:eastAsia="zh-TW"/>
        </w:rPr>
      </w:pPr>
      <w:r w:rsidRPr="00495A51">
        <w:rPr>
          <w:rStyle w:val="a6"/>
          <w:rFonts w:eastAsiaTheme="minorEastAsia" w:cs="Times New Roman"/>
          <w:b/>
          <w:bCs/>
          <w:lang w:val="zh-TW" w:eastAsia="zh-TW"/>
        </w:rPr>
        <w:t>代理地区：中国大陆、台湾</w:t>
      </w:r>
    </w:p>
    <w:p w:rsidR="00B34433" w:rsidRPr="00495A51" w:rsidRDefault="00F92381">
      <w:pPr>
        <w:pStyle w:val="A4"/>
        <w:rPr>
          <w:rStyle w:val="a6"/>
          <w:rFonts w:eastAsiaTheme="minorEastAsia" w:cs="Times New Roman"/>
          <w:b/>
          <w:bCs/>
          <w:lang w:val="zh-TW" w:eastAsia="zh-TW"/>
        </w:rPr>
      </w:pPr>
      <w:r w:rsidRPr="00495A51">
        <w:rPr>
          <w:rStyle w:val="a6"/>
          <w:rFonts w:eastAsiaTheme="minorEastAsia" w:cs="Times New Roman"/>
          <w:b/>
          <w:bCs/>
          <w:lang w:val="zh-TW" w:eastAsia="zh-TW"/>
        </w:rPr>
        <w:t>审读资料：电子稿，英文翻译稿</w:t>
      </w:r>
    </w:p>
    <w:p w:rsidR="00B34433" w:rsidRPr="008125F0" w:rsidRDefault="00F92381">
      <w:pPr>
        <w:pStyle w:val="A4"/>
        <w:rPr>
          <w:rStyle w:val="a6"/>
          <w:rFonts w:eastAsia="PMingLiU" w:cs="Times New Roman"/>
          <w:b/>
          <w:bCs/>
        </w:rPr>
      </w:pPr>
      <w:r w:rsidRPr="00495A51">
        <w:rPr>
          <w:rStyle w:val="a6"/>
          <w:rFonts w:eastAsiaTheme="minorEastAsia" w:cs="Times New Roman"/>
          <w:b/>
          <w:bCs/>
          <w:lang w:val="zh-TW" w:eastAsia="zh-TW"/>
        </w:rPr>
        <w:t>类</w:t>
      </w:r>
      <w:r w:rsidR="008125F0">
        <w:rPr>
          <w:rStyle w:val="a6"/>
          <w:rFonts w:eastAsiaTheme="minorEastAsia" w:cs="Times New Roman"/>
          <w:b/>
          <w:bCs/>
          <w:lang w:val="zh-TW" w:eastAsia="zh-TW"/>
        </w:rPr>
        <w:t>型：</w:t>
      </w:r>
      <w:r w:rsidR="008125F0">
        <w:rPr>
          <w:rStyle w:val="a6"/>
          <w:rFonts w:eastAsiaTheme="minorEastAsia" w:cs="Times New Roman" w:hint="eastAsia"/>
          <w:b/>
          <w:bCs/>
          <w:lang w:val="zh-TW"/>
        </w:rPr>
        <w:t>大众社科</w:t>
      </w:r>
      <w:bookmarkStart w:id="5" w:name="_GoBack"/>
      <w:bookmarkEnd w:id="5"/>
    </w:p>
    <w:p w:rsidR="00B34433" w:rsidRPr="00084D75" w:rsidRDefault="00B34433">
      <w:pPr>
        <w:pStyle w:val="A4"/>
        <w:rPr>
          <w:rStyle w:val="a6"/>
          <w:rFonts w:eastAsiaTheme="minorEastAsia" w:cs="Times New Roman"/>
          <w:b/>
          <w:bCs/>
          <w:color w:val="FF0000"/>
          <w:u w:color="FF0000"/>
        </w:rPr>
      </w:pPr>
      <w:bookmarkStart w:id="6" w:name="OLE_LINK13"/>
    </w:p>
    <w:p w:rsidR="00B34433" w:rsidRDefault="00F92381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  <w:r w:rsidRPr="00084D75">
        <w:rPr>
          <w:rStyle w:val="a6"/>
          <w:rFonts w:eastAsiaTheme="minorEastAsia" w:cs="Times New Roman"/>
          <w:b/>
          <w:bCs/>
          <w:lang w:val="zh-TW" w:eastAsia="zh-TW"/>
        </w:rPr>
        <w:t>内容简介：</w:t>
      </w:r>
    </w:p>
    <w:p w:rsidR="007D0D4D" w:rsidRPr="007D0D4D" w:rsidRDefault="007D0D4D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</w:p>
    <w:p w:rsidR="00B34433" w:rsidRPr="00084D75" w:rsidRDefault="004219E8">
      <w:pPr>
        <w:pStyle w:val="A4"/>
        <w:widowControl/>
        <w:spacing w:before="100" w:after="240"/>
        <w:rPr>
          <w:rStyle w:val="a6"/>
          <w:rFonts w:eastAsiaTheme="minorEastAsia" w:cs="Times New Roman"/>
          <w:shd w:val="clear" w:color="auto" w:fill="FFFFFF"/>
        </w:rPr>
      </w:pPr>
      <w:r>
        <w:rPr>
          <w:rFonts w:eastAsiaTheme="minorEastAsia" w:cs="Times New Roman"/>
          <w:lang w:val="zh-CN"/>
        </w:rPr>
        <w:t>教育：</w:t>
      </w:r>
      <w:r>
        <w:rPr>
          <w:rFonts w:eastAsiaTheme="minorEastAsia" w:cs="Times New Roman" w:hint="eastAsia"/>
          <w:lang w:val="zh-CN"/>
        </w:rPr>
        <w:t>生存</w:t>
      </w:r>
      <w:r>
        <w:rPr>
          <w:rFonts w:eastAsiaTheme="minorEastAsia" w:cs="Times New Roman"/>
          <w:lang w:val="zh-CN"/>
        </w:rPr>
        <w:t>的必需</w:t>
      </w:r>
      <w:r w:rsidR="00F92381" w:rsidRPr="00084D75">
        <w:rPr>
          <w:rFonts w:eastAsiaTheme="minorEastAsia" w:cs="Times New Roman"/>
          <w:lang w:val="zh-CN"/>
        </w:rPr>
        <w:t>。</w:t>
      </w:r>
    </w:p>
    <w:p w:rsidR="00B34433" w:rsidRPr="00084D75" w:rsidRDefault="00F92381">
      <w:pPr>
        <w:pStyle w:val="A4"/>
        <w:widowControl/>
        <w:spacing w:before="100" w:after="240"/>
        <w:rPr>
          <w:rFonts w:eastAsiaTheme="minorEastAsia" w:cs="Times New Roman"/>
        </w:rPr>
      </w:pPr>
      <w:r w:rsidRPr="00084D75">
        <w:rPr>
          <w:rFonts w:eastAsiaTheme="minorEastAsia" w:cs="Times New Roman"/>
          <w:lang w:val="zh-CN"/>
        </w:rPr>
        <w:t>人类存活的关键因素不是气候，不是自然资源，而是教育。现代社会致力于提升基础广泛的教育，今天面临部分原教旨主义者的反对。他们给教育泄气，对当今的社会和生态挑战置若罔闻。</w:t>
      </w:r>
      <w:bookmarkEnd w:id="6"/>
      <w:r w:rsidRPr="00084D75">
        <w:rPr>
          <w:rFonts w:eastAsiaTheme="minorEastAsia" w:cs="Times New Roman"/>
          <w:lang w:val="zh-CN"/>
        </w:rPr>
        <w:t>人口发展专家雷纳</w:t>
      </w:r>
      <w:r w:rsidRPr="00084D75">
        <w:rPr>
          <w:rStyle w:val="a6"/>
          <w:rFonts w:eastAsiaTheme="minorEastAsia" w:cs="Times New Roman"/>
          <w:kern w:val="0"/>
        </w:rPr>
        <w:t>·</w:t>
      </w:r>
      <w:r w:rsidRPr="00084D75">
        <w:rPr>
          <w:rFonts w:eastAsiaTheme="minorEastAsia" w:cs="Times New Roman"/>
          <w:lang w:val="zh-CN"/>
        </w:rPr>
        <w:t>克林格霍尔兹和沃尔夫冈</w:t>
      </w:r>
      <w:r w:rsidRPr="00084D75">
        <w:rPr>
          <w:rStyle w:val="a6"/>
          <w:rFonts w:eastAsiaTheme="minorEastAsia" w:cs="Times New Roman"/>
          <w:kern w:val="0"/>
        </w:rPr>
        <w:t>·</w:t>
      </w:r>
      <w:r w:rsidRPr="00084D75">
        <w:rPr>
          <w:rFonts w:eastAsiaTheme="minorEastAsia" w:cs="Times New Roman"/>
          <w:lang w:val="zh-CN"/>
        </w:rPr>
        <w:t>卢兹说，教育文化之争包围了我们。我们全都面临冲击，因为贫困、绝望和恐怖不会止步于边界。全球投资教育，此其时也。</w:t>
      </w:r>
    </w:p>
    <w:p w:rsidR="00B34433" w:rsidRPr="00084D75" w:rsidRDefault="00F92381">
      <w:pPr>
        <w:pStyle w:val="A4"/>
        <w:widowControl/>
        <w:spacing w:before="100" w:after="240"/>
        <w:rPr>
          <w:rStyle w:val="a6"/>
          <w:rFonts w:eastAsiaTheme="minorEastAsia" w:cs="Times New Roman"/>
          <w:b/>
          <w:bCs/>
          <w:shd w:val="clear" w:color="auto" w:fill="FFFFFF"/>
        </w:rPr>
      </w:pPr>
      <w:r w:rsidRPr="00084D75">
        <w:rPr>
          <w:rFonts w:eastAsiaTheme="minorEastAsia" w:cs="Times New Roman"/>
          <w:lang w:val="zh-CN"/>
        </w:rPr>
        <w:t>本书前所未有地厘清了教育和经济的内在联系</w:t>
      </w:r>
      <w:r w:rsidRPr="00084D75">
        <w:rPr>
          <w:rStyle w:val="a6"/>
          <w:rFonts w:eastAsiaTheme="minorEastAsia" w:cs="Times New Roman"/>
          <w:shd w:val="clear" w:color="auto" w:fill="FFFFFF"/>
          <w:lang w:val="zh-CN"/>
        </w:rPr>
        <w:t>。</w:t>
      </w:r>
    </w:p>
    <w:p w:rsidR="00B34433" w:rsidRPr="00084D75" w:rsidRDefault="00F92381">
      <w:pPr>
        <w:pStyle w:val="A4"/>
        <w:widowControl/>
        <w:spacing w:before="100" w:after="240"/>
        <w:rPr>
          <w:rStyle w:val="a6"/>
          <w:rFonts w:eastAsiaTheme="minorEastAsia" w:cs="Times New Roman"/>
          <w:shd w:val="clear" w:color="auto" w:fill="FFFFFF"/>
          <w:lang w:val="zh-TW" w:eastAsia="zh-TW"/>
        </w:rPr>
      </w:pPr>
      <w:r w:rsidRPr="00084D75">
        <w:rPr>
          <w:rStyle w:val="a6"/>
          <w:rFonts w:eastAsiaTheme="minorEastAsia" w:cs="Times New Roman"/>
          <w:b/>
          <w:bCs/>
          <w:kern w:val="0"/>
          <w:lang w:val="zh-TW" w:eastAsia="zh-TW"/>
        </w:rPr>
        <w:t>作者简介：</w:t>
      </w:r>
      <w:bookmarkStart w:id="7" w:name="productDetails"/>
    </w:p>
    <w:p w:rsidR="00B34433" w:rsidRPr="00084D75" w:rsidRDefault="004023F9">
      <w:pPr>
        <w:pStyle w:val="A4"/>
        <w:rPr>
          <w:rStyle w:val="a6"/>
          <w:rFonts w:eastAsiaTheme="minorEastAsia" w:cs="Times New Roman"/>
        </w:rPr>
      </w:pPr>
      <w:r>
        <w:rPr>
          <w:rFonts w:eastAsiaTheme="minorEastAsia" w:cs="Times New Roman"/>
          <w:noProof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line">
              <wp:posOffset>61595</wp:posOffset>
            </wp:positionV>
            <wp:extent cx="981075" cy="1266825"/>
            <wp:effectExtent l="19050" t="0" r="9525" b="0"/>
            <wp:wrapSquare wrapText="bothSides" distT="57150" distB="57150" distL="57150" distR="5715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QQ截图20160530110123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2668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92381" w:rsidRPr="00084D75">
        <w:rPr>
          <w:rFonts w:eastAsiaTheme="minorEastAsia" w:cs="Times New Roman"/>
          <w:lang w:val="zh-CN"/>
        </w:rPr>
        <w:t>雷纳</w:t>
      </w:r>
      <w:r w:rsidR="00F92381" w:rsidRPr="00084D75">
        <w:rPr>
          <w:rStyle w:val="a6"/>
          <w:rFonts w:eastAsiaTheme="minorEastAsia" w:cs="Times New Roman"/>
          <w:kern w:val="0"/>
        </w:rPr>
        <w:t>·</w:t>
      </w:r>
      <w:r w:rsidR="00F92381" w:rsidRPr="00084D75">
        <w:rPr>
          <w:rFonts w:eastAsiaTheme="minorEastAsia" w:cs="Times New Roman"/>
          <w:lang w:val="zh-CN"/>
        </w:rPr>
        <w:t>克林格霍尔兹</w:t>
      </w:r>
      <w:r w:rsidR="00F92381" w:rsidRPr="00084D75">
        <w:rPr>
          <w:rStyle w:val="a6"/>
          <w:rFonts w:eastAsiaTheme="minorEastAsia" w:cs="Times New Roman"/>
          <w:shd w:val="clear" w:color="auto" w:fill="FFFFFF"/>
          <w:lang w:val="zh-CN"/>
        </w:rPr>
        <w:t>（</w:t>
      </w:r>
      <w:r w:rsidR="00F92381" w:rsidRPr="00084D75">
        <w:rPr>
          <w:rStyle w:val="a6"/>
          <w:rFonts w:eastAsiaTheme="minorEastAsia" w:cs="Times New Roman"/>
        </w:rPr>
        <w:t>Dr. Reiner Klingholz</w:t>
      </w:r>
      <w:r w:rsidR="00F92381" w:rsidRPr="00084D75">
        <w:rPr>
          <w:rStyle w:val="a6"/>
          <w:rFonts w:eastAsiaTheme="minorEastAsia" w:cs="Times New Roman"/>
          <w:lang w:val="zh-CN"/>
        </w:rPr>
        <w:t>）</w:t>
      </w:r>
      <w:r w:rsidR="00F92381" w:rsidRPr="00084D75">
        <w:rPr>
          <w:rFonts w:eastAsiaTheme="minorEastAsia" w:cs="Times New Roman"/>
          <w:lang w:val="zh-CN"/>
        </w:rPr>
        <w:t>是德国顶级人口学思想库、新建的柏林人口与发展学院院长。他是科学编辑，获得了一系列新闻奖。</w:t>
      </w:r>
      <w:r w:rsidR="00F92381" w:rsidRPr="00084D75">
        <w:rPr>
          <w:rFonts w:eastAsiaTheme="minorEastAsia" w:cs="Times New Roman"/>
          <w:lang w:val="zh-CN"/>
        </w:rPr>
        <w:t>2014</w:t>
      </w:r>
      <w:r w:rsidR="00F92381" w:rsidRPr="00084D75">
        <w:rPr>
          <w:rFonts w:eastAsiaTheme="minorEastAsia" w:cs="Times New Roman"/>
          <w:lang w:val="zh-CN"/>
        </w:rPr>
        <w:t>年，他最新作品《增长的奴隶》（</w:t>
      </w:r>
      <w:r w:rsidR="00F92381" w:rsidRPr="00084D75">
        <w:rPr>
          <w:rStyle w:val="a6"/>
          <w:rFonts w:eastAsiaTheme="minorEastAsia" w:cs="Times New Roman"/>
        </w:rPr>
        <w:t>Slaves of Growth</w:t>
      </w:r>
      <w:r w:rsidR="00F92381" w:rsidRPr="00084D75">
        <w:rPr>
          <w:rStyle w:val="a6"/>
          <w:rFonts w:eastAsiaTheme="minorEastAsia" w:cs="Times New Roman"/>
          <w:lang w:val="zh-CN"/>
        </w:rPr>
        <w:t>）</w:t>
      </w:r>
      <w:r w:rsidR="00F92381" w:rsidRPr="00084D75">
        <w:rPr>
          <w:rFonts w:eastAsiaTheme="minorEastAsia" w:cs="Times New Roman"/>
          <w:lang w:val="zh-CN"/>
        </w:rPr>
        <w:t>由</w:t>
      </w:r>
      <w:r w:rsidR="00F92381" w:rsidRPr="00084D75">
        <w:rPr>
          <w:rStyle w:val="a6"/>
          <w:rFonts w:eastAsiaTheme="minorEastAsia" w:cs="Times New Roman"/>
        </w:rPr>
        <w:t xml:space="preserve"> Campus </w:t>
      </w:r>
      <w:r w:rsidR="00F92381" w:rsidRPr="00084D75">
        <w:rPr>
          <w:rFonts w:eastAsiaTheme="minorEastAsia" w:cs="Times New Roman"/>
          <w:lang w:val="zh-CN"/>
        </w:rPr>
        <w:t>出版。</w:t>
      </w:r>
    </w:p>
    <w:p w:rsidR="00B34433" w:rsidRPr="00084D75" w:rsidRDefault="00B34433">
      <w:pPr>
        <w:pStyle w:val="A4"/>
        <w:rPr>
          <w:rStyle w:val="a6"/>
          <w:rFonts w:eastAsiaTheme="minorEastAsia" w:cs="Times New Roman"/>
          <w:b/>
          <w:bCs/>
        </w:rPr>
      </w:pPr>
    </w:p>
    <w:p w:rsidR="00B34433" w:rsidRPr="00084D75" w:rsidRDefault="00B34433">
      <w:pPr>
        <w:pStyle w:val="A4"/>
        <w:rPr>
          <w:rStyle w:val="a6"/>
          <w:rFonts w:eastAsiaTheme="minorEastAsia" w:cs="Times New Roman"/>
          <w:b/>
          <w:bCs/>
        </w:rPr>
      </w:pPr>
    </w:p>
    <w:p w:rsidR="00B34433" w:rsidRPr="00084D75" w:rsidRDefault="00B34433">
      <w:pPr>
        <w:pStyle w:val="A4"/>
        <w:rPr>
          <w:rStyle w:val="a6"/>
          <w:rFonts w:eastAsiaTheme="minorEastAsia" w:cs="Times New Roman"/>
          <w:b/>
          <w:bCs/>
        </w:rPr>
      </w:pPr>
    </w:p>
    <w:p w:rsidR="004219E8" w:rsidRDefault="004219E8">
      <w:pPr>
        <w:pStyle w:val="A4"/>
        <w:rPr>
          <w:rStyle w:val="a6"/>
          <w:rFonts w:eastAsiaTheme="minorEastAsia" w:cs="Times New Roman"/>
          <w:lang w:val="zh-CN"/>
        </w:rPr>
      </w:pPr>
    </w:p>
    <w:p w:rsidR="004219E8" w:rsidRDefault="004219E8">
      <w:pPr>
        <w:pStyle w:val="A4"/>
        <w:rPr>
          <w:rStyle w:val="a6"/>
          <w:rFonts w:eastAsiaTheme="minorEastAsia" w:cs="Times New Roman"/>
          <w:lang w:val="zh-CN"/>
        </w:rPr>
      </w:pPr>
    </w:p>
    <w:p w:rsidR="004023F9" w:rsidRDefault="004023F9">
      <w:pPr>
        <w:pStyle w:val="A4"/>
        <w:rPr>
          <w:rFonts w:eastAsiaTheme="minorEastAsia" w:cs="Times New Roman" w:hint="eastAsia"/>
          <w:lang w:val="zh-CN"/>
        </w:rPr>
      </w:pPr>
    </w:p>
    <w:p w:rsidR="004023F9" w:rsidRDefault="004023F9">
      <w:pPr>
        <w:pStyle w:val="A4"/>
        <w:rPr>
          <w:rFonts w:eastAsiaTheme="minorEastAsia" w:cs="Times New Roman" w:hint="eastAsia"/>
          <w:lang w:val="zh-CN"/>
        </w:rPr>
      </w:pPr>
      <w:r>
        <w:rPr>
          <w:rFonts w:eastAsiaTheme="minorEastAsia" w:cs="Times New Roman" w:hint="eastAsia"/>
          <w:noProof/>
        </w:rPr>
        <w:drawing>
          <wp:anchor distT="57150" distB="57150" distL="57150" distR="57150" simplePos="0" relativeHeight="251661312" behindDoc="0" locked="0" layoutInCell="1" allowOverlap="1">
            <wp:simplePos x="0" y="0"/>
            <wp:positionH relativeFrom="column">
              <wp:posOffset>24765</wp:posOffset>
            </wp:positionH>
            <wp:positionV relativeFrom="line">
              <wp:posOffset>127635</wp:posOffset>
            </wp:positionV>
            <wp:extent cx="952500" cy="1171575"/>
            <wp:effectExtent l="19050" t="0" r="0" b="0"/>
            <wp:wrapSquare wrapText="bothSides" distT="57150" distB="57150" distL="57150" distR="5715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Campus Rights List Spring 2016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1715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B34433" w:rsidRPr="00084D75" w:rsidRDefault="00F92381">
      <w:pPr>
        <w:pStyle w:val="A4"/>
        <w:rPr>
          <w:rFonts w:eastAsiaTheme="minorEastAsia" w:cs="Times New Roman"/>
        </w:rPr>
      </w:pPr>
      <w:r w:rsidRPr="00084D75">
        <w:rPr>
          <w:rFonts w:eastAsiaTheme="minorEastAsia" w:cs="Times New Roman"/>
          <w:lang w:val="zh-CN"/>
        </w:rPr>
        <w:t>沃尔夫冈</w:t>
      </w:r>
      <w:r w:rsidRPr="00084D75">
        <w:rPr>
          <w:rStyle w:val="a6"/>
          <w:rFonts w:eastAsiaTheme="minorEastAsia" w:cs="Times New Roman"/>
          <w:kern w:val="0"/>
        </w:rPr>
        <w:t>·</w:t>
      </w:r>
      <w:r w:rsidRPr="00084D75">
        <w:rPr>
          <w:rFonts w:eastAsiaTheme="minorEastAsia" w:cs="Times New Roman"/>
          <w:lang w:val="zh-CN"/>
        </w:rPr>
        <w:t>卢兹</w:t>
      </w:r>
      <w:r w:rsidRPr="00084D75">
        <w:rPr>
          <w:rStyle w:val="a6"/>
          <w:rFonts w:eastAsiaTheme="minorEastAsia" w:cs="Times New Roman"/>
          <w:lang w:val="zh-CN"/>
        </w:rPr>
        <w:t>（</w:t>
      </w:r>
      <w:r w:rsidRPr="00084D75">
        <w:rPr>
          <w:rStyle w:val="a6"/>
          <w:rFonts w:eastAsiaTheme="minorEastAsia" w:cs="Times New Roman"/>
        </w:rPr>
        <w:t>Prof. Wolfgang Lutz</w:t>
      </w:r>
      <w:r w:rsidRPr="00084D75">
        <w:rPr>
          <w:rStyle w:val="a6"/>
          <w:rFonts w:eastAsiaTheme="minorEastAsia" w:cs="Times New Roman"/>
          <w:lang w:val="zh-CN"/>
        </w:rPr>
        <w:t>）</w:t>
      </w:r>
      <w:r w:rsidRPr="00084D75">
        <w:rPr>
          <w:rFonts w:eastAsiaTheme="minorEastAsia" w:cs="Times New Roman"/>
          <w:lang w:val="zh-CN"/>
        </w:rPr>
        <w:t>是世界顶级人口学家之一，奥地利科学院维也纳人口研究院主任，维也纳大学经济和商务学院统计学教授。</w:t>
      </w:r>
    </w:p>
    <w:p w:rsidR="00B34433" w:rsidRPr="00084D75" w:rsidRDefault="00B34433">
      <w:pPr>
        <w:pStyle w:val="A4"/>
        <w:rPr>
          <w:rFonts w:eastAsiaTheme="minorEastAsia" w:cs="Times New Roman"/>
        </w:rPr>
      </w:pPr>
    </w:p>
    <w:p w:rsidR="00B34433" w:rsidRPr="00084D75" w:rsidRDefault="00B34433">
      <w:pPr>
        <w:pStyle w:val="A4"/>
        <w:rPr>
          <w:rStyle w:val="a6"/>
          <w:rFonts w:eastAsiaTheme="minorEastAsia" w:cs="Times New Roman"/>
        </w:rPr>
      </w:pPr>
    </w:p>
    <w:p w:rsidR="00B34433" w:rsidRPr="00084D75" w:rsidRDefault="00B34433">
      <w:pPr>
        <w:pStyle w:val="A4"/>
        <w:rPr>
          <w:rStyle w:val="a6"/>
          <w:rFonts w:eastAsiaTheme="minorEastAsia" w:cs="Times New Roman"/>
          <w:b/>
          <w:bCs/>
        </w:rPr>
      </w:pPr>
    </w:p>
    <w:p w:rsidR="00B34433" w:rsidRPr="00084D75" w:rsidRDefault="00B34433">
      <w:pPr>
        <w:pStyle w:val="A4"/>
        <w:rPr>
          <w:rStyle w:val="a6"/>
          <w:rFonts w:eastAsiaTheme="minorEastAsia" w:cs="Times New Roman"/>
          <w:b/>
          <w:bCs/>
        </w:rPr>
      </w:pPr>
    </w:p>
    <w:p w:rsidR="00B34433" w:rsidRDefault="00B34433">
      <w:pPr>
        <w:pStyle w:val="A4"/>
        <w:rPr>
          <w:rStyle w:val="a6"/>
          <w:b/>
          <w:bCs/>
        </w:rPr>
      </w:pPr>
    </w:p>
    <w:p w:rsidR="00B34433" w:rsidRDefault="00B34433">
      <w:pPr>
        <w:pStyle w:val="A4"/>
        <w:rPr>
          <w:rStyle w:val="a6"/>
          <w:b/>
          <w:bCs/>
        </w:rPr>
      </w:pPr>
    </w:p>
    <w:p w:rsidR="00B34433" w:rsidRDefault="00B34433">
      <w:pPr>
        <w:pStyle w:val="A4"/>
        <w:rPr>
          <w:rStyle w:val="a6"/>
          <w:b/>
          <w:bCs/>
        </w:rPr>
      </w:pPr>
      <w:bookmarkStart w:id="8" w:name="OLE_LINK7"/>
    </w:p>
    <w:p w:rsidR="00882C15" w:rsidRDefault="00882C15">
      <w:pPr>
        <w:pStyle w:val="A4"/>
        <w:rPr>
          <w:rStyle w:val="a6"/>
          <w:b/>
          <w:bCs/>
        </w:rPr>
      </w:pPr>
    </w:p>
    <w:p w:rsidR="00882C15" w:rsidRDefault="00882C15">
      <w:pPr>
        <w:pStyle w:val="A4"/>
        <w:rPr>
          <w:rStyle w:val="a6"/>
          <w:b/>
          <w:bCs/>
        </w:rPr>
      </w:pPr>
    </w:p>
    <w:p w:rsidR="00B34433" w:rsidRDefault="00F92381">
      <w:pPr>
        <w:pStyle w:val="A4"/>
        <w:rPr>
          <w:rStyle w:val="a6"/>
          <w:b/>
          <w:bCs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B34433" w:rsidRDefault="00F92381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请将反馈信息发至：</w:t>
      </w:r>
      <w:bookmarkEnd w:id="7"/>
      <w:bookmarkEnd w:id="8"/>
      <w:r>
        <w:rPr>
          <w:rStyle w:val="a6"/>
          <w:rFonts w:ascii="宋体" w:eastAsia="宋体" w:hAnsi="宋体" w:cs="宋体"/>
          <w:b/>
          <w:bCs/>
          <w:lang w:val="zh-TW" w:eastAsia="zh-TW"/>
        </w:rPr>
        <w:t>夏蕊（</w:t>
      </w:r>
      <w:r>
        <w:rPr>
          <w:rStyle w:val="a6"/>
          <w:b/>
          <w:bCs/>
        </w:rPr>
        <w:t>Susan Xia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）</w:t>
      </w:r>
    </w:p>
    <w:p w:rsidR="00B34433" w:rsidRDefault="00F92381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安德鲁</w:t>
      </w:r>
      <w:r>
        <w:rPr>
          <w:rStyle w:val="a6"/>
        </w:rPr>
        <w:t>·</w:t>
      </w:r>
      <w:r>
        <w:rPr>
          <w:rStyle w:val="a6"/>
          <w:rFonts w:ascii="宋体" w:eastAsia="宋体" w:hAnsi="宋体" w:cs="宋体"/>
          <w:lang w:val="zh-TW" w:eastAsia="zh-TW"/>
        </w:rPr>
        <w:t>纳伯格联合国际有限公司北京代表处</w:t>
      </w:r>
    </w:p>
    <w:p w:rsidR="00B34433" w:rsidRDefault="00F92381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北京市海淀区中关村大街甲</w:t>
      </w:r>
      <w:r>
        <w:rPr>
          <w:rStyle w:val="a6"/>
        </w:rPr>
        <w:t>59</w:t>
      </w:r>
      <w:r>
        <w:rPr>
          <w:rStyle w:val="a6"/>
          <w:rFonts w:ascii="宋体" w:eastAsia="宋体" w:hAnsi="宋体" w:cs="宋体"/>
          <w:lang w:val="zh-TW" w:eastAsia="zh-TW"/>
        </w:rPr>
        <w:t>号中国人民大学文化大厦</w:t>
      </w:r>
      <w:r>
        <w:rPr>
          <w:rStyle w:val="a6"/>
        </w:rPr>
        <w:t>1705</w:t>
      </w:r>
      <w:r>
        <w:rPr>
          <w:rStyle w:val="a6"/>
          <w:rFonts w:ascii="宋体" w:eastAsia="宋体" w:hAnsi="宋体" w:cs="宋体"/>
          <w:lang w:val="zh-TW" w:eastAsia="zh-TW"/>
        </w:rPr>
        <w:t>室</w:t>
      </w:r>
    </w:p>
    <w:p w:rsidR="00B34433" w:rsidRDefault="00F92381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邮编：</w:t>
      </w:r>
      <w:r>
        <w:rPr>
          <w:rStyle w:val="a6"/>
        </w:rPr>
        <w:t>100872</w:t>
      </w:r>
    </w:p>
    <w:p w:rsidR="00B34433" w:rsidRDefault="00F92381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电话：</w:t>
      </w:r>
      <w:r>
        <w:rPr>
          <w:rStyle w:val="a6"/>
        </w:rPr>
        <w:t>010-82504406</w:t>
      </w:r>
    </w:p>
    <w:p w:rsidR="00B34433" w:rsidRDefault="00F92381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传真：</w:t>
      </w:r>
      <w:r>
        <w:rPr>
          <w:rStyle w:val="a6"/>
        </w:rPr>
        <w:t>010-82504200</w:t>
      </w:r>
    </w:p>
    <w:p w:rsidR="00B34433" w:rsidRDefault="00F92381">
      <w:pPr>
        <w:pStyle w:val="A4"/>
        <w:rPr>
          <w:rStyle w:val="a6"/>
          <w:b/>
          <w:bCs/>
        </w:rPr>
      </w:pPr>
      <w:r>
        <w:rPr>
          <w:rStyle w:val="a6"/>
        </w:rPr>
        <w:t>Email</w:t>
      </w:r>
      <w:r>
        <w:rPr>
          <w:rStyle w:val="a6"/>
          <w:rFonts w:ascii="宋体" w:eastAsia="宋体" w:hAnsi="宋体" w:cs="宋体"/>
          <w:lang w:val="zh-TW" w:eastAsia="zh-TW"/>
        </w:rPr>
        <w:t>：</w:t>
      </w:r>
      <w:hyperlink r:id="rId9" w:history="1">
        <w:r>
          <w:rPr>
            <w:rStyle w:val="Hyperlink1"/>
          </w:rPr>
          <w:t>susan@nurnberg.com.cn</w:t>
        </w:r>
      </w:hyperlink>
    </w:p>
    <w:p w:rsidR="00B34433" w:rsidRDefault="00F92381" w:rsidP="004023F9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网址：</w:t>
      </w:r>
      <w:hyperlink r:id="rId10" w:history="1">
        <w:r>
          <w:rPr>
            <w:rStyle w:val="Hyperlink1"/>
          </w:rPr>
          <w:t>http://www.nurnberg.com.cn</w:t>
        </w:r>
      </w:hyperlink>
      <w:r>
        <w:rPr>
          <w:rStyle w:val="a6"/>
          <w:rFonts w:ascii="Arial Unicode MS" w:hAnsi="Arial Unicode MS"/>
        </w:rPr>
        <w:br/>
      </w:r>
      <w:r>
        <w:rPr>
          <w:rStyle w:val="a6"/>
          <w:rFonts w:ascii="宋体" w:eastAsia="宋体" w:hAnsi="宋体" w:cs="宋体"/>
          <w:lang w:val="zh-TW" w:eastAsia="zh-TW"/>
        </w:rPr>
        <w:t>微博：</w:t>
      </w:r>
      <w:hyperlink r:id="rId11" w:history="1">
        <w:r>
          <w:rPr>
            <w:rStyle w:val="Hyperlink1"/>
          </w:rPr>
          <w:t>http://weibo.com/nurnberg</w:t>
        </w:r>
      </w:hyperlink>
    </w:p>
    <w:p w:rsidR="00B34433" w:rsidRDefault="00F92381">
      <w:pPr>
        <w:pStyle w:val="A4"/>
      </w:pPr>
      <w:r>
        <w:rPr>
          <w:rStyle w:val="a6"/>
          <w:rFonts w:ascii="宋体" w:eastAsia="宋体" w:hAnsi="宋体" w:cs="宋体"/>
          <w:lang w:val="zh-TW" w:eastAsia="zh-TW"/>
        </w:rPr>
        <w:t>豆瓣小站：</w:t>
      </w:r>
      <w:hyperlink r:id="rId12" w:history="1">
        <w:r>
          <w:rPr>
            <w:rStyle w:val="Hyperlink1"/>
          </w:rPr>
          <w:t>http://site.douban.com/110577/</w:t>
        </w:r>
      </w:hyperlink>
    </w:p>
    <w:sectPr w:rsidR="00B34433" w:rsidSect="00C04ECF">
      <w:headerReference w:type="default" r:id="rId13"/>
      <w:footerReference w:type="default" r:id="rId14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360" w:rsidRDefault="002F4360">
      <w:r>
        <w:separator/>
      </w:r>
    </w:p>
  </w:endnote>
  <w:endnote w:type="continuationSeparator" w:id="1">
    <w:p w:rsidR="002F4360" w:rsidRDefault="002F4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433" w:rsidRDefault="00B34433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B34433" w:rsidRDefault="00F92381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Fonts w:ascii="方正姚体" w:eastAsia="方正姚体" w:hAnsi="方正姚体" w:cs="方正姚体"/>
        <w:sz w:val="18"/>
        <w:szCs w:val="18"/>
      </w:rPr>
      <w:t>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Fonts w:ascii="方正姚体" w:eastAsia="方正姚体" w:hAnsi="方正姚体" w:cs="方正姚体"/>
        <w:sz w:val="18"/>
        <w:szCs w:val="18"/>
      </w:rPr>
      <w:t>1705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Fonts w:ascii="方正姚体" w:eastAsia="方正姚体" w:hAnsi="方正姚体" w:cs="方正姚体"/>
        <w:sz w:val="18"/>
        <w:szCs w:val="18"/>
      </w:rPr>
      <w:t>100872</w:t>
    </w:r>
  </w:p>
  <w:p w:rsidR="00B34433" w:rsidRDefault="00F92381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Fonts w:ascii="方正姚体" w:eastAsia="方正姚体" w:hAnsi="方正姚体" w:cs="方正姚体"/>
        <w:sz w:val="18"/>
        <w:szCs w:val="18"/>
      </w:rPr>
      <w:t>010-82504106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Fonts w:ascii="方正姚体" w:eastAsia="方正姚体" w:hAnsi="方正姚体" w:cs="方正姚体"/>
        <w:sz w:val="18"/>
        <w:szCs w:val="18"/>
      </w:rPr>
      <w:t>88810959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Fonts w:ascii="方正姚体" w:eastAsia="方正姚体" w:hAnsi="方正姚体" w:cs="方正姚体"/>
        <w:sz w:val="18"/>
        <w:szCs w:val="18"/>
      </w:rPr>
      <w:t>010-82504200</w:t>
    </w:r>
  </w:p>
  <w:p w:rsidR="00B34433" w:rsidRDefault="00F92381">
    <w:pPr>
      <w:pStyle w:val="A4"/>
      <w:jc w:val="center"/>
      <w:rPr>
        <w:rStyle w:val="a6"/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B34433" w:rsidRDefault="00B34433">
    <w:pPr>
      <w:pStyle w:val="a7"/>
      <w:jc w:val="center"/>
    </w:pPr>
  </w:p>
  <w:p w:rsidR="00B34433" w:rsidRDefault="00B34433">
    <w:pPr>
      <w:pStyle w:val="a7"/>
      <w:jc w:val="center"/>
    </w:pPr>
  </w:p>
  <w:p w:rsidR="00B34433" w:rsidRDefault="00F92381">
    <w:pPr>
      <w:pStyle w:val="a7"/>
      <w:jc w:val="center"/>
    </w:pPr>
    <w:r>
      <w:rPr>
        <w:rStyle w:val="a6"/>
        <w:rFonts w:ascii="方正姚体" w:eastAsia="方正姚体" w:hAnsi="方正姚体" w:cs="方正姚体"/>
        <w:kern w:val="0"/>
      </w:rPr>
      <w:t xml:space="preserve">- </w:t>
    </w:r>
    <w:r w:rsidR="00C04ECF">
      <w:rPr>
        <w:rStyle w:val="a6"/>
        <w:rFonts w:ascii="方正姚体" w:eastAsia="方正姚体" w:hAnsi="方正姚体" w:cs="方正姚体"/>
        <w:kern w:val="0"/>
      </w:rPr>
      <w:fldChar w:fldCharType="begin"/>
    </w:r>
    <w:r>
      <w:rPr>
        <w:rStyle w:val="a6"/>
        <w:rFonts w:ascii="方正姚体" w:eastAsia="方正姚体" w:hAnsi="方正姚体" w:cs="方正姚体"/>
        <w:kern w:val="0"/>
      </w:rPr>
      <w:instrText xml:space="preserve"> PAGE </w:instrText>
    </w:r>
    <w:r w:rsidR="00C04ECF">
      <w:rPr>
        <w:rStyle w:val="a6"/>
        <w:rFonts w:ascii="方正姚体" w:eastAsia="方正姚体" w:hAnsi="方正姚体" w:cs="方正姚体"/>
        <w:kern w:val="0"/>
      </w:rPr>
      <w:fldChar w:fldCharType="separate"/>
    </w:r>
    <w:r w:rsidR="004023F9">
      <w:rPr>
        <w:rStyle w:val="a6"/>
        <w:rFonts w:ascii="方正姚体" w:eastAsia="方正姚体" w:hAnsi="方正姚体" w:cs="方正姚体"/>
        <w:noProof/>
        <w:kern w:val="0"/>
      </w:rPr>
      <w:t>1</w:t>
    </w:r>
    <w:r w:rsidR="00C04ECF">
      <w:rPr>
        <w:rStyle w:val="a6"/>
        <w:rFonts w:ascii="方正姚体" w:eastAsia="方正姚体" w:hAnsi="方正姚体" w:cs="方正姚体"/>
        <w:kern w:val="0"/>
      </w:rPr>
      <w:fldChar w:fldCharType="end"/>
    </w:r>
    <w:r>
      <w:rPr>
        <w:rStyle w:val="a6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360" w:rsidRDefault="002F4360">
      <w:r>
        <w:separator/>
      </w:r>
    </w:p>
  </w:footnote>
  <w:footnote w:type="continuationSeparator" w:id="1">
    <w:p w:rsidR="002F4360" w:rsidRDefault="002F43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433" w:rsidRDefault="00F92381">
    <w:pPr>
      <w:pStyle w:val="A4"/>
      <w:jc w:val="right"/>
      <w:rPr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B34433" w:rsidRDefault="00F92381">
    <w:pPr>
      <w:pStyle w:val="a5"/>
      <w:jc w:val="right"/>
      <w:rPr>
        <w:rFonts w:hint="default"/>
      </w:rPr>
    </w:pPr>
    <w:r>
      <w:rPr>
        <w:rFonts w:ascii="方正姚体" w:eastAsia="方正姚体" w:hAnsi="方正姚体" w:cs="方正姚体"/>
        <w:lang w:val="zh-TW" w:eastAsia="zh-TW"/>
      </w:rPr>
      <w:t>英国安德鲁</w:t>
    </w:r>
    <w:r>
      <w:rPr>
        <w:rFonts w:ascii="Times New Roman" w:hAnsi="Times New Roman" w:hint="default"/>
      </w:rPr>
      <w:t>·</w:t>
    </w:r>
    <w:r>
      <w:rPr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34433"/>
    <w:rsid w:val="00084D75"/>
    <w:rsid w:val="002F4360"/>
    <w:rsid w:val="004023F9"/>
    <w:rsid w:val="004219E8"/>
    <w:rsid w:val="00495A51"/>
    <w:rsid w:val="00605ADB"/>
    <w:rsid w:val="007D0D4D"/>
    <w:rsid w:val="008125F0"/>
    <w:rsid w:val="00882C15"/>
    <w:rsid w:val="00B34433"/>
    <w:rsid w:val="00C04ECF"/>
    <w:rsid w:val="00EA1769"/>
    <w:rsid w:val="00F92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4ECF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4ECF"/>
    <w:rPr>
      <w:u w:val="single"/>
    </w:rPr>
  </w:style>
  <w:style w:type="table" w:customStyle="1" w:styleId="TableNormal">
    <w:name w:val="Table Normal"/>
    <w:rsid w:val="00C04E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rsid w:val="00C04ECF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styleId="a5">
    <w:name w:val="header"/>
    <w:rsid w:val="00C04ECF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a6">
    <w:name w:val="无"/>
    <w:rsid w:val="00C04ECF"/>
  </w:style>
  <w:style w:type="character" w:customStyle="1" w:styleId="Hyperlink0">
    <w:name w:val="Hyperlink.0"/>
    <w:basedOn w:val="a6"/>
    <w:rsid w:val="00C04ECF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7">
    <w:name w:val="footer"/>
    <w:rsid w:val="00C04ECF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6"/>
    <w:rsid w:val="00C04ECF"/>
    <w:rPr>
      <w:color w:val="0000FF"/>
      <w:u w:val="single" w:color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site.douban.com/110577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eibo.com/nurnberg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office18</cp:lastModifiedBy>
  <cp:revision>10</cp:revision>
  <dcterms:created xsi:type="dcterms:W3CDTF">2016-08-08T05:42:00Z</dcterms:created>
  <dcterms:modified xsi:type="dcterms:W3CDTF">2016-08-12T01:53:00Z</dcterms:modified>
</cp:coreProperties>
</file>