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宋体" w:hAnsi="宋体" w:cs="宋体"/>
          <w:b/>
          <w:bCs/>
          <w:sz w:val="36"/>
          <w:szCs w:val="36"/>
          <w:shd w:val="clear" w:color="auto" w:fill="D8D8D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宋体" w:hAnsi="宋体" w:cs="宋体"/>
          <w:b/>
          <w:bCs/>
          <w:sz w:val="36"/>
          <w:szCs w:val="36"/>
          <w:shd w:val="clear" w:color="auto" w:fill="D8D8D8"/>
        </w:rPr>
      </w:pPr>
      <w:r>
        <w:rPr>
          <w:rFonts w:ascii="宋体" w:hAnsi="宋体" w:cs="宋体"/>
          <w:b/>
          <w:bCs/>
          <w:sz w:val="36"/>
          <w:szCs w:val="36"/>
          <w:shd w:val="clear" w:color="auto" w:fill="D8D8D8"/>
        </w:rPr>
        <w:t>新 书 推 荐</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宋体" w:hAnsi="宋体" w:cs="宋体"/>
          <w:b/>
          <w:bCs/>
          <w:sz w:val="36"/>
          <w:szCs w:val="36"/>
          <w:shd w:val="clear" w:color="auto" w:fill="D8D8D8"/>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ascii="宋体" w:hAnsi="宋体" w:cs="宋体"/>
        </w:rPr>
      </w:pPr>
      <w:r>
        <w:rPr>
          <w:rFonts w:ascii="宋体" w:hAnsi="宋体" w:cs="宋体"/>
        </w:rPr>
        <w:drawing>
          <wp:anchor distT="0" distB="0" distL="114300" distR="114300" simplePos="0" relativeHeight="251665408" behindDoc="0" locked="0" layoutInCell="1" allowOverlap="1">
            <wp:simplePos x="0" y="0"/>
            <wp:positionH relativeFrom="margin">
              <wp:posOffset>4100830</wp:posOffset>
            </wp:positionH>
            <wp:positionV relativeFrom="margin">
              <wp:posOffset>1025525</wp:posOffset>
            </wp:positionV>
            <wp:extent cx="1410970" cy="1722120"/>
            <wp:effectExtent l="0" t="0" r="17780" b="11430"/>
            <wp:wrapSquare wrapText="bothSides"/>
            <wp:docPr id="1" name="图片 1" descr="C:\Users\admin\AppData\Roaming\Tencent\Users\439901505\QQ\WinTemp\RichOle\6P`_@90B50LK{KQXS%)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Roaming\Tencent\Users\439901505\QQ\WinTemp\RichOle\6P`_@90B50LK{KQXS%)4(3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10970" cy="172212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pPr>
      <w:r>
        <w:rPr>
          <w:b/>
          <w:bCs/>
          <w:sz w:val="21"/>
          <w:szCs w:val="21"/>
        </w:rPr>
        <w:t>中文书名：</w:t>
      </w:r>
      <w:r>
        <w:rPr>
          <w:rFonts w:hint="eastAsia"/>
          <w:b/>
          <w:bCs/>
          <w:sz w:val="21"/>
          <w:szCs w:val="21"/>
        </w:rPr>
        <w:t>《度假胜地大冒险》</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bCs/>
          <w:sz w:val="21"/>
          <w:szCs w:val="21"/>
        </w:rPr>
      </w:pPr>
      <w:r>
        <w:rPr>
          <w:b/>
          <w:bCs/>
          <w:sz w:val="21"/>
          <w:szCs w:val="21"/>
        </w:rPr>
        <w:t>英文书名：</w:t>
      </w:r>
      <w:r>
        <w:rPr>
          <w:b/>
          <w:bCs/>
          <w:i/>
          <w:sz w:val="21"/>
          <w:szCs w:val="21"/>
        </w:rPr>
        <w:t>Adventures in Vacationland</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bCs/>
          <w:sz w:val="21"/>
          <w:szCs w:val="21"/>
        </w:rPr>
      </w:pPr>
      <w:r>
        <w:rPr>
          <w:b/>
          <w:bCs/>
          <w:sz w:val="21"/>
          <w:szCs w:val="21"/>
        </w:rPr>
        <w:t>作</w:t>
      </w:r>
      <w:r>
        <w:rPr>
          <w:rFonts w:hint="eastAsia"/>
          <w:b/>
          <w:bCs/>
          <w:sz w:val="21"/>
          <w:szCs w:val="21"/>
        </w:rPr>
        <w:t xml:space="preserve">    </w:t>
      </w:r>
      <w:r>
        <w:rPr>
          <w:b/>
          <w:bCs/>
          <w:sz w:val="21"/>
          <w:szCs w:val="21"/>
        </w:rPr>
        <w:t>者：Mark Scott Ricketts</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pPr>
      <w:r>
        <w:rPr>
          <w:b/>
          <w:bCs/>
          <w:sz w:val="21"/>
          <w:szCs w:val="21"/>
        </w:rPr>
        <w:t>出</w:t>
      </w:r>
      <w:r>
        <w:rPr>
          <w:rFonts w:hint="eastAsia"/>
          <w:b/>
          <w:bCs/>
          <w:sz w:val="21"/>
          <w:szCs w:val="21"/>
        </w:rPr>
        <w:t xml:space="preserve"> </w:t>
      </w:r>
      <w:r>
        <w:rPr>
          <w:b/>
          <w:bCs/>
          <w:sz w:val="21"/>
          <w:szCs w:val="21"/>
        </w:rPr>
        <w:t>版</w:t>
      </w:r>
      <w:r>
        <w:rPr>
          <w:rFonts w:hint="eastAsia"/>
          <w:b/>
          <w:bCs/>
          <w:sz w:val="21"/>
          <w:szCs w:val="21"/>
        </w:rPr>
        <w:t xml:space="preserve"> </w:t>
      </w:r>
      <w:r>
        <w:rPr>
          <w:b/>
          <w:bCs/>
          <w:sz w:val="21"/>
          <w:szCs w:val="21"/>
        </w:rPr>
        <w:t xml:space="preserve">社：Islandport Press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pPr>
      <w:r>
        <w:rPr>
          <w:b/>
          <w:bCs/>
          <w:sz w:val="21"/>
          <w:szCs w:val="21"/>
        </w:rPr>
        <w:t>代理公司：Transatlantic Literary Agency Inc./ANA</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pPr>
      <w:r>
        <w:rPr>
          <w:b/>
          <w:bCs/>
          <w:sz w:val="21"/>
          <w:szCs w:val="21"/>
        </w:rPr>
        <w:t>出版日期：2014年</w:t>
      </w:r>
      <w:r>
        <w:rPr>
          <w:rFonts w:hint="eastAsia"/>
          <w:b/>
          <w:bCs/>
          <w:sz w:val="21"/>
          <w:szCs w:val="21"/>
          <w:lang w:val="en-US" w:eastAsia="zh-CN"/>
        </w:rPr>
        <w:t>5月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pPr>
      <w:r>
        <w:rPr>
          <w:b/>
          <w:bCs/>
          <w:sz w:val="21"/>
          <w:szCs w:val="21"/>
        </w:rPr>
        <w:t>代理地区：中国大陆、台湾</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bCs/>
          <w:sz w:val="21"/>
          <w:szCs w:val="21"/>
        </w:rPr>
      </w:pPr>
      <w:r>
        <w:rPr>
          <w:b/>
          <w:bCs/>
          <w:sz w:val="21"/>
          <w:szCs w:val="21"/>
        </w:rPr>
        <w:t>审读资料：电子稿</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eastAsia="宋体"/>
          <w:b/>
          <w:bCs/>
          <w:sz w:val="21"/>
          <w:szCs w:val="21"/>
          <w:lang w:eastAsia="zh-CN"/>
        </w:rPr>
      </w:pPr>
      <w:r>
        <w:rPr>
          <w:rFonts w:hint="eastAsia"/>
          <w:b/>
          <w:bCs/>
          <w:sz w:val="21"/>
          <w:szCs w:val="21"/>
          <w:lang w:eastAsia="zh-CN"/>
        </w:rPr>
        <w:t>页</w:t>
      </w:r>
      <w:r>
        <w:rPr>
          <w:rFonts w:hint="eastAsia"/>
          <w:b/>
          <w:bCs/>
          <w:sz w:val="21"/>
          <w:szCs w:val="21"/>
          <w:lang w:val="en-US" w:eastAsia="zh-CN"/>
        </w:rPr>
        <w:t xml:space="preserve">    </w:t>
      </w:r>
      <w:r>
        <w:rPr>
          <w:rFonts w:hint="eastAsia"/>
          <w:b/>
          <w:bCs/>
          <w:sz w:val="21"/>
          <w:szCs w:val="21"/>
          <w:lang w:eastAsia="zh-CN"/>
        </w:rPr>
        <w:t>数：</w:t>
      </w:r>
      <w:r>
        <w:rPr>
          <w:rFonts w:hint="eastAsia"/>
          <w:b/>
          <w:bCs/>
          <w:sz w:val="21"/>
          <w:szCs w:val="21"/>
          <w:lang w:val="en-US" w:eastAsia="zh-CN"/>
        </w:rPr>
        <w:t>32页</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pPr>
      <w:r>
        <w:rPr>
          <w:b/>
          <w:bCs/>
          <w:sz w:val="21"/>
          <w:szCs w:val="21"/>
        </w:rPr>
        <w:t>类    型：</w:t>
      </w:r>
      <w:r>
        <w:rPr>
          <w:rFonts w:hint="eastAsia"/>
          <w:b/>
          <w:bCs/>
          <w:sz w:val="21"/>
          <w:szCs w:val="21"/>
        </w:rPr>
        <w:t>儿童绘本</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ascii="宋体" w:hAnsi="宋体" w:cs="宋体"/>
          <w:b/>
          <w:bCs/>
          <w:sz w:val="21"/>
          <w:szCs w:val="21"/>
        </w:rPr>
      </w:pPr>
      <w:r>
        <w:rPr>
          <w:rFonts w:ascii="宋体" w:hAnsi="宋体" w:cs="宋体"/>
          <w:b/>
          <w:bCs/>
          <w:sz w:val="21"/>
          <w:szCs w:val="21"/>
        </w:rPr>
        <w:t>内容简介：</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color w:val="FF0000"/>
          <w:sz w:val="21"/>
          <w:szCs w:val="21"/>
        </w:rPr>
      </w:pPr>
      <w:r>
        <w:rPr>
          <w:b/>
          <w:color w:val="FF0000"/>
          <w:sz w:val="21"/>
          <w:szCs w:val="21"/>
        </w:rPr>
        <w:t>Winner of the 2015 Maine Literary Award for Children's Literature</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sz w:val="21"/>
          <w:szCs w:val="21"/>
        </w:rPr>
      </w:pPr>
      <w:r>
        <w:rPr>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sz w:val="21"/>
          <w:szCs w:val="21"/>
        </w:rPr>
      </w:pPr>
      <w:r>
        <w:rPr>
          <w:sz w:val="21"/>
          <w:szCs w:val="21"/>
        </w:rPr>
        <w:t>Young Joe Livingston has a very active imagination! And when his favorite Aunt goes missing, he and his family journey through the wilds of Maine to rescue her from the clutches of Cracker—The Beast of Briney Bay!</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sz w:val="21"/>
          <w:szCs w:val="21"/>
        </w:rPr>
      </w:pPr>
      <w:r>
        <w:rPr>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sz w:val="21"/>
          <w:szCs w:val="21"/>
        </w:rPr>
      </w:pPr>
      <w:r>
        <w:rPr>
          <w:sz w:val="21"/>
          <w:szCs w:val="21"/>
        </w:rPr>
        <w:t>"Ricketts’s style is vibrant, bright and engaging.... it [the story] allows Rickets to really do what he does best – draw some iconic Maine stereotypes in ways they’ve never been seen before. He takes on the rough roads, black flies and Galloway cows all through the eyes of a precocious kid. His artistic style alternates from the bright clean lines and graphic novel styles, to a sketch style representative of Joe’s top-secret journal, with marginalia that is insightful and hilarious." —The Maine Edge</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sz w:val="21"/>
          <w:szCs w:val="21"/>
        </w:rPr>
      </w:pPr>
      <w:r>
        <w:rPr>
          <w:b/>
          <w:sz w:val="21"/>
          <w:szCs w:val="21"/>
        </w:rPr>
        <w:t>作者简介</w:t>
      </w:r>
      <w:r>
        <w:rPr>
          <w:rFonts w:hint="eastAsia"/>
          <w:b/>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ascii="宋体" w:hAnsi="宋体" w:cs="宋体"/>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sz w:val="21"/>
          <w:szCs w:val="21"/>
        </w:rPr>
      </w:pPr>
      <w:r>
        <w:rPr>
          <w:rFonts w:ascii="宋体" w:hAnsi="宋体" w:cs="宋体"/>
        </w:rPr>
        <w:drawing>
          <wp:anchor distT="0" distB="0" distL="114300" distR="114300" simplePos="0" relativeHeight="251666432" behindDoc="0" locked="0" layoutInCell="1" allowOverlap="1">
            <wp:simplePos x="0" y="0"/>
            <wp:positionH relativeFrom="margin">
              <wp:align>left</wp:align>
            </wp:positionH>
            <wp:positionV relativeFrom="paragraph">
              <wp:posOffset>13970</wp:posOffset>
            </wp:positionV>
            <wp:extent cx="752475" cy="854075"/>
            <wp:effectExtent l="0" t="0" r="9525" b="3175"/>
            <wp:wrapSquare wrapText="bothSides"/>
            <wp:docPr id="2" name="图片 2" descr="C:\Users\admin\AppData\Roaming\Tencent\Users\439901505\QQ\WinTemp\RichOle\MOPWCR8HRDM0QWS%B](`9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Roaming\Tencent\Users\439901505\QQ\WinTemp\RichOle\MOPWCR8HRDM0QWS%B](`9D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52475" cy="854075"/>
                    </a:xfrm>
                    <a:prstGeom prst="rect">
                      <a:avLst/>
                    </a:prstGeom>
                    <a:noFill/>
                    <a:ln>
                      <a:noFill/>
                    </a:ln>
                  </pic:spPr>
                </pic:pic>
              </a:graphicData>
            </a:graphic>
          </wp:anchor>
        </w:drawing>
      </w:r>
      <w:r>
        <w:rPr>
          <w:b/>
          <w:sz w:val="21"/>
          <w:szCs w:val="21"/>
        </w:rPr>
        <w:t>Mark Scott Ricketts</w:t>
      </w:r>
      <w:r>
        <w:rPr>
          <w:sz w:val="21"/>
          <w:szCs w:val="21"/>
        </w:rPr>
        <w:t xml:space="preserve"> is a Maine-based Arkansas-born illustrator who has enjoyed national success in advertising, graphic novels, and comic books, including as author of several Iron Man comics. Ricketts published A Flatlander’s Guide to Maine with Islandport Press in 2013, and Adventures in Vacationland in 2014.</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sz w:val="21"/>
          <w:szCs w:val="21"/>
        </w:rPr>
      </w:pPr>
      <w:r>
        <w:rPr>
          <w:b/>
          <w:sz w:val="21"/>
          <w:szCs w:val="21"/>
        </w:rPr>
        <w:t>内文图画</w:t>
      </w:r>
      <w:r>
        <w:rPr>
          <w:rFonts w:hint="eastAsia"/>
          <w:b/>
          <w:sz w:val="21"/>
          <w:szCs w:val="21"/>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b/>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ascii="宋体" w:hAnsi="宋体" w:cs="宋体"/>
        </w:rPr>
      </w:pPr>
      <w:r>
        <w:rPr>
          <w:rFonts w:ascii="宋体" w:hAnsi="宋体" w:cs="宋体"/>
        </w:rPr>
        <w:drawing>
          <wp:inline distT="0" distB="0" distL="0" distR="0">
            <wp:extent cx="4333875" cy="2651760"/>
            <wp:effectExtent l="0" t="0" r="0" b="0"/>
            <wp:docPr id="4" name="图片 4" descr="C:\Users\admin\AppData\Roaming\Tencent\Users\439901505\QQ\WinTemp\RichOle\X7Y4}6L0NP7[DF2{Y8YZE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AppData\Roaming\Tencent\Users\439901505\QQ\WinTemp\RichOle\X7Y4}6L0NP7[DF2{Y8YZEQ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42714" cy="265718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ascii="宋体" w:hAnsi="宋体" w:cs="宋体"/>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ascii="宋体" w:hAnsi="宋体" w:cs="宋体"/>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sz w:val="21"/>
          <w:szCs w:val="21"/>
        </w:rPr>
      </w:pPr>
    </w:p>
    <w:p>
      <w:pPr>
        <w:keepNext w:val="0"/>
        <w:keepLines w:val="0"/>
        <w:pageBreakBefore w:val="0"/>
        <w:widowControl/>
        <w:tabs>
          <w:tab w:val="left" w:pos="341"/>
          <w:tab w:val="left" w:pos="5235"/>
        </w:tabs>
        <w:kinsoku/>
        <w:wordWrap/>
        <w:overflowPunct/>
        <w:topLinePunct w:val="0"/>
        <w:autoSpaceDE/>
        <w:autoSpaceDN/>
        <w:bidi w:val="0"/>
        <w:adjustRightInd/>
        <w:snapToGrid/>
        <w:spacing w:line="240" w:lineRule="auto"/>
        <w:ind w:left="120" w:leftChars="50" w:right="120" w:rightChars="50" w:firstLine="0" w:firstLineChars="0"/>
        <w:textAlignment w:val="auto"/>
        <w:outlineLvl w:val="9"/>
        <w:rPr>
          <w:b/>
          <w:bCs/>
          <w:color w:val="000000"/>
          <w:szCs w:val="21"/>
        </w:rPr>
      </w:pPr>
      <w:r>
        <w:rPr>
          <w:rFonts w:hint="eastAsia"/>
          <w:b/>
          <w:bCs/>
          <w:color w:val="000000"/>
          <w:szCs w:val="21"/>
        </w:rPr>
        <w:t>谢谢您的阅读！</w:t>
      </w:r>
    </w:p>
    <w:p>
      <w:pPr>
        <w:keepNext w:val="0"/>
        <w:keepLines w:val="0"/>
        <w:pageBreakBefore w:val="0"/>
        <w:widowControl/>
        <w:kinsoku/>
        <w:wordWrap/>
        <w:overflowPunct/>
        <w:topLinePunct w:val="0"/>
        <w:autoSpaceDE/>
        <w:autoSpaceDN/>
        <w:bidi w:val="0"/>
        <w:adjustRightInd/>
        <w:snapToGrid/>
        <w:spacing w:line="240" w:lineRule="auto"/>
        <w:ind w:left="120" w:leftChars="50" w:right="120" w:rightChars="50" w:firstLine="0" w:firstLineChars="0"/>
        <w:textAlignment w:val="auto"/>
        <w:outlineLvl w:val="9"/>
        <w:rPr>
          <w:b/>
          <w:bCs/>
          <w:color w:val="000000"/>
        </w:rPr>
      </w:pPr>
      <w:r>
        <w:rPr>
          <w:rFonts w:hint="eastAsia"/>
          <w:b/>
          <w:bCs/>
          <w:color w:val="000000"/>
        </w:rPr>
        <w:t>请将回馈信息发至：宁非</w:t>
      </w:r>
      <w:r>
        <w:rPr>
          <w:b/>
          <w:bCs/>
          <w:color w:val="000000"/>
        </w:rPr>
        <w:t>(Katalin Ning)</w:t>
      </w:r>
    </w:p>
    <w:p>
      <w:pPr>
        <w:keepNext w:val="0"/>
        <w:keepLines w:val="0"/>
        <w:pageBreakBefore w:val="0"/>
        <w:widowControl/>
        <w:kinsoku/>
        <w:wordWrap/>
        <w:overflowPunct/>
        <w:topLinePunct w:val="0"/>
        <w:autoSpaceDE/>
        <w:autoSpaceDN/>
        <w:bidi w:val="0"/>
        <w:adjustRightInd/>
        <w:snapToGrid/>
        <w:spacing w:line="240" w:lineRule="auto"/>
        <w:ind w:left="120" w:leftChars="50" w:right="120" w:rightChars="50" w:firstLine="0" w:firstLineChars="0"/>
        <w:textAlignment w:val="auto"/>
        <w:outlineLvl w:val="9"/>
        <w:rPr>
          <w:bCs/>
          <w:color w:val="000000"/>
          <w:szCs w:val="21"/>
        </w:rPr>
      </w:pPr>
      <w:r>
        <w:rPr>
          <w:rStyle w:val="5"/>
          <w:rFonts w:hint="eastAsia"/>
          <w:color w:val="000000"/>
        </w:rPr>
        <w:t>安德鲁﹒纳伯格联合国际有限公司北京代表处</w:t>
      </w:r>
      <w:r>
        <w:rPr>
          <w:bCs/>
          <w:color w:val="000000"/>
          <w:szCs w:val="21"/>
        </w:rPr>
        <w:br w:type="textWrapping"/>
      </w:r>
      <w:r>
        <w:rPr>
          <w:rFonts w:hint="eastAsia"/>
          <w:bCs/>
          <w:color w:val="000000"/>
          <w:szCs w:val="21"/>
        </w:rPr>
        <w:t>北京市海淀区中关村大街甲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xml:space="preserve">, </w:t>
      </w:r>
      <w:r>
        <w:rPr>
          <w:rFonts w:hint="eastAsia"/>
          <w:bCs/>
          <w:color w:val="000000"/>
          <w:szCs w:val="21"/>
        </w:rPr>
        <w:t>邮编：</w:t>
      </w:r>
      <w:r>
        <w:rPr>
          <w:bCs/>
          <w:color w:val="000000"/>
          <w:szCs w:val="21"/>
        </w:rPr>
        <w:t>100872</w:t>
      </w:r>
      <w:r>
        <w:rPr>
          <w:bCs/>
          <w:color w:val="000000"/>
          <w:szCs w:val="21"/>
        </w:rPr>
        <w:br w:type="textWrapping"/>
      </w:r>
      <w:r>
        <w:rPr>
          <w:rFonts w:hint="eastAsia"/>
          <w:bCs/>
          <w:color w:val="000000"/>
          <w:szCs w:val="21"/>
        </w:rPr>
        <w:t>电</w:t>
      </w:r>
      <w:r>
        <w:rPr>
          <w:bCs/>
          <w:color w:val="000000"/>
          <w:szCs w:val="21"/>
        </w:rPr>
        <w:t xml:space="preserve"> </w:t>
      </w:r>
      <w:r>
        <w:rPr>
          <w:rFonts w:hint="eastAsia"/>
          <w:bCs/>
          <w:color w:val="000000"/>
          <w:szCs w:val="21"/>
        </w:rPr>
        <w:t>话：</w:t>
      </w:r>
      <w:r>
        <w:rPr>
          <w:bCs/>
          <w:color w:val="000000"/>
          <w:szCs w:val="21"/>
        </w:rPr>
        <w:t>010-82449901</w:t>
      </w:r>
    </w:p>
    <w:p>
      <w:pPr>
        <w:keepNext w:val="0"/>
        <w:keepLines w:val="0"/>
        <w:pageBreakBefore w:val="0"/>
        <w:widowControl/>
        <w:kinsoku/>
        <w:wordWrap/>
        <w:overflowPunct/>
        <w:topLinePunct w:val="0"/>
        <w:autoSpaceDE/>
        <w:autoSpaceDN/>
        <w:bidi w:val="0"/>
        <w:adjustRightInd/>
        <w:snapToGrid/>
        <w:spacing w:line="240" w:lineRule="auto"/>
        <w:ind w:left="120" w:leftChars="50" w:right="120" w:rightChars="50" w:firstLine="0" w:firstLineChars="0"/>
        <w:textAlignment w:val="auto"/>
        <w:outlineLvl w:val="9"/>
        <w:rPr>
          <w:rFonts w:ascii="宋体" w:hAnsi="宋体" w:cs="宋体"/>
          <w:bCs/>
          <w:color w:val="000000"/>
          <w:sz w:val="20"/>
          <w:szCs w:val="20"/>
        </w:rPr>
      </w:pPr>
      <w:r>
        <w:rPr>
          <w:rFonts w:hint="eastAsia"/>
          <w:bCs/>
          <w:color w:val="000000"/>
          <w:szCs w:val="21"/>
        </w:rPr>
        <w:t>传</w:t>
      </w:r>
      <w:r>
        <w:rPr>
          <w:bCs/>
          <w:color w:val="000000"/>
          <w:szCs w:val="21"/>
        </w:rPr>
        <w:t xml:space="preserve"> </w:t>
      </w:r>
      <w:r>
        <w:rPr>
          <w:rFonts w:hint="eastAsia"/>
          <w:bCs/>
          <w:color w:val="000000"/>
          <w:szCs w:val="21"/>
        </w:rPr>
        <w:t>真：</w:t>
      </w:r>
      <w:r>
        <w:rPr>
          <w:bCs/>
          <w:color w:val="000000"/>
          <w:szCs w:val="21"/>
        </w:rPr>
        <w:t>010-82504200</w:t>
      </w:r>
      <w:r>
        <w:rPr>
          <w:bCs/>
          <w:color w:val="000000"/>
          <w:sz w:val="20"/>
          <w:szCs w:val="20"/>
        </w:rPr>
        <w:br w:type="textWrapping"/>
      </w:r>
      <w:r>
        <w:rPr>
          <w:bCs/>
          <w:color w:val="000000"/>
        </w:rPr>
        <w:t>Email</w:t>
      </w:r>
      <w:r>
        <w:rPr>
          <w:rFonts w:hint="eastAsia"/>
          <w:bCs/>
          <w:color w:val="000000"/>
        </w:rPr>
        <w:t>：</w:t>
      </w:r>
      <w:r>
        <w:fldChar w:fldCharType="begin"/>
      </w:r>
      <w:r>
        <w:instrText xml:space="preserve"> HYPERLINK "mailto:Katalin@nurnberg.com.cn" </w:instrText>
      </w:r>
      <w:r>
        <w:fldChar w:fldCharType="separate"/>
      </w:r>
      <w:r>
        <w:rPr>
          <w:rStyle w:val="6"/>
          <w:bCs/>
        </w:rPr>
        <w:t>Katalin@nurnberg.com.cn</w:t>
      </w:r>
      <w:r>
        <w:rPr>
          <w:rStyle w:val="6"/>
          <w:bCs/>
        </w:rPr>
        <w:fldChar w:fldCharType="end"/>
      </w:r>
    </w:p>
    <w:p>
      <w:pPr>
        <w:keepNext w:val="0"/>
        <w:keepLines w:val="0"/>
        <w:pageBreakBefore w:val="0"/>
        <w:widowControl/>
        <w:kinsoku/>
        <w:wordWrap/>
        <w:overflowPunct/>
        <w:topLinePunct w:val="0"/>
        <w:autoSpaceDE/>
        <w:autoSpaceDN/>
        <w:bidi w:val="0"/>
        <w:adjustRightInd/>
        <w:snapToGrid/>
        <w:spacing w:line="240" w:lineRule="auto"/>
        <w:ind w:left="120" w:leftChars="50" w:right="120" w:rightChars="50" w:firstLine="0" w:firstLineChars="0"/>
        <w:textAlignment w:val="auto"/>
        <w:outlineLvl w:val="9"/>
        <w:rPr>
          <w:color w:val="000000"/>
        </w:rPr>
      </w:pPr>
      <w:r>
        <w:rPr>
          <w:rFonts w:hint="eastAsia"/>
          <w:bCs/>
          <w:color w:val="000000"/>
          <w:sz w:val="20"/>
          <w:szCs w:val="20"/>
        </w:rPr>
        <w:t>网</w:t>
      </w:r>
      <w:r>
        <w:rPr>
          <w:bCs/>
          <w:color w:val="000000"/>
          <w:sz w:val="20"/>
          <w:szCs w:val="20"/>
        </w:rPr>
        <w:t xml:space="preserve"> </w:t>
      </w:r>
      <w:r>
        <w:rPr>
          <w:rFonts w:hint="eastAsia"/>
          <w:bCs/>
          <w:color w:val="000000"/>
          <w:sz w:val="20"/>
          <w:szCs w:val="20"/>
        </w:rPr>
        <w:t>站：</w:t>
      </w:r>
      <w:r>
        <w:fldChar w:fldCharType="begin"/>
      </w:r>
      <w:r>
        <w:instrText xml:space="preserve"> HYPERLINK "http://www.nurnberg.com.cn/" \t "_blank" </w:instrText>
      </w:r>
      <w:r>
        <w:fldChar w:fldCharType="separate"/>
      </w:r>
      <w:r>
        <w:rPr>
          <w:rStyle w:val="6"/>
          <w:bCs/>
          <w:color w:val="800080"/>
          <w:sz w:val="20"/>
          <w:szCs w:val="20"/>
        </w:rPr>
        <w:t>Http://www.nurnberg.com.cn</w:t>
      </w:r>
      <w:r>
        <w:rPr>
          <w:rStyle w:val="6"/>
          <w:bCs/>
          <w:color w:val="800080"/>
          <w:sz w:val="20"/>
          <w:szCs w:val="20"/>
        </w:rPr>
        <w:fldChar w:fldCharType="end"/>
      </w:r>
      <w:r>
        <w:rPr>
          <w:bCs/>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auto"/>
        <w:ind w:left="120" w:leftChars="50" w:right="120" w:rightChars="50" w:firstLine="0" w:firstLineChars="0"/>
        <w:textAlignment w:val="auto"/>
        <w:outlineLvl w:val="9"/>
        <w:rPr>
          <w:color w:val="000000"/>
          <w:szCs w:val="21"/>
        </w:rPr>
      </w:pPr>
      <w:r>
        <w:rPr>
          <w:rFonts w:hint="eastAsia" w:hAnsi="Georgia"/>
          <w:color w:val="000000"/>
          <w:szCs w:val="21"/>
        </w:rPr>
        <w:t>新浪微博：</w:t>
      </w:r>
      <w:r>
        <w:rPr>
          <w:color w:val="000000"/>
          <w:szCs w:val="21"/>
        </w:rPr>
        <w:t>http://weibo.com/nurnberg</w:t>
      </w:r>
    </w:p>
    <w:p>
      <w:pPr>
        <w:keepNext w:val="0"/>
        <w:keepLines w:val="0"/>
        <w:pageBreakBefore w:val="0"/>
        <w:widowControl/>
        <w:kinsoku/>
        <w:wordWrap/>
        <w:overflowPunct/>
        <w:topLinePunct w:val="0"/>
        <w:autoSpaceDE/>
        <w:autoSpaceDN/>
        <w:bidi w:val="0"/>
        <w:adjustRightInd/>
        <w:snapToGrid/>
        <w:spacing w:line="240" w:lineRule="auto"/>
        <w:ind w:left="120" w:leftChars="50" w:right="120" w:rightChars="50" w:firstLine="0" w:firstLineChars="0"/>
        <w:textAlignment w:val="auto"/>
        <w:outlineLvl w:val="9"/>
        <w:rPr>
          <w:rFonts w:ascii="宋体" w:hAnsi="宋体" w:cs="宋体"/>
          <w:color w:val="000000"/>
        </w:rPr>
      </w:pPr>
      <w:r>
        <w:rPr>
          <w:rFonts w:hint="eastAsia" w:hAnsi="Georgia"/>
          <w:color w:val="000000"/>
          <w:szCs w:val="21"/>
        </w:rPr>
        <w:t>豆瓣小站：</w:t>
      </w:r>
      <w:r>
        <w:fldChar w:fldCharType="begin"/>
      </w:r>
      <w:r>
        <w:instrText xml:space="preserve"> HYPERLINK "http://site.douban.com/110577/" \t "_blank" </w:instrText>
      </w:r>
      <w:r>
        <w:fldChar w:fldCharType="separate"/>
      </w:r>
      <w:r>
        <w:rPr>
          <w:rStyle w:val="6"/>
          <w:szCs w:val="21"/>
        </w:rPr>
        <w:t>http://site.douban.com/110577/</w:t>
      </w:r>
      <w:r>
        <w:rPr>
          <w:rStyle w:val="6"/>
          <w:szCs w:val="21"/>
        </w:rPr>
        <w:fldChar w:fldCharType="end"/>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pPr>
      <w:r>
        <w:fldChar w:fldCharType="begin"/>
      </w:r>
      <w:r>
        <w:rPr>
          <w:rFonts w:hint="eastAsia"/>
        </w:rPr>
        <w:instrText xml:space="preserve"> INCLUDEPICTURE "D:\\2014年安德鲁 工作\\群发书讯\\Application Data\\Foxmail7\\Temp-392-20150309132525\\37656_37656_Catc(03-09-13-26-03)(1).jpg" \* MERGEFORMAT </w:instrText>
      </w:r>
      <w:r>
        <w:fldChar w:fldCharType="separate"/>
      </w:r>
      <w:r>
        <w:fldChar w:fldCharType="begin"/>
      </w:r>
      <w:r>
        <w:instrText xml:space="preserve"> </w:instrText>
      </w:r>
      <w:r>
        <w:rPr>
          <w:rFonts w:hint="eastAsia"/>
        </w:rPr>
        <w:instrText xml:space="preserve">INCLUDEPICTURE  "D:\\2014年安德鲁 工作\\群发书讯\\Application Data\\Foxmail7\\Temp-392-20150309132525\\37656_37656_Catc(03-09-13-26-03)(1).jpg" \* MERGEFORMATINET</w:instrText>
      </w:r>
      <w:r>
        <w:instrText xml:space="preserve"> </w:instrText>
      </w:r>
      <w:r>
        <w:fldChar w:fldCharType="separate"/>
      </w:r>
      <w:r>
        <w:fldChar w:fldCharType="begin"/>
      </w:r>
      <w:r>
        <w:instrText xml:space="preserve"> </w:instrText>
      </w:r>
      <w:r>
        <w:rPr>
          <w:rFonts w:hint="eastAsia"/>
        </w:rPr>
        <w:instrText xml:space="preserve">INCLUDEPICTURE  "D:\\2014年安德鲁 工作\\群发书讯\\Application Data\\Foxmail7\\Temp-392-20150309132525\\37656_37656_Catc(03-09-13-26-03)(1).jpg" \* MERGEFORMATINET</w:instrText>
      </w:r>
      <w:r>
        <w:instrText xml:space="preserve"> </w:instrText>
      </w:r>
      <w:r>
        <w:fldChar w:fldCharType="separate"/>
      </w:r>
      <w:r>
        <w:fldChar w:fldCharType="begin"/>
      </w:r>
      <w:r>
        <w:instrText xml:space="preserve"> </w:instrText>
      </w:r>
      <w:r>
        <w:rPr>
          <w:rFonts w:hint="eastAsia"/>
        </w:rPr>
        <w:instrText xml:space="preserve">INCLUDEPICTURE  "D:\\2014年安德鲁 工作\\群发书讯\\Application Data\\Foxmail7\\Temp-392-20150309132525\\37656_37656_Catc(03-09-13-26-03)(1).jpg" \* MERGEFORMATINET</w:instrText>
      </w:r>
      <w:r>
        <w:instrText xml:space="preserve"> </w:instrText>
      </w:r>
      <w:r>
        <w:fldChar w:fldCharType="separate"/>
      </w:r>
      <w:r>
        <w:fldChar w:fldCharType="begin"/>
      </w:r>
      <w:r>
        <w:instrText xml:space="preserve"> </w:instrText>
      </w:r>
      <w:r>
        <w:rPr>
          <w:rFonts w:hint="eastAsia"/>
        </w:rPr>
        <w:instrText xml:space="preserve">INCLUDEPICTURE  "D:\\2014年安德鲁 工作\\群发书讯\\Application Data\\Foxmail7\\Temp-392-20150309132525\\37656_37656_Catc(03-09-13-26-03)(1).jpg" \* MERGEFORMATINET</w:instrText>
      </w:r>
      <w:r>
        <w:instrText xml:space="preserve"> </w:instrText>
      </w:r>
      <w:r>
        <w:fldChar w:fldCharType="separate"/>
      </w:r>
      <w:r>
        <w:pict>
          <v:shape id="_x0000_i1025" o:spt="75" type="#_x0000_t75" style="height:138.55pt;width:128.4pt;" filled="f" o:preferrelative="t" stroked="f" coordsize="21600,21600">
            <v:path/>
            <v:fill on="f" focussize="0,0"/>
            <v:stroke on="f" joinstyle="miter"/>
            <v:imagedata r:id="rId9" r:href="rId10" o:title=""/>
            <o:lock v:ext="edit" aspectratio="t"/>
            <w10:wrap type="none"/>
            <w10:anchorlock/>
          </v:shape>
        </w:pict>
      </w:r>
      <w:r>
        <w:fldChar w:fldCharType="end"/>
      </w:r>
      <w:r>
        <w:fldChar w:fldCharType="end"/>
      </w:r>
      <w:r>
        <w:fldChar w:fldCharType="end"/>
      </w:r>
      <w:r>
        <w:fldChar w:fldCharType="end"/>
      </w:r>
      <w:r>
        <w:fldChar w:fldCharType="end"/>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pPr>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jc w:val="center"/>
    </w:pPr>
    <w:r>
      <w:rPr>
        <w:rFonts w:ascii="方正姚体" w:hAnsi="方正姚体" w:eastAsia="方正姚体" w:cs="方正姚体"/>
        <w:sz w:val="18"/>
        <w:szCs w:val="18"/>
      </w:rPr>
      <w:t> </w:t>
    </w:r>
  </w:p>
  <w:p>
    <w:pPr>
      <w:jc w:val="center"/>
    </w:pPr>
    <w:r>
      <w:rPr>
        <w:rFonts w:ascii="方正姚体" w:hAnsi="方正姚体" w:eastAsia="方正姚体" w:cs="方正姚体"/>
        <w:sz w:val="18"/>
        <w:szCs w:val="18"/>
      </w:rPr>
      <w:t>地址：北京市海淀区中关村大街甲59号中国人民大学文化大厦1705室，邮编：100872</w:t>
    </w:r>
  </w:p>
  <w:p>
    <w:pPr>
      <w:jc w:val="center"/>
    </w:pPr>
    <w:r>
      <w:rPr>
        <w:rFonts w:ascii="方正姚体" w:hAnsi="方正姚体" w:eastAsia="方正姚体" w:cs="方正姚体"/>
        <w:sz w:val="18"/>
        <w:szCs w:val="18"/>
      </w:rPr>
      <w:t>电话：010-82504106，88810959，传真：010-82504200</w:t>
    </w:r>
  </w:p>
  <w:p>
    <w:pPr>
      <w:jc w:val="center"/>
    </w:pPr>
    <w:r>
      <w:rPr>
        <w:rFonts w:ascii="方正姚体" w:hAnsi="方正姚体" w:eastAsia="方正姚体" w:cs="方正姚体"/>
        <w:sz w:val="18"/>
        <w:szCs w:val="18"/>
      </w:rPr>
      <w:t>网址：</w:t>
    </w:r>
    <w:r>
      <w:fldChar w:fldCharType="begin"/>
    </w:r>
    <w:r>
      <w:instrText xml:space="preserve"> HYPERLINK "http://www.nurnberg.com.cn" </w:instrText>
    </w:r>
    <w:r>
      <w:fldChar w:fldCharType="separate"/>
    </w:r>
    <w:r>
      <w:rPr>
        <w:rFonts w:ascii="方正姚体" w:hAnsi="方正姚体" w:eastAsia="方正姚体" w:cs="方正姚体"/>
        <w:color w:val="0000FF"/>
        <w:sz w:val="18"/>
        <w:szCs w:val="18"/>
        <w:u w:val="single"/>
      </w:rPr>
      <w:t>www.nurnberg.com.cn</w:t>
    </w:r>
    <w:r>
      <w:rPr>
        <w:rFonts w:ascii="方正姚体" w:hAnsi="方正姚体" w:eastAsia="方正姚体" w:cs="方正姚体"/>
        <w:color w:val="0000FF"/>
        <w:sz w:val="18"/>
        <w:szCs w:val="18"/>
        <w:u w:val="singl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drawing>
        <wp:anchor distT="0" distB="0" distL="114300" distR="114300" simplePos="0" relativeHeight="251659264" behindDoc="0" locked="0" layoutInCell="1" allowOverlap="0">
          <wp:simplePos x="0" y="0"/>
          <wp:positionH relativeFrom="column">
            <wp:posOffset>0</wp:posOffset>
          </wp:positionH>
          <wp:positionV relativeFrom="line">
            <wp:posOffset>133350</wp:posOffset>
          </wp:positionV>
          <wp:extent cx="371475" cy="3429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pic:spPr>
              </pic:pic>
            </a:graphicData>
          </a:graphic>
        </wp:anchor>
      </w:drawing>
    </w:r>
  </w:p>
  <w:p>
    <w:pPr>
      <w:pBdr>
        <w:bottom w:val="single" w:color="000000" w:sz="6" w:space="1"/>
      </w:pBdr>
      <w:jc w:val="right"/>
      <w:rPr>
        <w:rFonts w:ascii="方正姚体" w:hAnsi="方正姚体" w:eastAsia="方正姚体" w:cs="方正姚体"/>
        <w:sz w:val="18"/>
        <w:szCs w:val="18"/>
      </w:rPr>
    </w:pPr>
  </w:p>
  <w:p>
    <w:pPr>
      <w:pBdr>
        <w:bottom w:val="single" w:color="000000" w:sz="6" w:space="1"/>
      </w:pBdr>
      <w:jc w:val="right"/>
    </w:pPr>
    <w:r>
      <w:rPr>
        <w:rFonts w:ascii="方正姚体" w:hAnsi="方正姚体" w:eastAsia="方正姚体" w:cs="方正姚体"/>
        <w:sz w:val="18"/>
        <w:szCs w:val="18"/>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31"/>
    <w:rsid w:val="00025A6C"/>
    <w:rsid w:val="00310CD0"/>
    <w:rsid w:val="003172A2"/>
    <w:rsid w:val="00334636"/>
    <w:rsid w:val="00337DB3"/>
    <w:rsid w:val="0041344E"/>
    <w:rsid w:val="005F24C5"/>
    <w:rsid w:val="006536D5"/>
    <w:rsid w:val="006B1F33"/>
    <w:rsid w:val="006C4531"/>
    <w:rsid w:val="0078104B"/>
    <w:rsid w:val="0083016E"/>
    <w:rsid w:val="00974688"/>
    <w:rsid w:val="00A728CA"/>
    <w:rsid w:val="00AE69B5"/>
    <w:rsid w:val="00B90DDB"/>
    <w:rsid w:val="00B90EFD"/>
    <w:rsid w:val="00BA0F77"/>
    <w:rsid w:val="00D92E10"/>
    <w:rsid w:val="00EC6CF8"/>
    <w:rsid w:val="3C9B50E0"/>
    <w:rsid w:val="6D183D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Hyperlink"/>
    <w:qFormat/>
    <w:uiPriority w:val="0"/>
    <w:rPr>
      <w:color w:val="0000FF"/>
      <w:u w:val="single"/>
    </w:r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2014&#24180;&#23433;&#24503;&#40065;%20&#24037;&#20316;/&#32676;&#21457;&#20070;&#35759;/Application%20Data/Foxmail7/Temp-392-20150309132525/37656_37656_Catc(03-09-13-26-03)(1).jpg"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381</Words>
  <Characters>2172</Characters>
  <Lines>18</Lines>
  <Paragraphs>5</Paragraphs>
  <TotalTime>0</TotalTime>
  <ScaleCrop>false</ScaleCrop>
  <LinksUpToDate>false</LinksUpToDate>
  <CharactersWithSpaces>2548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2016-09-12T06:31:00Z</dcterms:created>
  <dc:creator>admin</dc:creator>
  <cp:lastModifiedBy>Administrator</cp:lastModifiedBy>
  <dcterms:modified xsi:type="dcterms:W3CDTF">2016-09-17T05:59:00Z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