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36"/>
          <w:szCs w:val="36"/>
          <w:shd w:val="clear" w:color="auto" w:fill="D8D8D8"/>
        </w:rPr>
      </w:pPr>
    </w:p>
    <w:p>
      <w:pPr>
        <w:jc w:val="center"/>
        <w:rPr>
          <w:rFonts w:hint="default" w:ascii="Times New Roman" w:hAnsi="Times New Roman" w:cs="Times New Roman" w:eastAsiaTheme="minorEastAsia"/>
          <w:b/>
          <w:bCs/>
          <w:sz w:val="36"/>
          <w:szCs w:val="36"/>
          <w:shd w:val="clear" w:color="auto" w:fill="D8D8D8"/>
        </w:rPr>
      </w:pPr>
      <w:r>
        <w:rPr>
          <w:rFonts w:hint="default" w:ascii="Times New Roman" w:hAnsi="Times New Roman" w:cs="Times New Roman" w:eastAsiaTheme="minorEastAsia"/>
          <w:b/>
          <w:bCs/>
          <w:sz w:val="36"/>
          <w:szCs w:val="36"/>
          <w:shd w:val="clear" w:color="auto" w:fill="D8D8D8"/>
        </w:rPr>
        <w:t>新 书 推 荐</w:t>
      </w:r>
    </w:p>
    <w:p>
      <w:pPr>
        <w:jc w:val="center"/>
        <w:rPr>
          <w:rFonts w:hint="default" w:ascii="Times New Roman" w:hAnsi="Times New Roman" w:cs="Times New Roman" w:eastAsiaTheme="minorEastAsia"/>
        </w:rPr>
      </w:pPr>
    </w:p>
    <w:p>
      <w:pPr>
        <w:jc w:val="center"/>
        <w:rPr>
          <w:rFonts w:hint="default" w:ascii="Times New Roman" w:hAnsi="Times New Roman" w:cs="Times New Roman" w:eastAsiaTheme="minorEastAsia"/>
        </w:rPr>
      </w:pPr>
    </w:p>
    <w:p>
      <w:pPr>
        <w:rPr>
          <w:rFonts w:hint="default" w:ascii="Times New Roman" w:hAnsi="Times New Roman" w:cs="Times New Roman" w:eastAsiaTheme="minorEastAsia"/>
        </w:rPr>
      </w:pPr>
    </w:p>
    <w:p>
      <w:pPr>
        <w:jc w:val="both"/>
        <w:rPr>
          <w:rFonts w:hint="default" w:ascii="Times New Roman" w:hAnsi="Times New Roman" w:cs="Times New Roman" w:eastAsiaTheme="minorEastAsia"/>
        </w:rPr>
      </w:pPr>
      <w:bookmarkStart w:id="0" w:name="_GoBack"/>
      <w:r>
        <w:rPr>
          <w:rFonts w:hint="default" w:ascii="Times New Roman" w:hAnsi="Times New Roman" w:cs="Times New Roman" w:eastAsiaTheme="minorEastAsia"/>
        </w:rPr>
        <w:drawing>
          <wp:anchor distT="0" distB="0" distL="114300" distR="114300" simplePos="0" relativeHeight="251663360" behindDoc="0" locked="0" layoutInCell="1" allowOverlap="1">
            <wp:simplePos x="0" y="0"/>
            <wp:positionH relativeFrom="margin">
              <wp:posOffset>3943350</wp:posOffset>
            </wp:positionH>
            <wp:positionV relativeFrom="margin">
              <wp:posOffset>1132205</wp:posOffset>
            </wp:positionV>
            <wp:extent cx="1553845" cy="1835785"/>
            <wp:effectExtent l="0" t="0" r="8255" b="12065"/>
            <wp:wrapSquare wrapText="bothSides"/>
            <wp:docPr id="7" name="图片 7" descr="C:\Users\admin\AppData\Roaming\Tencent\Users\439901505\QQ\WinTemp\RichOle\%)OQG$SLJ%85@80{VS}BYJ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AppData\Roaming\Tencent\Users\439901505\QQ\WinTemp\RichOle\%)OQG$SLJ%85@80{VS}BYJJ.png"/>
                    <pic:cNvPicPr>
                      <a:picLocks noChangeAspect="1" noChangeArrowheads="1"/>
                    </pic:cNvPicPr>
                  </pic:nvPicPr>
                  <pic:blipFill>
                    <a:blip r:embed="rId6"/>
                    <a:srcRect/>
                    <a:stretch>
                      <a:fillRect/>
                    </a:stretch>
                  </pic:blipFill>
                  <pic:spPr>
                    <a:xfrm>
                      <a:off x="0" y="0"/>
                      <a:ext cx="1553845" cy="1835785"/>
                    </a:xfrm>
                    <a:prstGeom prst="rect">
                      <a:avLst/>
                    </a:prstGeom>
                    <a:noFill/>
                    <a:ln>
                      <a:noFill/>
                    </a:ln>
                  </pic:spPr>
                </pic:pic>
              </a:graphicData>
            </a:graphic>
          </wp:anchor>
        </w:drawing>
      </w:r>
      <w:bookmarkEnd w:id="0"/>
      <w:r>
        <w:rPr>
          <w:rFonts w:hint="default" w:ascii="Times New Roman" w:hAnsi="Times New Roman" w:cs="Times New Roman" w:eastAsiaTheme="minorEastAsia"/>
          <w:b/>
          <w:bCs/>
          <w:sz w:val="21"/>
          <w:szCs w:val="21"/>
        </w:rPr>
        <w:t>中文书名：《那美妙的一刻》</w:t>
      </w:r>
    </w:p>
    <w:p>
      <w:pPr>
        <w:jc w:val="both"/>
        <w:rPr>
          <w:rFonts w:hint="default" w:ascii="Times New Roman" w:hAnsi="Times New Roman" w:cs="Times New Roman" w:eastAsiaTheme="minorEastAsia"/>
        </w:rPr>
      </w:pPr>
      <w:r>
        <w:rPr>
          <w:rFonts w:hint="default" w:ascii="Times New Roman" w:hAnsi="Times New Roman" w:cs="Times New Roman" w:eastAsiaTheme="minorEastAsia"/>
          <w:b/>
          <w:bCs/>
          <w:sz w:val="21"/>
          <w:szCs w:val="21"/>
        </w:rPr>
        <w:t>英文书名：</w:t>
      </w:r>
      <w:r>
        <w:rPr>
          <w:rFonts w:hint="default" w:ascii="Times New Roman" w:hAnsi="Times New Roman" w:cs="Times New Roman" w:eastAsiaTheme="minorEastAsia"/>
          <w:b/>
          <w:bCs/>
          <w:i/>
          <w:sz w:val="21"/>
          <w:szCs w:val="21"/>
        </w:rPr>
        <w:t>At One: In a place called Maine</w:t>
      </w:r>
    </w:p>
    <w:p>
      <w:pPr>
        <w:jc w:val="both"/>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作    者：Lynn Plourde</w:t>
      </w:r>
    </w:p>
    <w:p>
      <w:pPr>
        <w:jc w:val="both"/>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绘    者：Leslie Mansmann</w:t>
      </w:r>
    </w:p>
    <w:p>
      <w:pPr>
        <w:jc w:val="both"/>
        <w:rPr>
          <w:rFonts w:hint="default" w:ascii="Times New Roman" w:hAnsi="Times New Roman" w:cs="Times New Roman" w:eastAsiaTheme="minorEastAsia"/>
        </w:rPr>
      </w:pPr>
      <w:r>
        <w:rPr>
          <w:rFonts w:hint="default" w:ascii="Times New Roman" w:hAnsi="Times New Roman" w:cs="Times New Roman" w:eastAsiaTheme="minorEastAsia"/>
          <w:b/>
          <w:bCs/>
          <w:sz w:val="21"/>
          <w:szCs w:val="21"/>
        </w:rPr>
        <w:t xml:space="preserve">出 版 社：Islandport Press </w:t>
      </w:r>
    </w:p>
    <w:p>
      <w:pPr>
        <w:jc w:val="both"/>
        <w:rPr>
          <w:rFonts w:hint="default" w:ascii="Times New Roman" w:hAnsi="Times New Roman" w:cs="Times New Roman" w:eastAsiaTheme="minorEastAsia"/>
        </w:rPr>
      </w:pPr>
      <w:r>
        <w:rPr>
          <w:rFonts w:hint="default" w:ascii="Times New Roman" w:hAnsi="Times New Roman" w:cs="Times New Roman" w:eastAsiaTheme="minorEastAsia"/>
          <w:b/>
          <w:bCs/>
          <w:sz w:val="21"/>
          <w:szCs w:val="21"/>
        </w:rPr>
        <w:t>代理公司：Transatlantic Literary Agency Inc./ANA</w:t>
      </w:r>
    </w:p>
    <w:p>
      <w:pPr>
        <w:jc w:val="both"/>
        <w:rPr>
          <w:rFonts w:hint="default" w:ascii="Times New Roman" w:hAnsi="Times New Roman" w:cs="Times New Roman" w:eastAsiaTheme="minorEastAsia"/>
        </w:rPr>
      </w:pPr>
      <w:r>
        <w:rPr>
          <w:rFonts w:hint="default" w:ascii="Times New Roman" w:hAnsi="Times New Roman" w:cs="Times New Roman" w:eastAsiaTheme="minorEastAsia"/>
          <w:b/>
          <w:bCs/>
          <w:sz w:val="21"/>
          <w:szCs w:val="21"/>
        </w:rPr>
        <w:t>出版日期：2007年</w:t>
      </w:r>
    </w:p>
    <w:p>
      <w:pPr>
        <w:jc w:val="both"/>
        <w:rPr>
          <w:rFonts w:hint="default" w:ascii="Times New Roman" w:hAnsi="Times New Roman" w:cs="Times New Roman" w:eastAsiaTheme="minorEastAsia"/>
        </w:rPr>
      </w:pPr>
      <w:r>
        <w:rPr>
          <w:rFonts w:hint="default" w:ascii="Times New Roman" w:hAnsi="Times New Roman" w:cs="Times New Roman" w:eastAsiaTheme="minorEastAsia"/>
          <w:b/>
          <w:bCs/>
          <w:sz w:val="21"/>
          <w:szCs w:val="21"/>
        </w:rPr>
        <w:t>代理地区：中国大陆、台湾</w:t>
      </w:r>
    </w:p>
    <w:p>
      <w:pPr>
        <w:jc w:val="both"/>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审读资料：电子稿</w:t>
      </w:r>
    </w:p>
    <w:p>
      <w:pPr>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页    数：34页</w:t>
      </w:r>
    </w:p>
    <w:p>
      <w:pPr>
        <w:jc w:val="both"/>
        <w:rPr>
          <w:rFonts w:hint="default" w:ascii="Times New Roman" w:hAnsi="Times New Roman" w:cs="Times New Roman" w:eastAsiaTheme="minorEastAsia"/>
        </w:rPr>
      </w:pPr>
      <w:r>
        <w:rPr>
          <w:rFonts w:hint="default" w:ascii="Times New Roman" w:hAnsi="Times New Roman" w:cs="Times New Roman" w:eastAsiaTheme="minorEastAsia"/>
          <w:b/>
          <w:bCs/>
          <w:sz w:val="21"/>
          <w:szCs w:val="21"/>
        </w:rPr>
        <w:t>类    型：儿童绘本</w:t>
      </w:r>
    </w:p>
    <w:p>
      <w:pPr>
        <w:jc w:val="both"/>
        <w:rPr>
          <w:rFonts w:hint="default" w:ascii="Times New Roman" w:hAnsi="Times New Roman" w:cs="Times New Roman" w:eastAsiaTheme="minorEastAsia"/>
        </w:rPr>
      </w:pPr>
    </w:p>
    <w:p>
      <w:pPr>
        <w:jc w:val="both"/>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内容简介：</w:t>
      </w:r>
    </w:p>
    <w:p>
      <w:pPr>
        <w:jc w:val="both"/>
        <w:rPr>
          <w:rFonts w:hint="default" w:ascii="Times New Roman" w:hAnsi="Times New Roman" w:cs="Times New Roman" w:eastAsiaTheme="minorEastAsia"/>
          <w:sz w:val="21"/>
          <w:szCs w:val="21"/>
        </w:rPr>
      </w:pPr>
    </w:p>
    <w:p>
      <w:pPr>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At One: In a Place called Maine is a love letter to the state of Maine, lyrically and graphically celebrating its inspirational beauty from the wilds of Baxter State Park to the crashing waves of the Atlantic. All of the scenes featured in At One were inspired by award-winning author Lynn Plourde’s experiences, including twin fawns who visited her backyard in Winthrop, a hike up Katahdin, cross-country skiing by moonlight, and an encounter with a bear while camping. At One is a classic Maine picture book.</w:t>
      </w:r>
    </w:p>
    <w:p>
      <w:pPr>
        <w:jc w:val="both"/>
        <w:rPr>
          <w:rFonts w:hint="default" w:ascii="Times New Roman" w:hAnsi="Times New Roman" w:cs="Times New Roman" w:eastAsiaTheme="minorEastAsia"/>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作者简介：</w:t>
      </w:r>
    </w:p>
    <w:p>
      <w:pPr>
        <w:rPr>
          <w:rFonts w:hint="default" w:ascii="Times New Roman" w:hAnsi="Times New Roman" w:cs="Times New Roman" w:eastAsiaTheme="minorEastAsia"/>
        </w:rPr>
      </w:pPr>
      <w:r>
        <w:rPr>
          <w:rFonts w:hint="default" w:ascii="Times New Roman" w:hAnsi="Times New Roman" w:cs="Times New Roman" w:eastAsiaTheme="minorEastAsia"/>
        </w:rPr>
        <w:drawing>
          <wp:anchor distT="0" distB="0" distL="114300" distR="114300" simplePos="0" relativeHeight="251661312" behindDoc="0" locked="0" layoutInCell="1" allowOverlap="1">
            <wp:simplePos x="0" y="0"/>
            <wp:positionH relativeFrom="column">
              <wp:posOffset>-9525</wp:posOffset>
            </wp:positionH>
            <wp:positionV relativeFrom="paragraph">
              <wp:posOffset>203200</wp:posOffset>
            </wp:positionV>
            <wp:extent cx="707390" cy="790575"/>
            <wp:effectExtent l="0" t="0" r="0" b="9525"/>
            <wp:wrapSquare wrapText="bothSides"/>
            <wp:docPr id="1" name="图片 1" descr="C:\Users\admin\AppData\Roaming\Tencent\Users\439901505\QQ\WinTemp\RichOle\ZDMSO%Y0EV0O%QIM[XN19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Roaming\Tencent\Users\439901505\QQ\WinTemp\RichOle\ZDMSO%Y0EV0O%QIM[XN19T4.png"/>
                    <pic:cNvPicPr>
                      <a:picLocks noChangeAspect="1" noChangeArrowheads="1"/>
                    </pic:cNvPicPr>
                  </pic:nvPicPr>
                  <pic:blipFill>
                    <a:blip r:embed="rId7"/>
                    <a:srcRect/>
                    <a:stretch>
                      <a:fillRect/>
                    </a:stretch>
                  </pic:blipFill>
                  <pic:spPr>
                    <a:xfrm>
                      <a:off x="0" y="0"/>
                      <a:ext cx="707390" cy="790575"/>
                    </a:xfrm>
                    <a:prstGeom prst="rect">
                      <a:avLst/>
                    </a:prstGeom>
                    <a:noFill/>
                    <a:ln>
                      <a:noFill/>
                    </a:ln>
                  </pic:spPr>
                </pic:pic>
              </a:graphicData>
            </a:graphic>
          </wp:anchor>
        </w:drawing>
      </w:r>
    </w:p>
    <w:p>
      <w:pPr>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Lynn Plourde</w:t>
      </w:r>
      <w:r>
        <w:rPr>
          <w:rFonts w:hint="default" w:ascii="Times New Roman" w:hAnsi="Times New Roman" w:cs="Times New Roman" w:eastAsiaTheme="minorEastAsia"/>
          <w:sz w:val="21"/>
          <w:szCs w:val="21"/>
        </w:rPr>
        <w:t xml:space="preserve"> is a native Mainer who frequently uses her home state as inspiration when writing about moose, the four seasons, Mount Katahdin, and being at one with nature. She lives in Winthrop, Maine, with her husband. She is the author of the children’s book, Merry Moosey Christmas, illustrated by Russ Cox.</w:t>
      </w:r>
    </w:p>
    <w:p>
      <w:pPr>
        <w:jc w:val="both"/>
        <w:rPr>
          <w:rFonts w:hint="default" w:ascii="Times New Roman" w:hAnsi="Times New Roman" w:cs="Times New Roman" w:eastAsiaTheme="minorEastAsia"/>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p>
    <w:p>
      <w:pPr>
        <w:rPr>
          <w:rFonts w:hint="default" w:ascii="Times New Roman" w:hAnsi="Times New Roman" w:cs="Times New Roman" w:eastAsiaTheme="minorEastAsia"/>
        </w:rPr>
      </w:pPr>
      <w:r>
        <w:rPr>
          <w:rFonts w:hint="default" w:ascii="Times New Roman" w:hAnsi="Times New Roman" w:cs="Times New Roman" w:eastAsiaTheme="minorEastAsia"/>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699770" cy="819150"/>
            <wp:effectExtent l="0" t="0" r="5715" b="0"/>
            <wp:wrapSquare wrapText="bothSides"/>
            <wp:docPr id="2" name="图片 2" descr="C:\Users\admin\AppData\Roaming\Tencent\Users\439901505\QQ\WinTemp\RichOle\~6@_TL3($@$WL}LSYGH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Roaming\Tencent\Users\439901505\QQ\WinTemp\RichOle\~6@_TL3($@$WL}LSYGHPS21.png"/>
                    <pic:cNvPicPr>
                      <a:picLocks noChangeAspect="1" noChangeArrowheads="1"/>
                    </pic:cNvPicPr>
                  </pic:nvPicPr>
                  <pic:blipFill>
                    <a:blip r:embed="rId8"/>
                    <a:srcRect/>
                    <a:stretch>
                      <a:fillRect/>
                    </a:stretch>
                  </pic:blipFill>
                  <pic:spPr>
                    <a:xfrm>
                      <a:off x="0" y="0"/>
                      <a:ext cx="699740" cy="819150"/>
                    </a:xfrm>
                    <a:prstGeom prst="rect">
                      <a:avLst/>
                    </a:prstGeom>
                    <a:noFill/>
                    <a:ln>
                      <a:noFill/>
                    </a:ln>
                  </pic:spPr>
                </pic:pic>
              </a:graphicData>
            </a:graphic>
          </wp:anchor>
        </w:drawing>
      </w:r>
    </w:p>
    <w:p>
      <w:pPr>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 xml:space="preserve">Leslie Ann </w:t>
      </w:r>
      <w:r>
        <w:rPr>
          <w:rFonts w:hint="default" w:ascii="Times New Roman" w:hAnsi="Times New Roman" w:cs="Times New Roman" w:eastAsiaTheme="minorEastAsia"/>
          <w:sz w:val="21"/>
          <w:szCs w:val="21"/>
        </w:rPr>
        <w:t>Windstein Mansmann has shared her talent of nature illustrations and commercial production for many years. She has published several children’s books and humor books as well as a myriad of educational publications.</w:t>
      </w:r>
    </w:p>
    <w:p>
      <w:pPr>
        <w:jc w:val="both"/>
        <w:rPr>
          <w:rFonts w:hint="default" w:ascii="Times New Roman" w:hAnsi="Times New Roman" w:cs="Times New Roman" w:eastAsiaTheme="minorEastAsia"/>
          <w:sz w:val="21"/>
          <w:szCs w:val="21"/>
        </w:rPr>
      </w:pPr>
    </w:p>
    <w:p>
      <w:pPr>
        <w:jc w:val="both"/>
        <w:rPr>
          <w:rFonts w:hint="default" w:ascii="Times New Roman" w:hAnsi="Times New Roman" w:cs="Times New Roman" w:eastAsiaTheme="minorEastAsia"/>
          <w:sz w:val="21"/>
          <w:szCs w:val="21"/>
        </w:rPr>
      </w:pPr>
    </w:p>
    <w:p>
      <w:pPr>
        <w:jc w:val="both"/>
        <w:rPr>
          <w:rFonts w:hint="default" w:ascii="Times New Roman" w:hAnsi="Times New Roman" w:cs="Times New Roman" w:eastAsiaTheme="minorEastAsia"/>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p>
    <w:p>
      <w:pPr>
        <w:jc w:val="both"/>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内文图画：</w:t>
      </w:r>
    </w:p>
    <w:p>
      <w:pPr>
        <w:jc w:val="both"/>
        <w:rPr>
          <w:rFonts w:hint="default" w:ascii="Times New Roman" w:hAnsi="Times New Roman" w:cs="Times New Roman" w:eastAsiaTheme="minorEastAsia"/>
          <w:b/>
          <w:sz w:val="21"/>
          <w:szCs w:val="21"/>
        </w:rPr>
      </w:pPr>
    </w:p>
    <w:p>
      <w:pPr>
        <w:rPr>
          <w:rFonts w:hint="default" w:ascii="Times New Roman" w:hAnsi="Times New Roman" w:cs="Times New Roman" w:eastAsiaTheme="minorEastAsia"/>
        </w:rPr>
      </w:pPr>
      <w:r>
        <w:rPr>
          <w:rFonts w:hint="default" w:ascii="Times New Roman" w:hAnsi="Times New Roman" w:cs="Times New Roman" w:eastAsiaTheme="minorEastAsia"/>
        </w:rPr>
        <w:drawing>
          <wp:inline distT="0" distB="0" distL="0" distR="0">
            <wp:extent cx="4229100" cy="2573020"/>
            <wp:effectExtent l="0" t="0" r="0" b="17780"/>
            <wp:docPr id="4" name="图片 4" descr="C:\Users\admin\AppData\Roaming\Tencent\Users\439901505\QQ\WinTemp\RichOle\AB89V`VRE1`8YIV~)3{K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AppData\Roaming\Tencent\Users\439901505\QQ\WinTemp\RichOle\AB89V`VRE1`8YIV~)3{KX)A.png"/>
                    <pic:cNvPicPr>
                      <a:picLocks noChangeAspect="1" noChangeArrowheads="1"/>
                    </pic:cNvPicPr>
                  </pic:nvPicPr>
                  <pic:blipFill>
                    <a:blip r:embed="rId9"/>
                    <a:srcRect/>
                    <a:stretch>
                      <a:fillRect/>
                    </a:stretch>
                  </pic:blipFill>
                  <pic:spPr>
                    <a:xfrm>
                      <a:off x="0" y="0"/>
                      <a:ext cx="4229100" cy="2573020"/>
                    </a:xfrm>
                    <a:prstGeom prst="rect">
                      <a:avLst/>
                    </a:prstGeom>
                    <a:noFill/>
                    <a:ln>
                      <a:noFill/>
                    </a:ln>
                  </pic:spPr>
                </pic:pic>
              </a:graphicData>
            </a:graphic>
          </wp:inline>
        </w:drawing>
      </w:r>
    </w:p>
    <w:p>
      <w:pPr>
        <w:rPr>
          <w:rFonts w:hint="default" w:ascii="Times New Roman" w:hAnsi="Times New Roman" w:cs="Times New Roman" w:eastAsiaTheme="minorEastAsia"/>
        </w:rPr>
      </w:pPr>
    </w:p>
    <w:p>
      <w:pPr>
        <w:rPr>
          <w:rFonts w:hint="default" w:ascii="Times New Roman" w:hAnsi="Times New Roman" w:cs="Times New Roman" w:eastAsiaTheme="minorEastAsia"/>
        </w:rPr>
      </w:pPr>
      <w:r>
        <w:rPr>
          <w:rFonts w:hint="default" w:ascii="Times New Roman" w:hAnsi="Times New Roman" w:cs="Times New Roman" w:eastAsiaTheme="minorEastAsia"/>
        </w:rPr>
        <w:drawing>
          <wp:inline distT="0" distB="0" distL="0" distR="0">
            <wp:extent cx="4236720" cy="2599055"/>
            <wp:effectExtent l="0" t="0" r="11430" b="10795"/>
            <wp:docPr id="5" name="图片 5" descr="C:\Users\admin\AppData\Roaming\Tencent\Users\439901505\QQ\WinTemp\RichOle\IK@$(KF[W%6UMGVV3{LF}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AppData\Roaming\Tencent\Users\439901505\QQ\WinTemp\RichOle\IK@$(KF[W%6UMGVV3{LF}3P.png"/>
                    <pic:cNvPicPr>
                      <a:picLocks noChangeAspect="1" noChangeArrowheads="1"/>
                    </pic:cNvPicPr>
                  </pic:nvPicPr>
                  <pic:blipFill>
                    <a:blip r:embed="rId10"/>
                    <a:srcRect/>
                    <a:stretch>
                      <a:fillRect/>
                    </a:stretch>
                  </pic:blipFill>
                  <pic:spPr>
                    <a:xfrm>
                      <a:off x="0" y="0"/>
                      <a:ext cx="4236720" cy="2599055"/>
                    </a:xfrm>
                    <a:prstGeom prst="rect">
                      <a:avLst/>
                    </a:prstGeom>
                    <a:noFill/>
                    <a:ln>
                      <a:noFill/>
                    </a:ln>
                  </pic:spPr>
                </pic:pic>
              </a:graphicData>
            </a:graphic>
          </wp:inline>
        </w:drawing>
      </w:r>
    </w:p>
    <w:p>
      <w:pPr>
        <w:jc w:val="both"/>
        <w:rPr>
          <w:rFonts w:hint="default" w:ascii="Times New Roman" w:hAnsi="Times New Roman" w:cs="Times New Roman" w:eastAsiaTheme="minorEastAsia"/>
          <w:sz w:val="21"/>
          <w:szCs w:val="21"/>
        </w:rPr>
      </w:pPr>
    </w:p>
    <w:p>
      <w:pPr>
        <w:jc w:val="both"/>
        <w:rPr>
          <w:rFonts w:hint="default" w:ascii="Times New Roman" w:hAnsi="Times New Roman" w:cs="Times New Roman" w:eastAsiaTheme="minorEastAsia"/>
          <w:sz w:val="21"/>
          <w:szCs w:val="21"/>
        </w:rPr>
      </w:pPr>
    </w:p>
    <w:p>
      <w:pPr>
        <w:tabs>
          <w:tab w:val="left" w:pos="341"/>
          <w:tab w:val="left" w:pos="5235"/>
        </w:tabs>
        <w:ind w:left="120" w:leftChars="50" w:right="120" w:rightChars="50"/>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谢谢您的阅读！</w:t>
      </w:r>
    </w:p>
    <w:p>
      <w:pPr>
        <w:ind w:left="120" w:leftChars="50" w:right="120" w:rightChars="50"/>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请将回馈信息发至：宁非(Katalin Ning)</w:t>
      </w:r>
    </w:p>
    <w:p>
      <w:pPr>
        <w:ind w:left="120" w:leftChars="50" w:right="120" w:rightChars="50"/>
        <w:rPr>
          <w:rFonts w:hint="default" w:ascii="Times New Roman" w:hAnsi="Times New Roman" w:cs="Times New Roman" w:eastAsiaTheme="minorEastAsia"/>
          <w:bCs/>
          <w:color w:val="000000"/>
          <w:sz w:val="21"/>
          <w:szCs w:val="21"/>
        </w:rPr>
      </w:pPr>
      <w:r>
        <w:rPr>
          <w:rStyle w:val="5"/>
          <w:rFonts w:hint="default" w:ascii="Times New Roman" w:hAnsi="Times New Roman" w:cs="Times New Roman" w:eastAsiaTheme="minorEastAsia"/>
          <w:color w:val="000000"/>
          <w:sz w:val="21"/>
          <w:szCs w:val="21"/>
        </w:rPr>
        <w:t>安德鲁﹒纳伯格联合国际有限公司北京代表处</w:t>
      </w:r>
      <w:r>
        <w:rPr>
          <w:rFonts w:hint="default" w:ascii="Times New Roman" w:hAnsi="Times New Roman" w:cs="Times New Roman" w:eastAsiaTheme="minorEastAsia"/>
          <w:bCs/>
          <w:color w:val="000000"/>
          <w:sz w:val="21"/>
          <w:szCs w:val="21"/>
        </w:rPr>
        <w:br w:type="textWrapping"/>
      </w:r>
      <w:r>
        <w:rPr>
          <w:rFonts w:hint="default" w:ascii="Times New Roman" w:hAnsi="Times New Roman" w:cs="Times New Roman" w:eastAsiaTheme="minorEastAsia"/>
          <w:bCs/>
          <w:color w:val="000000"/>
          <w:sz w:val="21"/>
          <w:szCs w:val="21"/>
        </w:rPr>
        <w:t>北京市海淀区中关村大街甲59号中国人民大学文化大厦1705室, 邮编：100872</w:t>
      </w:r>
      <w:r>
        <w:rPr>
          <w:rFonts w:hint="default" w:ascii="Times New Roman" w:hAnsi="Times New Roman" w:cs="Times New Roman" w:eastAsiaTheme="minorEastAsia"/>
          <w:bCs/>
          <w:color w:val="000000"/>
          <w:sz w:val="21"/>
          <w:szCs w:val="21"/>
        </w:rPr>
        <w:br w:type="textWrapping"/>
      </w:r>
      <w:r>
        <w:rPr>
          <w:rFonts w:hint="default" w:ascii="Times New Roman" w:hAnsi="Times New Roman" w:cs="Times New Roman" w:eastAsiaTheme="minorEastAsia"/>
          <w:bCs/>
          <w:color w:val="000000"/>
          <w:sz w:val="21"/>
          <w:szCs w:val="21"/>
        </w:rPr>
        <w:t>电 话：010-82449901</w:t>
      </w:r>
    </w:p>
    <w:p>
      <w:pPr>
        <w:ind w:left="120" w:leftChars="50" w:right="120" w:rightChars="50"/>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传 真：010-82504200</w:t>
      </w:r>
      <w:r>
        <w:rPr>
          <w:rFonts w:hint="default" w:ascii="Times New Roman" w:hAnsi="Times New Roman" w:cs="Times New Roman" w:eastAsiaTheme="minorEastAsia"/>
          <w:bCs/>
          <w:color w:val="000000"/>
          <w:sz w:val="21"/>
          <w:szCs w:val="21"/>
        </w:rPr>
        <w:br w:type="textWrapping"/>
      </w:r>
      <w:r>
        <w:rPr>
          <w:rFonts w:hint="default" w:ascii="Times New Roman" w:hAnsi="Times New Roman" w:cs="Times New Roman" w:eastAsiaTheme="minorEastAsia"/>
          <w:bCs/>
          <w:color w:val="000000"/>
          <w:sz w:val="21"/>
          <w:szCs w:val="21"/>
        </w:rPr>
        <w:t>Email：</w:t>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"mailto:Katalin@nurnberg.com.cn" </w:instrText>
      </w:r>
      <w:r>
        <w:rPr>
          <w:rFonts w:hint="default" w:ascii="Times New Roman" w:hAnsi="Times New Roman" w:cs="Times New Roman" w:eastAsiaTheme="minorEastAsia"/>
          <w:sz w:val="21"/>
          <w:szCs w:val="21"/>
        </w:rPr>
        <w:fldChar w:fldCharType="separate"/>
      </w:r>
      <w:r>
        <w:rPr>
          <w:rStyle w:val="6"/>
          <w:rFonts w:hint="default" w:ascii="Times New Roman" w:hAnsi="Times New Roman" w:cs="Times New Roman" w:eastAsiaTheme="minorEastAsia"/>
          <w:bCs/>
          <w:sz w:val="21"/>
          <w:szCs w:val="21"/>
        </w:rPr>
        <w:t>Katalin@nurnberg.com.cn</w:t>
      </w:r>
      <w:r>
        <w:rPr>
          <w:rStyle w:val="6"/>
          <w:rFonts w:hint="default" w:ascii="Times New Roman" w:hAnsi="Times New Roman" w:cs="Times New Roman" w:eastAsiaTheme="minorEastAsia"/>
          <w:bCs/>
          <w:sz w:val="21"/>
          <w:szCs w:val="21"/>
        </w:rPr>
        <w:fldChar w:fldCharType="end"/>
      </w:r>
    </w:p>
    <w:p>
      <w:pPr>
        <w:ind w:left="120" w:leftChars="50" w:right="120" w:rightChars="5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网 站：</w:t>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"http://www.nurnberg.com.cn/" \t "_blank" </w:instrText>
      </w:r>
      <w:r>
        <w:rPr>
          <w:rFonts w:hint="default" w:ascii="Times New Roman" w:hAnsi="Times New Roman" w:cs="Times New Roman" w:eastAsiaTheme="minorEastAsia"/>
          <w:sz w:val="21"/>
          <w:szCs w:val="21"/>
        </w:rPr>
        <w:fldChar w:fldCharType="separate"/>
      </w:r>
      <w:r>
        <w:rPr>
          <w:rStyle w:val="6"/>
          <w:rFonts w:hint="default" w:ascii="Times New Roman" w:hAnsi="Times New Roman" w:cs="Times New Roman" w:eastAsiaTheme="minorEastAsia"/>
          <w:bCs/>
          <w:color w:val="800080"/>
          <w:sz w:val="21"/>
          <w:szCs w:val="21"/>
        </w:rPr>
        <w:t>Http://www.nurnberg.com.cn</w:t>
      </w:r>
      <w:r>
        <w:rPr>
          <w:rStyle w:val="6"/>
          <w:rFonts w:hint="default" w:ascii="Times New Roman" w:hAnsi="Times New Roman" w:cs="Times New Roman" w:eastAsiaTheme="minorEastAsia"/>
          <w:bCs/>
          <w:color w:val="800080"/>
          <w:sz w:val="21"/>
          <w:szCs w:val="21"/>
        </w:rPr>
        <w:fldChar w:fldCharType="end"/>
      </w:r>
      <w:r>
        <w:rPr>
          <w:rFonts w:hint="default" w:ascii="Times New Roman" w:hAnsi="Times New Roman" w:cs="Times New Roman" w:eastAsiaTheme="minorEastAsia"/>
          <w:bCs/>
          <w:color w:val="000000"/>
          <w:sz w:val="21"/>
          <w:szCs w:val="21"/>
        </w:rPr>
        <w:t xml:space="preserve"> </w:t>
      </w:r>
    </w:p>
    <w:p>
      <w:pPr>
        <w:ind w:left="120" w:leftChars="50" w:right="120" w:rightChars="5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新浪微博：http://weibo.com/nurnberg</w:t>
      </w:r>
    </w:p>
    <w:p>
      <w:pPr>
        <w:ind w:left="120" w:leftChars="50" w:right="120" w:rightChars="5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豆瓣小站：</w:t>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HYPERLINK "http://site.douban.com/110577/" \t "_blank" </w:instrText>
      </w:r>
      <w:r>
        <w:rPr>
          <w:rFonts w:hint="default" w:ascii="Times New Roman" w:hAnsi="Times New Roman" w:cs="Times New Roman" w:eastAsiaTheme="minorEastAsia"/>
          <w:sz w:val="21"/>
          <w:szCs w:val="21"/>
        </w:rPr>
        <w:fldChar w:fldCharType="separate"/>
      </w:r>
      <w:r>
        <w:rPr>
          <w:rStyle w:val="6"/>
          <w:rFonts w:hint="default" w:ascii="Times New Roman" w:hAnsi="Times New Roman" w:cs="Times New Roman" w:eastAsiaTheme="minorEastAsia"/>
          <w:sz w:val="21"/>
          <w:szCs w:val="21"/>
        </w:rPr>
        <w:t>http://site.douban.com/110577/</w:t>
      </w:r>
      <w:r>
        <w:rPr>
          <w:rStyle w:val="6"/>
          <w:rFonts w:hint="default" w:ascii="Times New Roman" w:hAnsi="Times New Roman" w:cs="Times New Roman" w:eastAsiaTheme="minorEastAsia"/>
          <w:sz w:val="21"/>
          <w:szCs w:val="21"/>
        </w:rPr>
        <w:fldChar w:fldCharType="end"/>
      </w:r>
    </w:p>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INCLUDEPICTURE "D:\\2014年安德鲁 工作\\群发书讯\\Application Data\\Foxmail7\\Temp-392-20150309132525\\37656_37656_Catc(03-09-13-26-03)(1).jpg" \* MERGEFORMAT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INCLUDEPICTURE  "D:\\2014年安德鲁 工作\\群发书讯\\Application Data\\Foxmail7\\Temp-392-20150309132525\\37656_37656_Catc(03-09-13-26-03)(1).jpg" \* MERGEFORMATINET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INCLUDEPICTURE  "D:\\2014年安德鲁 工作\\群发书讯\\Application Data\\Foxmail7\\Temp-392-20150309132525\\37656_37656_Catc(03-09-13-26-03)(1).jpg" \* MERGEFORMATINET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pict>
          <v:shape id="_x0000_i1025" o:spt="75" type="#_x0000_t75" style="height:138.55pt;width:128.4pt;" filled="f" o:preferrelative="t" stroked="f" coordsize="21600,21600">
            <v:path/>
            <v:fill on="f" focussize="0,0"/>
            <v:stroke on="f" joinstyle="miter"/>
            <v:imagedata r:id="rId11" r:href="rId12" o:title=""/>
            <o:lock v:ext="edit" aspectratio="t"/>
            <w10:wrap type="none"/>
            <w10:anchorlock/>
          </v:shape>
        </w:pict>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r>
        <w:rPr>
          <w:rFonts w:hint="default" w:ascii="Times New Roman" w:hAnsi="Times New Roman" w:cs="Times New Roman" w:eastAsiaTheme="minorEastAsia"/>
          <w:sz w:val="21"/>
          <w:szCs w:val="21"/>
        </w:rPr>
        <w:fldChar w:fldCharType="end"/>
      </w:r>
    </w:p>
    <w:p>
      <w:pPr>
        <w:rPr>
          <w:rFonts w:hint="default" w:ascii="Times New Roman" w:hAnsi="Times New Roman" w:cs="Times New Roman" w:eastAsiaTheme="minorEastAsia"/>
          <w:sz w:val="21"/>
          <w:szCs w:val="21"/>
        </w:rPr>
      </w:pPr>
    </w:p>
    <w:p>
      <w:pPr>
        <w:rPr>
          <w:rFonts w:hint="default" w:ascii="Times New Roman" w:hAnsi="Times New Roman" w:cs="Times New Roman" w:eastAsiaTheme="minorEastAsia"/>
          <w:sz w:val="21"/>
          <w:szCs w:val="21"/>
        </w:rPr>
      </w:pP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jc w:val="center"/>
    </w:pPr>
    <w:r>
      <w:rPr>
        <w:rFonts w:ascii="方正姚体" w:hAnsi="方正姚体" w:eastAsia="方正姚体" w:cs="方正姚体"/>
        <w:sz w:val="18"/>
        <w:szCs w:val="18"/>
      </w:rPr>
      <w:t> </w:t>
    </w:r>
  </w:p>
  <w:p>
    <w:pPr>
      <w:jc w:val="center"/>
    </w:pPr>
    <w:r>
      <w:rPr>
        <w:rFonts w:ascii="方正姚体" w:hAnsi="方正姚体" w:eastAsia="方正姚体" w:cs="方正姚体"/>
        <w:sz w:val="18"/>
        <w:szCs w:val="18"/>
      </w:rPr>
      <w:t>地址：北京市海淀区中关村大街甲59号中国人民大学文化大厦1705室，邮编：100872</w:t>
    </w:r>
  </w:p>
  <w:p>
    <w:pPr>
      <w:jc w:val="center"/>
    </w:pPr>
    <w:r>
      <w:rPr>
        <w:rFonts w:ascii="方正姚体" w:hAnsi="方正姚体" w:eastAsia="方正姚体" w:cs="方正姚体"/>
        <w:sz w:val="18"/>
        <w:szCs w:val="18"/>
      </w:rPr>
      <w:t>电话：010-82504106，88810959，传真：010-82504200</w:t>
    </w:r>
  </w:p>
  <w:p>
    <w:pPr>
      <w:jc w:val="center"/>
    </w:pPr>
    <w:r>
      <w:rPr>
        <w:rFonts w:ascii="方正姚体" w:hAnsi="方正姚体" w:eastAsia="方正姚体" w:cs="方正姚体"/>
        <w:sz w:val="18"/>
        <w:szCs w:val="18"/>
      </w:rPr>
      <w:t>网址：</w:t>
    </w:r>
    <w:r>
      <w:fldChar w:fldCharType="begin"/>
    </w:r>
    <w:r>
      <w:instrText xml:space="preserve"> HYPERLINK "http://www.nurnberg.com.cn" </w:instrText>
    </w:r>
    <w:r>
      <w:fldChar w:fldCharType="separate"/>
    </w:r>
    <w:r>
      <w:rPr>
        <w:rFonts w:ascii="方正姚体" w:hAnsi="方正姚体" w:eastAsia="方正姚体" w:cs="方正姚体"/>
        <w:color w:val="0000FF"/>
        <w:sz w:val="18"/>
        <w:szCs w:val="18"/>
        <w:u w:val="single"/>
      </w:rPr>
      <w:t>www.nurnberg.com.cn</w:t>
    </w:r>
    <w:r>
      <w:rPr>
        <w:rFonts w:ascii="方正姚体" w:hAnsi="方正姚体" w:eastAsia="方正姚体" w:cs="方正姚体"/>
        <w:color w:val="0000FF"/>
        <w:sz w:val="18"/>
        <w:szCs w:val="18"/>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drawing>
        <wp:anchor distT="0" distB="0" distL="114300" distR="114300" simplePos="0" relativeHeight="251659264" behindDoc="0" locked="0" layoutInCell="1" allowOverlap="0">
          <wp:simplePos x="0" y="0"/>
          <wp:positionH relativeFrom="column">
            <wp:posOffset>0</wp:posOffset>
          </wp:positionH>
          <wp:positionV relativeFrom="line">
            <wp:posOffset>133350</wp:posOffset>
          </wp:positionV>
          <wp:extent cx="371475" cy="342900"/>
          <wp:effectExtent l="0" t="0" r="95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pic:spPr>
              </pic:pic>
            </a:graphicData>
          </a:graphic>
        </wp:anchor>
      </w:drawing>
    </w:r>
  </w:p>
  <w:p>
    <w:pPr>
      <w:pBdr>
        <w:bottom w:val="single" w:color="000000" w:sz="6" w:space="1"/>
      </w:pBdr>
      <w:jc w:val="right"/>
      <w:rPr>
        <w:rFonts w:ascii="方正姚体" w:hAnsi="方正姚体" w:eastAsia="方正姚体" w:cs="方正姚体"/>
        <w:sz w:val="18"/>
        <w:szCs w:val="18"/>
      </w:rPr>
    </w:pPr>
  </w:p>
  <w:p>
    <w:pPr>
      <w:pBdr>
        <w:bottom w:val="single" w:color="000000" w:sz="6" w:space="1"/>
      </w:pBdr>
      <w:jc w:val="right"/>
    </w:pPr>
    <w:r>
      <w:rPr>
        <w:rFonts w:ascii="方正姚体" w:hAnsi="方正姚体" w:eastAsia="方正姚体" w:cs="方正姚体"/>
        <w:sz w:val="18"/>
        <w:szCs w:val="18"/>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31"/>
    <w:rsid w:val="00025A6C"/>
    <w:rsid w:val="00310CD0"/>
    <w:rsid w:val="00337DB3"/>
    <w:rsid w:val="006C4531"/>
    <w:rsid w:val="0083016E"/>
    <w:rsid w:val="00974688"/>
    <w:rsid w:val="00AE69B5"/>
    <w:rsid w:val="00B90DDB"/>
    <w:rsid w:val="00B90EFD"/>
    <w:rsid w:val="00BA0F77"/>
    <w:rsid w:val="00D9744E"/>
    <w:rsid w:val="00EC6CF8"/>
    <w:rsid w:val="00F853B6"/>
    <w:rsid w:val="0B713761"/>
    <w:rsid w:val="3838292D"/>
    <w:rsid w:val="549B743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Hyperlink"/>
    <w:uiPriority w:val="0"/>
    <w:rPr>
      <w:color w:val="0000FF"/>
      <w:u w:val="single"/>
    </w:r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2014&#24180;&#23433;&#24503;&#40065;%20&#24037;&#20316;/&#32676;&#21457;&#20070;&#35759;/Application%20Data/Foxmail7/Temp-392-20150309132525/37656_37656_Catc(03-09-13-26-03)(1).jpg" TargetMode="Externa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329</Words>
  <Characters>1877</Characters>
  <Lines>15</Lines>
  <Paragraphs>4</Paragraphs>
  <ScaleCrop>false</ScaleCrop>
  <LinksUpToDate>false</LinksUpToDate>
  <CharactersWithSpaces>2202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2016-09-12T06:01:00Z</dcterms:created>
  <dc:creator>admin</dc:creator>
  <cp:lastModifiedBy>Administrator</cp:lastModifiedBy>
  <dcterms:modified xsi:type="dcterms:W3CDTF">2016-09-23T06:55:09Z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