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D8" w:rsidRDefault="00050CCA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DF79D8" w:rsidRDefault="00DF79D8">
      <w:pPr>
        <w:pStyle w:val="A4"/>
        <w:jc w:val="left"/>
      </w:pPr>
      <w:bookmarkStart w:id="0" w:name="awards"/>
    </w:p>
    <w:p w:rsidR="00DF79D8" w:rsidRPr="00931316" w:rsidRDefault="00050CCA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bookmarkStart w:id="1" w:name="OLE_LINK8"/>
      <w:bookmarkStart w:id="2" w:name="OLE_LINK9"/>
      <w:r w:rsidRPr="00931316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15875</wp:posOffset>
            </wp:positionV>
            <wp:extent cx="1345565" cy="2002155"/>
            <wp:effectExtent l="0" t="0" r="698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90615245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002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中文书名：《</w:t>
      </w:r>
      <w:r w:rsidRPr="00931316">
        <w:rPr>
          <w:rFonts w:eastAsiaTheme="minorEastAsia" w:cs="Times New Roman"/>
          <w:b/>
          <w:lang w:val="zh-CN"/>
        </w:rPr>
        <w:t>万象更新</w:t>
      </w:r>
      <w:r w:rsidR="00A52CF7">
        <w:rPr>
          <w:rFonts w:eastAsiaTheme="minorEastAsia" w:cs="Times New Roman" w:hint="eastAsia"/>
          <w:b/>
          <w:lang w:val="zh-CN"/>
        </w:rPr>
        <w:t>：</w:t>
      </w:r>
      <w:r w:rsidR="00A52CF7">
        <w:rPr>
          <w:rFonts w:eastAsiaTheme="minorEastAsia" w:cs="Times New Roman"/>
          <w:b/>
          <w:lang w:val="zh-CN"/>
        </w:rPr>
        <w:t>宗教改革</w:t>
      </w:r>
      <w:bookmarkStart w:id="3" w:name="_GoBack"/>
      <w:bookmarkEnd w:id="3"/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》</w:t>
      </w:r>
      <w:bookmarkEnd w:id="0"/>
    </w:p>
    <w:p w:rsidR="00DF79D8" w:rsidRPr="00931316" w:rsidRDefault="00050CCA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bookmarkStart w:id="4" w:name="OLE_LINK1"/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英文书名：</w:t>
      </w:r>
      <w:bookmarkStart w:id="5" w:name="OLE_LINK2"/>
      <w:bookmarkStart w:id="6" w:name="OLE_LINK3"/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A</w:t>
      </w:r>
      <w:bookmarkStart w:id="7" w:name="OLE_LINK4"/>
      <w:bookmarkStart w:id="8" w:name="OLE_LINK5"/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LL THINGS MADE NEW</w:t>
      </w:r>
      <w:bookmarkEnd w:id="5"/>
      <w:bookmarkEnd w:id="6"/>
      <w:bookmarkEnd w:id="7"/>
      <w:bookmarkEnd w:id="8"/>
    </w:p>
    <w:p w:rsidR="00DF79D8" w:rsidRPr="00931316" w:rsidRDefault="00050CCA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作</w:t>
      </w: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者</w:t>
      </w:r>
      <w:bookmarkEnd w:id="4"/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：</w:t>
      </w:r>
      <w:bookmarkStart w:id="9" w:name="OLE_LINK10"/>
      <w:bookmarkStart w:id="10" w:name="OLE_LINK6"/>
      <w:proofErr w:type="spellStart"/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Diarmaid</w:t>
      </w:r>
      <w:proofErr w:type="spellEnd"/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proofErr w:type="spellStart"/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MacCulloch</w:t>
      </w:r>
      <w:bookmarkEnd w:id="10"/>
      <w:proofErr w:type="spellEnd"/>
    </w:p>
    <w:bookmarkEnd w:id="9"/>
    <w:p w:rsidR="00DF79D8" w:rsidRPr="00931316" w:rsidRDefault="00050CCA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出</w:t>
      </w: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版</w:t>
      </w: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社：</w:t>
      </w: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Allen Lane</w:t>
      </w:r>
    </w:p>
    <w:p w:rsidR="00A77D45" w:rsidRDefault="00050CCA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93131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代理公司：</w:t>
      </w:r>
      <w:r w:rsidR="00A77D4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Felicity Bryan/ ANA</w:t>
      </w:r>
    </w:p>
    <w:p w:rsidR="00DF79D8" w:rsidRPr="00931316" w:rsidRDefault="00050CCA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93131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93131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93131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数：</w:t>
      </w:r>
      <w:r w:rsidRPr="00931316">
        <w:rPr>
          <w:rStyle w:val="apple-converted-space"/>
          <w:rFonts w:eastAsiaTheme="minorEastAsia" w:cs="Times New Roman"/>
          <w:b/>
          <w:bCs/>
          <w:caps/>
        </w:rPr>
        <w:t>464</w:t>
      </w:r>
      <w:r w:rsidRPr="0093131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931316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</w:p>
    <w:p w:rsidR="00DF79D8" w:rsidRPr="00931316" w:rsidRDefault="00050CCA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931316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931316">
        <w:rPr>
          <w:rStyle w:val="apple-converted-space"/>
          <w:rFonts w:eastAsiaTheme="minorEastAsia" w:cs="Times New Roman"/>
          <w:b/>
          <w:bCs/>
        </w:rPr>
        <w:t>2016</w:t>
      </w:r>
      <w:r w:rsidRPr="00931316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931316">
        <w:rPr>
          <w:rStyle w:val="apple-converted-space"/>
          <w:rFonts w:eastAsiaTheme="minorEastAsia" w:cs="Times New Roman"/>
          <w:b/>
          <w:bCs/>
        </w:rPr>
        <w:t>7</w:t>
      </w:r>
      <w:r w:rsidRPr="00931316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DF79D8" w:rsidRPr="00931316" w:rsidRDefault="00050CCA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931316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DF79D8" w:rsidRPr="00931316" w:rsidRDefault="00050CCA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931316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DF79D8" w:rsidRPr="00931316" w:rsidRDefault="00050CCA">
      <w:pPr>
        <w:pStyle w:val="A4"/>
        <w:rPr>
          <w:rStyle w:val="apple-converted-space"/>
          <w:rFonts w:eastAsiaTheme="minorEastAsia" w:cs="Times New Roman" w:hint="eastAsia"/>
          <w:b/>
          <w:bCs/>
        </w:rPr>
      </w:pPr>
      <w:r w:rsidRPr="00931316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93131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931316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93131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="00F17396">
        <w:rPr>
          <w:rStyle w:val="apple-converted-space"/>
          <w:rFonts w:eastAsiaTheme="minorEastAsia" w:cs="Times New Roman"/>
          <w:b/>
          <w:bCs/>
          <w:lang w:val="zh-TW" w:eastAsia="zh-TW"/>
        </w:rPr>
        <w:t>型</w:t>
      </w:r>
      <w:r w:rsidR="00F17396">
        <w:rPr>
          <w:rStyle w:val="apple-converted-space"/>
          <w:rFonts w:eastAsiaTheme="minorEastAsia" w:cs="Times New Roman" w:hint="eastAsia"/>
          <w:b/>
          <w:bCs/>
          <w:lang w:val="zh-TW"/>
        </w:rPr>
        <w:t>：</w:t>
      </w:r>
      <w:r w:rsidR="00F17396">
        <w:rPr>
          <w:rStyle w:val="apple-converted-space"/>
          <w:rFonts w:eastAsiaTheme="minorEastAsia" w:cs="Times New Roman"/>
          <w:b/>
          <w:bCs/>
          <w:lang w:val="zh-TW"/>
        </w:rPr>
        <w:t>大众社科</w:t>
      </w:r>
    </w:p>
    <w:bookmarkEnd w:id="1"/>
    <w:bookmarkEnd w:id="2"/>
    <w:p w:rsidR="00DF79D8" w:rsidRPr="00931316" w:rsidRDefault="00DF79D8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0206E6" w:rsidRDefault="000206E6" w:rsidP="000206E6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0206E6" w:rsidRDefault="00050CCA" w:rsidP="000206E6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11" w:name="OLE_LINK11"/>
      <w:bookmarkStart w:id="12" w:name="OLE_LINK12"/>
      <w:r w:rsidRPr="00931316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0206E6" w:rsidRDefault="000206E6" w:rsidP="000206E6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CA319C" w:rsidRDefault="00050CCA" w:rsidP="00CA319C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931316">
        <w:rPr>
          <w:rFonts w:eastAsiaTheme="minorEastAsia" w:cs="Times New Roman"/>
          <w:lang w:val="zh-CN"/>
        </w:rPr>
        <w:t>宗教改革是欧洲过去一千年的关键性事件。宗教改革激发了反宗教改革，使中世纪天翻地覆，推动了近代世界的诞生。宗教改革五百周年纪念日就要到了，麦卡洛特回顾他长期历史写作的转折点。二十五年来，他写了各式各样的题目。本书将各种作品汇集起来，包括宗教改革对欧洲的全面冲击，天主教的反宗教改革，英格兰宗教的特殊演化。本书超越了旧作，探讨最初的冲突，分析五百年后仍然歪曲宗教理解力的偏见。</w:t>
      </w:r>
    </w:p>
    <w:p w:rsidR="00CA319C" w:rsidRDefault="00CA319C" w:rsidP="00CA319C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DF79D8" w:rsidRPr="00CA319C" w:rsidRDefault="009D154B" w:rsidP="00CA319C">
      <w:pPr>
        <w:pStyle w:val="A4"/>
        <w:ind w:firstLine="435"/>
        <w:rPr>
          <w:rFonts w:eastAsiaTheme="minorEastAsia" w:cs="Times New Roman"/>
          <w:b/>
          <w:bCs/>
          <w:lang w:val="zh-TW" w:eastAsia="zh-TW"/>
        </w:rPr>
      </w:pPr>
      <w:r>
        <w:rPr>
          <w:rFonts w:eastAsiaTheme="minorEastAsia" w:cs="Times New Roman"/>
          <w:lang w:val="zh-CN"/>
        </w:rPr>
        <w:t>欧洲中世纪最深刻的特征就是宗教和文化的一体性</w:t>
      </w:r>
      <w:r w:rsidR="00050CCA" w:rsidRPr="00931316">
        <w:rPr>
          <w:rFonts w:eastAsiaTheme="minorEastAsia" w:cs="Times New Roman"/>
          <w:lang w:val="zh-CN"/>
        </w:rPr>
        <w:t>，学术和礼拜普遍使用拉丁语，保证了全欧洲的一体性。宗教改革分裂了欧洲，后果延续至今。随着五百周年的临近，世界顶级历史学家麦卡洛特回顾这个历史转折点，审视宗教改革和天主教反宗教改革对欧洲的冲击，尤其是英格兰的特殊演化。麦卡洛特主张，宗教改革发动了一场社会革命，但动力不是社会和经济因素，甚至不是民族主义这样的世俗因素，而是源于死亡、救赎和来世的伟大观念。天主教会在欧洲的垄断地位就此结束，西方的未来由此塑造。</w:t>
      </w:r>
    </w:p>
    <w:p w:rsidR="00931316" w:rsidRDefault="00050CCA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  <w:r w:rsidRPr="00931316">
        <w:rPr>
          <w:rStyle w:val="apple-converted-space"/>
          <w:rFonts w:eastAsiaTheme="minorEastAsia" w:cs="Times New Roman"/>
          <w:kern w:val="0"/>
        </w:rPr>
        <w:t> </w:t>
      </w:r>
      <w:r w:rsidRPr="00931316">
        <w:rPr>
          <w:rStyle w:val="apple-converted-space"/>
          <w:rFonts w:eastAsiaTheme="minorEastAsia" w:cs="Times New Roman"/>
          <w:kern w:val="0"/>
        </w:rPr>
        <w:br/>
      </w:r>
      <w:r w:rsidRPr="00931316">
        <w:rPr>
          <w:rStyle w:val="apple-converted-space"/>
          <w:rFonts w:eastAsiaTheme="minorEastAsia" w:cs="Times New Roman"/>
          <w:kern w:val="0"/>
          <w:lang w:val="zh-CN"/>
        </w:rPr>
        <w:t xml:space="preserve">     </w:t>
      </w:r>
      <w:r w:rsidRPr="00931316">
        <w:rPr>
          <w:rFonts w:eastAsiaTheme="minorEastAsia" w:cs="Times New Roman"/>
          <w:lang w:val="zh-CN"/>
        </w:rPr>
        <w:t>本书激越、风趣、深思，</w:t>
      </w:r>
      <w:r w:rsidRPr="00931316">
        <w:rPr>
          <w:rStyle w:val="apple-converted-space"/>
          <w:rFonts w:eastAsiaTheme="minorEastAsia" w:cs="Times New Roman"/>
          <w:kern w:val="0"/>
          <w:lang w:val="zh-CN"/>
        </w:rPr>
        <w:t>给读者打下了新的基础，探讨最初的冲突，分析五百年后仍然歪曲宗教理解力的偏见。</w:t>
      </w:r>
      <w:r w:rsidRPr="00931316">
        <w:rPr>
          <w:rFonts w:eastAsiaTheme="minorEastAsia" w:cs="Times New Roman"/>
          <w:lang w:val="zh-CN"/>
        </w:rPr>
        <w:t>驳杂的选集来自当今最杰出的基督教，讲述了宗教改革的故事，他们的解释为什么改变了历史进程，这场革命最终怎样塑造了现代世界。</w:t>
      </w:r>
      <w:bookmarkStart w:id="13" w:name="OLE_LINK13"/>
    </w:p>
    <w:p w:rsidR="00931316" w:rsidRDefault="00931316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</w:p>
    <w:p w:rsidR="00931316" w:rsidRDefault="00931316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</w:p>
    <w:p w:rsidR="00CA319C" w:rsidRDefault="00050CCA" w:rsidP="00CA319C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  <w:r w:rsidRPr="00931316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13"/>
      <w:r w:rsidRPr="00931316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：</w:t>
      </w:r>
    </w:p>
    <w:p w:rsidR="00CA319C" w:rsidRDefault="00CA319C" w:rsidP="00CA319C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</w:p>
    <w:p w:rsidR="00DF79D8" w:rsidRPr="00CA319C" w:rsidRDefault="00CA319C" w:rsidP="00CA319C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  <w:r>
        <w:rPr>
          <w:rFonts w:eastAsiaTheme="minorEastAsia" w:cs="Times New Roman" w:hint="eastAsia"/>
          <w:lang w:val="zh-CN"/>
        </w:rPr>
        <w:t xml:space="preserve">        </w:t>
      </w:r>
      <w:r w:rsidR="00931316" w:rsidRPr="00931316">
        <w:rPr>
          <w:rFonts w:eastAsiaTheme="minorEastAsia" w:cs="Times New Roman"/>
          <w:noProof/>
        </w:rPr>
        <w:drawing>
          <wp:anchor distT="57150" distB="57150" distL="57150" distR="57150" simplePos="0" relativeHeight="251660288" behindDoc="0" locked="0" layoutInCell="1" allowOverlap="1" wp14:anchorId="00A88B76" wp14:editId="5CFAEE4E">
            <wp:simplePos x="0" y="0"/>
            <wp:positionH relativeFrom="margin">
              <wp:align>left</wp:align>
            </wp:positionH>
            <wp:positionV relativeFrom="line">
              <wp:posOffset>74295</wp:posOffset>
            </wp:positionV>
            <wp:extent cx="1352550" cy="1285875"/>
            <wp:effectExtent l="0" t="0" r="0" b="9525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90615391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50CCA" w:rsidRPr="00931316">
        <w:rPr>
          <w:rFonts w:eastAsiaTheme="minorEastAsia" w:cs="Times New Roman"/>
          <w:lang w:val="zh-CN"/>
        </w:rPr>
        <w:t>戴尔迈德</w:t>
      </w:r>
      <w:r w:rsidR="00050CCA" w:rsidRPr="00931316">
        <w:rPr>
          <w:rFonts w:eastAsiaTheme="minorEastAsia" w:cs="Times New Roman"/>
        </w:rPr>
        <w:t>·</w:t>
      </w:r>
      <w:r w:rsidR="00050CCA" w:rsidRPr="00931316">
        <w:rPr>
          <w:rFonts w:eastAsiaTheme="minorEastAsia" w:cs="Times New Roman"/>
          <w:lang w:val="zh-CN"/>
        </w:rPr>
        <w:t>麦卡洛特</w:t>
      </w:r>
      <w:r w:rsidR="00050CCA" w:rsidRPr="00931316">
        <w:rPr>
          <w:rFonts w:eastAsiaTheme="minorEastAsia" w:cs="Times New Roman"/>
        </w:rPr>
        <w:t>（</w:t>
      </w:r>
      <w:proofErr w:type="spellStart"/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Diarmaid</w:t>
      </w:r>
      <w:proofErr w:type="spellEnd"/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</w:t>
      </w:r>
      <w:proofErr w:type="spellStart"/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MacCulloch</w:t>
      </w:r>
      <w:proofErr w:type="spellEnd"/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）</w:t>
      </w:r>
      <w:r w:rsidR="00050CCA" w:rsidRPr="00931316">
        <w:rPr>
          <w:rFonts w:eastAsiaTheme="minorEastAsia" w:cs="Times New Roman"/>
          <w:lang w:val="zh-CN"/>
        </w:rPr>
        <w:t>是牛津大学教会史教授。他的《托马斯</w:t>
      </w:r>
      <w:r w:rsidR="00050CCA" w:rsidRPr="00931316">
        <w:rPr>
          <w:rFonts w:eastAsiaTheme="minorEastAsia" w:cs="Times New Roman"/>
        </w:rPr>
        <w:t>·</w:t>
      </w:r>
      <w:r w:rsidR="00050CCA" w:rsidRPr="00931316">
        <w:rPr>
          <w:rFonts w:eastAsiaTheme="minorEastAsia" w:cs="Times New Roman"/>
          <w:lang w:val="zh-CN"/>
        </w:rPr>
        <w:t>克莱默》</w:t>
      </w:r>
      <w:r w:rsidR="00050CCA" w:rsidRPr="00931316">
        <w:rPr>
          <w:rFonts w:eastAsiaTheme="minorEastAsia" w:cs="Times New Roman"/>
        </w:rPr>
        <w:t>（</w:t>
      </w:r>
      <w:r w:rsidR="00050CCA" w:rsidRPr="00931316">
        <w:rPr>
          <w:rStyle w:val="apple-converted-space"/>
          <w:rFonts w:eastAsiaTheme="minorEastAsia" w:cs="Times New Roman"/>
          <w:i/>
          <w:iCs/>
          <w:color w:val="111111"/>
          <w:u w:color="111111"/>
          <w:shd w:val="clear" w:color="auto" w:fill="FFFFFF"/>
        </w:rPr>
        <w:t>Thomas Cranmer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 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，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1996 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）</w:t>
      </w:r>
      <w:r w:rsidR="00050CCA" w:rsidRPr="00931316">
        <w:rPr>
          <w:rFonts w:eastAsiaTheme="minorEastAsia" w:cs="Times New Roman"/>
          <w:lang w:val="zh-CN"/>
        </w:rPr>
        <w:t>获得</w:t>
      </w:r>
      <w:proofErr w:type="gramStart"/>
      <w:r w:rsidR="00050CCA" w:rsidRPr="00931316">
        <w:rPr>
          <w:rFonts w:eastAsiaTheme="minorEastAsia" w:cs="Times New Roman"/>
          <w:lang w:val="zh-CN"/>
        </w:rPr>
        <w:t>了惠特布雷</w:t>
      </w:r>
      <w:proofErr w:type="gramEnd"/>
      <w:r w:rsidR="00050CCA" w:rsidRPr="00931316">
        <w:rPr>
          <w:rFonts w:eastAsiaTheme="minorEastAsia" w:cs="Times New Roman"/>
          <w:lang w:val="zh-CN"/>
        </w:rPr>
        <w:t>德传记奖</w:t>
      </w:r>
      <w:r w:rsidR="00050CCA" w:rsidRPr="00931316">
        <w:rPr>
          <w:rFonts w:eastAsiaTheme="minorEastAsia" w:cs="Times New Roman"/>
        </w:rPr>
        <w:t>（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Whitbread Biography Prize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）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、</w:t>
      </w:r>
      <w:r w:rsidR="00050CCA" w:rsidRPr="00931316">
        <w:rPr>
          <w:rFonts w:eastAsiaTheme="minorEastAsia" w:cs="Times New Roman"/>
          <w:lang w:val="zh-CN"/>
        </w:rPr>
        <w:t>詹姆斯</w:t>
      </w:r>
      <w:r w:rsidR="00050CCA" w:rsidRPr="00931316">
        <w:rPr>
          <w:rFonts w:eastAsiaTheme="minorEastAsia" w:cs="Times New Roman"/>
        </w:rPr>
        <w:t>·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</w:t>
      </w:r>
      <w:r w:rsidR="00050CCA" w:rsidRPr="00931316">
        <w:rPr>
          <w:rFonts w:eastAsiaTheme="minorEastAsia" w:cs="Times New Roman"/>
          <w:lang w:val="zh-CN"/>
        </w:rPr>
        <w:t>泰特</w:t>
      </w:r>
      <w:r w:rsidR="00050CCA" w:rsidRPr="00931316">
        <w:rPr>
          <w:rFonts w:eastAsiaTheme="minorEastAsia" w:cs="Times New Roman"/>
        </w:rPr>
        <w:t>·</w:t>
      </w:r>
      <w:r w:rsidR="00050CCA" w:rsidRPr="00931316">
        <w:rPr>
          <w:rFonts w:eastAsiaTheme="minorEastAsia" w:cs="Times New Roman"/>
          <w:lang w:val="zh-CN"/>
        </w:rPr>
        <w:t>布莱克奖</w:t>
      </w:r>
      <w:r w:rsidR="00050CCA" w:rsidRPr="00931316">
        <w:rPr>
          <w:rFonts w:eastAsiaTheme="minorEastAsia" w:cs="Times New Roman"/>
        </w:rPr>
        <w:t>（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James Tait Black Prize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）</w:t>
      </w:r>
      <w:r w:rsidR="00050CCA" w:rsidRPr="00931316">
        <w:rPr>
          <w:rFonts w:eastAsiaTheme="minorEastAsia" w:cs="Times New Roman"/>
          <w:lang w:val="zh-CN"/>
        </w:rPr>
        <w:t>和达夫</w:t>
      </w:r>
      <w:r w:rsidR="00050CCA" w:rsidRPr="00931316">
        <w:rPr>
          <w:rFonts w:eastAsiaTheme="minorEastAsia" w:cs="Times New Roman"/>
        </w:rPr>
        <w:t>·</w:t>
      </w:r>
      <w:bookmarkStart w:id="14" w:name="productDetails"/>
      <w:r w:rsidR="00050CCA" w:rsidRPr="00931316">
        <w:rPr>
          <w:rFonts w:eastAsiaTheme="minorEastAsia" w:cs="Times New Roman"/>
          <w:lang w:val="zh-CN"/>
        </w:rPr>
        <w:t>库柏奖</w:t>
      </w:r>
      <w:r w:rsidR="00050CCA" w:rsidRPr="00931316">
        <w:rPr>
          <w:rFonts w:eastAsiaTheme="minorEastAsia" w:cs="Times New Roman"/>
        </w:rPr>
        <w:t>（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Duff Cooper Prize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）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，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《</w:t>
      </w:r>
      <w:r w:rsidR="00050CCA" w:rsidRPr="00931316">
        <w:rPr>
          <w:rFonts w:eastAsiaTheme="minorEastAsia" w:cs="Times New Roman"/>
          <w:lang w:val="zh-CN"/>
        </w:rPr>
        <w:t>宗教改革</w:t>
      </w:r>
      <w:r w:rsidR="00050CCA" w:rsidRPr="00931316">
        <w:rPr>
          <w:rFonts w:eastAsiaTheme="minorEastAsia" w:cs="Times New Roman"/>
        </w:rPr>
        <w:t>：</w:t>
      </w:r>
      <w:r w:rsidR="00050CCA" w:rsidRPr="00931316">
        <w:rPr>
          <w:rFonts w:eastAsiaTheme="minorEastAsia" w:cs="Times New Roman"/>
          <w:lang w:val="zh-CN"/>
        </w:rPr>
        <w:t>欧洲的分裂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》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（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 </w:t>
      </w:r>
      <w:r w:rsidR="00050CCA" w:rsidRPr="00931316">
        <w:rPr>
          <w:rStyle w:val="apple-converted-space"/>
          <w:rFonts w:eastAsiaTheme="minorEastAsia" w:cs="Times New Roman"/>
          <w:i/>
          <w:iCs/>
          <w:color w:val="111111"/>
          <w:u w:color="111111"/>
          <w:shd w:val="clear" w:color="auto" w:fill="FFFFFF"/>
        </w:rPr>
        <w:t>Reformation: Europe's House Divided 1490-1700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 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，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2004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）</w:t>
      </w:r>
      <w:r w:rsidR="00050CCA" w:rsidRPr="00931316">
        <w:rPr>
          <w:rFonts w:eastAsiaTheme="minorEastAsia" w:cs="Times New Roman"/>
          <w:lang w:val="zh-CN"/>
        </w:rPr>
        <w:t>获得了沃尔夫森奖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（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Wolfson Prize 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）</w:t>
      </w:r>
      <w:r w:rsidR="00050CCA" w:rsidRPr="00931316">
        <w:rPr>
          <w:rFonts w:eastAsiaTheme="minorEastAsia" w:cs="Times New Roman"/>
          <w:lang w:val="zh-CN"/>
        </w:rPr>
        <w:t>和英国学术奖</w:t>
      </w:r>
      <w:r w:rsidR="00050CCA" w:rsidRPr="00931316">
        <w:rPr>
          <w:rFonts w:eastAsiaTheme="minorEastAsia" w:cs="Times New Roman"/>
        </w:rPr>
        <w:t>（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British Academy Prize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）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。《</w:t>
      </w:r>
      <w:r w:rsidR="00050CCA" w:rsidRPr="00931316">
        <w:rPr>
          <w:rFonts w:eastAsiaTheme="minorEastAsia" w:cs="Times New Roman"/>
          <w:lang w:val="zh-CN"/>
        </w:rPr>
        <w:t>基督教史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》（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 </w:t>
      </w:r>
      <w:r w:rsidR="00050CCA" w:rsidRPr="00931316">
        <w:rPr>
          <w:rStyle w:val="apple-converted-space"/>
          <w:rFonts w:eastAsiaTheme="minorEastAsia" w:cs="Times New Roman"/>
          <w:i/>
          <w:iCs/>
          <w:color w:val="111111"/>
          <w:u w:color="111111"/>
          <w:shd w:val="clear" w:color="auto" w:fill="FFFFFF"/>
        </w:rPr>
        <w:t>A History of Christianity</w:t>
      </w:r>
      <w:r w:rsidR="00050CCA" w:rsidRPr="00931316">
        <w:rPr>
          <w:rStyle w:val="apple-converted-space"/>
          <w:rFonts w:eastAsiaTheme="minorEastAsia" w:cs="Times New Roman"/>
          <w:i/>
          <w:iCs/>
          <w:color w:val="111111"/>
          <w:u w:color="111111"/>
          <w:shd w:val="clear" w:color="auto" w:fill="FFFFFF"/>
          <w:lang w:val="zh-CN"/>
        </w:rPr>
        <w:t xml:space="preserve"> 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，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2010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）</w:t>
      </w:r>
      <w:r w:rsidR="00050CCA" w:rsidRPr="00931316">
        <w:rPr>
          <w:rFonts w:eastAsiaTheme="minorEastAsia" w:cs="Times New Roman"/>
          <w:lang w:val="zh-CN"/>
        </w:rPr>
        <w:t>改编成六集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BBC </w:t>
      </w:r>
      <w:r w:rsidR="00050CCA" w:rsidRPr="00931316">
        <w:rPr>
          <w:rFonts w:eastAsiaTheme="minorEastAsia" w:cs="Times New Roman"/>
          <w:lang w:val="zh-CN"/>
        </w:rPr>
        <w:t>电视剧，获得</w:t>
      </w:r>
      <w:proofErr w:type="gramStart"/>
      <w:r w:rsidR="00050CCA" w:rsidRPr="00931316">
        <w:rPr>
          <w:rFonts w:eastAsiaTheme="minorEastAsia" w:cs="Times New Roman"/>
          <w:lang w:val="zh-CN"/>
        </w:rPr>
        <w:t>坎蒂和赫</w:t>
      </w:r>
      <w:proofErr w:type="gramEnd"/>
      <w:r w:rsidR="00050CCA" w:rsidRPr="00931316">
        <w:rPr>
          <w:rFonts w:eastAsiaTheme="minorEastAsia" w:cs="Times New Roman"/>
          <w:lang w:val="zh-CN"/>
        </w:rPr>
        <w:t>塞－蒂尔特曼奖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（</w:t>
      </w:r>
      <w:proofErr w:type="spellStart"/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Cundill</w:t>
      </w:r>
      <w:proofErr w:type="spellEnd"/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and Hessel-</w:t>
      </w:r>
      <w:proofErr w:type="spellStart"/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Tiltman</w:t>
      </w:r>
      <w:proofErr w:type="spellEnd"/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Prizes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）。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2013</w:t>
      </w:r>
      <w:r w:rsidR="00050CCA" w:rsidRPr="00931316">
        <w:rPr>
          <w:rFonts w:eastAsiaTheme="minorEastAsia" w:cs="Times New Roman"/>
          <w:lang w:val="zh-CN"/>
        </w:rPr>
        <w:t>年，他在爱丁堡大学的吉福德讲座结集为《沉默：基督教史》</w:t>
      </w:r>
      <w:r w:rsidR="00DC6F1D">
        <w:rPr>
          <w:rFonts w:eastAsiaTheme="minorEastAsia" w:cs="Times New Roman" w:hint="eastAsia"/>
          <w:lang w:val="zh-CN"/>
        </w:rPr>
        <w:t>（</w:t>
      </w:r>
      <w:r w:rsidR="00DC6F1D" w:rsidRPr="00677A82">
        <w:rPr>
          <w:rStyle w:val="apple-converted-space"/>
          <w:color w:val="111111"/>
          <w:shd w:val="clear" w:color="auto" w:fill="FFFFFF"/>
        </w:rPr>
        <w:t> </w:t>
      </w:r>
      <w:r w:rsidR="00DC6F1D" w:rsidRPr="00677A82">
        <w:rPr>
          <w:i/>
          <w:iCs/>
          <w:color w:val="111111"/>
          <w:shd w:val="clear" w:color="auto" w:fill="FFFFFF"/>
        </w:rPr>
        <w:t>Silence: A Christian History</w:t>
      </w:r>
      <w:r w:rsidR="00DC6F1D">
        <w:rPr>
          <w:rFonts w:eastAsiaTheme="minorEastAsia" w:cs="Times New Roman" w:hint="eastAsia"/>
          <w:lang w:val="zh-CN"/>
        </w:rPr>
        <w:t>）</w:t>
      </w:r>
      <w:r w:rsidR="00050CCA" w:rsidRPr="00931316">
        <w:rPr>
          <w:rFonts w:eastAsiaTheme="minorEastAsia" w:cs="Times New Roman"/>
          <w:lang w:val="zh-CN"/>
        </w:rPr>
        <w:t>。</w:t>
      </w:r>
      <w:r w:rsidR="00050CCA" w:rsidRPr="00931316">
        <w:rPr>
          <w:rFonts w:eastAsiaTheme="minorEastAsia" w:cs="Times New Roman"/>
          <w:lang w:val="zh-CN"/>
        </w:rPr>
        <w:t>2015</w:t>
      </w:r>
      <w:r w:rsidR="00050CCA" w:rsidRPr="00931316">
        <w:rPr>
          <w:rFonts w:eastAsiaTheme="minorEastAsia" w:cs="Times New Roman"/>
          <w:lang w:val="zh-CN"/>
        </w:rPr>
        <w:t>年，他的最新电视连续剧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 </w:t>
      </w:r>
      <w:r w:rsidR="00DC6F1D" w:rsidRPr="00677A82">
        <w:rPr>
          <w:i/>
          <w:iCs/>
          <w:color w:val="111111"/>
          <w:shd w:val="clear" w:color="auto" w:fill="FFFFFF"/>
        </w:rPr>
        <w:t>Sex and the Church</w:t>
      </w:r>
      <w:r w:rsidR="00050CCA" w:rsidRPr="00931316">
        <w:rPr>
          <w:rFonts w:eastAsiaTheme="minorEastAsia" w:cs="Times New Roman"/>
          <w:lang w:val="zh-CN"/>
        </w:rPr>
        <w:t>播出。</w:t>
      </w:r>
      <w:r w:rsidR="00050CCA" w:rsidRPr="00931316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2012</w:t>
      </w:r>
      <w:r w:rsidR="00050CCA" w:rsidRPr="00931316">
        <w:rPr>
          <w:rFonts w:eastAsiaTheme="minorEastAsia" w:cs="Times New Roman"/>
          <w:lang w:val="zh-CN"/>
        </w:rPr>
        <w:t>年，他</w:t>
      </w:r>
      <w:r w:rsidR="00936FAA">
        <w:rPr>
          <w:rFonts w:eastAsiaTheme="minorEastAsia" w:cs="Times New Roman" w:hint="eastAsia"/>
          <w:lang w:val="zh-CN"/>
        </w:rPr>
        <w:t>被授予</w:t>
      </w:r>
      <w:r w:rsidR="00050CCA" w:rsidRPr="00931316">
        <w:rPr>
          <w:rFonts w:eastAsiaTheme="minorEastAsia" w:cs="Times New Roman"/>
          <w:lang w:val="zh-CN"/>
        </w:rPr>
        <w:t>爵位。</w:t>
      </w:r>
    </w:p>
    <w:bookmarkEnd w:id="11"/>
    <w:bookmarkEnd w:id="12"/>
    <w:p w:rsidR="00DF79D8" w:rsidRPr="00931316" w:rsidRDefault="00DF79D8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DF79D8" w:rsidRPr="00931316" w:rsidRDefault="00DF79D8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DF79D8" w:rsidRDefault="00DF79D8">
      <w:pPr>
        <w:pStyle w:val="A4"/>
        <w:rPr>
          <w:rStyle w:val="apple-converted-space"/>
          <w:b/>
          <w:bCs/>
        </w:rPr>
      </w:pPr>
      <w:bookmarkStart w:id="15" w:name="OLE_LINK7"/>
    </w:p>
    <w:p w:rsidR="00DF79D8" w:rsidRDefault="00DF79D8">
      <w:pPr>
        <w:pStyle w:val="A4"/>
        <w:rPr>
          <w:rStyle w:val="apple-converted-space"/>
          <w:b/>
          <w:bCs/>
        </w:rPr>
      </w:pPr>
    </w:p>
    <w:p w:rsidR="00DF79D8" w:rsidRDefault="00DF79D8">
      <w:pPr>
        <w:pStyle w:val="A4"/>
        <w:rPr>
          <w:rStyle w:val="apple-converted-space"/>
          <w:b/>
          <w:bCs/>
        </w:rPr>
      </w:pPr>
    </w:p>
    <w:p w:rsidR="00DF79D8" w:rsidRDefault="00DF79D8">
      <w:pPr>
        <w:pStyle w:val="A4"/>
        <w:rPr>
          <w:rStyle w:val="apple-converted-space"/>
          <w:b/>
          <w:bCs/>
        </w:rPr>
      </w:pPr>
    </w:p>
    <w:p w:rsidR="00DF79D8" w:rsidRDefault="00050CCA" w:rsidP="00D64C04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DF79D8" w:rsidRDefault="00050CCA" w:rsidP="00D64C0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4"/>
      <w:bookmarkEnd w:id="15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DF79D8" w:rsidRDefault="00050CCA" w:rsidP="00D64C0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DF79D8" w:rsidRDefault="00050CCA" w:rsidP="00D64C0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DF79D8" w:rsidRDefault="00050CCA" w:rsidP="00D64C0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DF79D8" w:rsidRDefault="00050CCA" w:rsidP="00D64C0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DF79D8" w:rsidRDefault="00050CCA" w:rsidP="00D64C0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DF79D8" w:rsidRDefault="00050CCA" w:rsidP="00D64C0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DF79D8" w:rsidRDefault="00050CCA" w:rsidP="00D64C0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DF79D8" w:rsidRDefault="00050CCA" w:rsidP="00D64C04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DF79D8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95" w:rsidRDefault="00D74B95">
      <w:r>
        <w:separator/>
      </w:r>
    </w:p>
  </w:endnote>
  <w:endnote w:type="continuationSeparator" w:id="0">
    <w:p w:rsidR="00D74B95" w:rsidRDefault="00D7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D8" w:rsidRDefault="00DF79D8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DF79D8" w:rsidRDefault="00050CCA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DF79D8" w:rsidRDefault="00050CCA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DF79D8" w:rsidRDefault="00050CCA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DF79D8" w:rsidRDefault="00DF79D8">
    <w:pPr>
      <w:pStyle w:val="a6"/>
      <w:jc w:val="center"/>
    </w:pPr>
  </w:p>
  <w:p w:rsidR="00DF79D8" w:rsidRDefault="00DF79D8">
    <w:pPr>
      <w:pStyle w:val="a6"/>
      <w:jc w:val="center"/>
    </w:pPr>
  </w:p>
  <w:p w:rsidR="00DF79D8" w:rsidRDefault="00050CCA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A52CF7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95" w:rsidRDefault="00D74B95">
      <w:r>
        <w:separator/>
      </w:r>
    </w:p>
  </w:footnote>
  <w:footnote w:type="continuationSeparator" w:id="0">
    <w:p w:rsidR="00D74B95" w:rsidRDefault="00D74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D8" w:rsidRDefault="00050CCA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F79D8" w:rsidRDefault="00050CCA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D8"/>
    <w:rsid w:val="000206E6"/>
    <w:rsid w:val="00050CCA"/>
    <w:rsid w:val="001533E7"/>
    <w:rsid w:val="001B3D75"/>
    <w:rsid w:val="001E0953"/>
    <w:rsid w:val="002A6C21"/>
    <w:rsid w:val="003B148C"/>
    <w:rsid w:val="003B79E8"/>
    <w:rsid w:val="0091108A"/>
    <w:rsid w:val="00931316"/>
    <w:rsid w:val="00936FAA"/>
    <w:rsid w:val="009D154B"/>
    <w:rsid w:val="009F077C"/>
    <w:rsid w:val="00A52CF7"/>
    <w:rsid w:val="00A77D45"/>
    <w:rsid w:val="00C54354"/>
    <w:rsid w:val="00CA319C"/>
    <w:rsid w:val="00D64C04"/>
    <w:rsid w:val="00D74B95"/>
    <w:rsid w:val="00DC6F1D"/>
    <w:rsid w:val="00DF79D8"/>
    <w:rsid w:val="00F17396"/>
    <w:rsid w:val="00F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F5441-555E-4041-9F4B-6455D878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20</cp:revision>
  <dcterms:created xsi:type="dcterms:W3CDTF">2016-12-27T02:42:00Z</dcterms:created>
  <dcterms:modified xsi:type="dcterms:W3CDTF">2017-03-08T08:47:00Z</dcterms:modified>
</cp:coreProperties>
</file>