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64" w:rsidRPr="00EB3D41" w:rsidRDefault="00805764" w:rsidP="006F043F">
      <w:pPr>
        <w:jc w:val="center"/>
        <w:rPr>
          <w:b/>
          <w:bCs/>
          <w:sz w:val="36"/>
          <w:szCs w:val="36"/>
          <w:shd w:val="pct15" w:color="auto" w:fill="FFFFFF"/>
        </w:rPr>
      </w:pPr>
      <w:r w:rsidRPr="00EB3D41">
        <w:rPr>
          <w:b/>
          <w:bCs/>
          <w:sz w:val="36"/>
          <w:szCs w:val="36"/>
          <w:shd w:val="pct15" w:color="auto" w:fill="FFFFFF"/>
        </w:rPr>
        <w:t>新</w:t>
      </w:r>
      <w:r w:rsidRPr="00EB3D41">
        <w:rPr>
          <w:b/>
          <w:bCs/>
          <w:sz w:val="36"/>
          <w:szCs w:val="36"/>
          <w:shd w:val="pct15" w:color="auto" w:fill="FFFFFF"/>
        </w:rPr>
        <w:t xml:space="preserve"> </w:t>
      </w:r>
      <w:r w:rsidRPr="00EB3D41">
        <w:rPr>
          <w:b/>
          <w:bCs/>
          <w:sz w:val="36"/>
          <w:szCs w:val="36"/>
          <w:shd w:val="pct15" w:color="auto" w:fill="FFFFFF"/>
        </w:rPr>
        <w:t>书</w:t>
      </w:r>
      <w:r w:rsidRPr="00EB3D41">
        <w:rPr>
          <w:b/>
          <w:bCs/>
          <w:sz w:val="36"/>
          <w:szCs w:val="36"/>
          <w:shd w:val="pct15" w:color="auto" w:fill="FFFFFF"/>
        </w:rPr>
        <w:t xml:space="preserve"> </w:t>
      </w:r>
      <w:r w:rsidRPr="00EB3D41">
        <w:rPr>
          <w:b/>
          <w:bCs/>
          <w:sz w:val="36"/>
          <w:szCs w:val="36"/>
          <w:shd w:val="pct15" w:color="auto" w:fill="FFFFFF"/>
        </w:rPr>
        <w:t>推</w:t>
      </w:r>
      <w:r w:rsidRPr="00EB3D41">
        <w:rPr>
          <w:b/>
          <w:bCs/>
          <w:sz w:val="36"/>
          <w:szCs w:val="36"/>
          <w:shd w:val="pct15" w:color="auto" w:fill="FFFFFF"/>
        </w:rPr>
        <w:t xml:space="preserve"> </w:t>
      </w:r>
      <w:r w:rsidRPr="00EB3D41">
        <w:rPr>
          <w:b/>
          <w:bCs/>
          <w:sz w:val="36"/>
          <w:szCs w:val="36"/>
          <w:shd w:val="pct15" w:color="auto" w:fill="FFFFFF"/>
        </w:rPr>
        <w:t>荐</w:t>
      </w:r>
    </w:p>
    <w:p w:rsidR="00805764" w:rsidRPr="00EB3D41" w:rsidRDefault="00CF490E" w:rsidP="007535B6">
      <w:pPr>
        <w:rPr>
          <w:b/>
          <w:bCs/>
          <w:szCs w:val="21"/>
        </w:rPr>
      </w:pPr>
      <w:r>
        <w:rPr>
          <w:b/>
          <w:bCs/>
          <w:noProof/>
          <w:szCs w:val="21"/>
        </w:rPr>
        <w:drawing>
          <wp:anchor distT="0" distB="0" distL="114300" distR="114300" simplePos="0" relativeHeight="251658240" behindDoc="0" locked="0" layoutInCell="1" allowOverlap="1">
            <wp:simplePos x="0" y="0"/>
            <wp:positionH relativeFrom="column">
              <wp:posOffset>3590925</wp:posOffset>
            </wp:positionH>
            <wp:positionV relativeFrom="paragraph">
              <wp:posOffset>190500</wp:posOffset>
            </wp:positionV>
            <wp:extent cx="1540510" cy="2209165"/>
            <wp:effectExtent l="19050" t="0" r="2540" b="0"/>
            <wp:wrapSquare wrapText="bothSides"/>
            <wp:docPr id="1" name="图片 0" descr="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ic:nvPicPr>
                  <pic:blipFill>
                    <a:blip r:embed="rId8"/>
                    <a:stretch>
                      <a:fillRect/>
                    </a:stretch>
                  </pic:blipFill>
                  <pic:spPr>
                    <a:xfrm>
                      <a:off x="0" y="0"/>
                      <a:ext cx="1540510" cy="2209165"/>
                    </a:xfrm>
                    <a:prstGeom prst="rect">
                      <a:avLst/>
                    </a:prstGeom>
                  </pic:spPr>
                </pic:pic>
              </a:graphicData>
            </a:graphic>
          </wp:anchor>
        </w:drawing>
      </w:r>
    </w:p>
    <w:p w:rsidR="00383645" w:rsidRPr="00383645" w:rsidRDefault="00C12C57" w:rsidP="000C1EE1">
      <w:pPr>
        <w:rPr>
          <w:b/>
          <w:szCs w:val="21"/>
        </w:rPr>
      </w:pPr>
      <w:r w:rsidRPr="00EB3D41">
        <w:rPr>
          <w:b/>
          <w:szCs w:val="21"/>
        </w:rPr>
        <w:t>中文书名：</w:t>
      </w:r>
      <w:bookmarkStart w:id="0" w:name="OLE_LINK13"/>
      <w:bookmarkStart w:id="1" w:name="OLE_LINK14"/>
      <w:bookmarkStart w:id="2" w:name="OLE_LINK11"/>
      <w:bookmarkStart w:id="3" w:name="OLE_LINK12"/>
      <w:r w:rsidR="00383645" w:rsidRPr="00383645">
        <w:rPr>
          <w:rFonts w:hint="eastAsia"/>
          <w:b/>
          <w:szCs w:val="21"/>
        </w:rPr>
        <w:t>《</w:t>
      </w:r>
      <w:r w:rsidR="00DE68A5">
        <w:rPr>
          <w:rFonts w:hint="eastAsia"/>
          <w:b/>
          <w:szCs w:val="21"/>
        </w:rPr>
        <w:t>优质</w:t>
      </w:r>
      <w:r w:rsidR="003D1AD6">
        <w:rPr>
          <w:rFonts w:hint="eastAsia"/>
          <w:b/>
          <w:szCs w:val="21"/>
        </w:rPr>
        <w:t>教育启蒙</w:t>
      </w:r>
      <w:bookmarkEnd w:id="0"/>
      <w:bookmarkEnd w:id="1"/>
      <w:r w:rsidR="00383645" w:rsidRPr="00383645">
        <w:rPr>
          <w:rFonts w:hint="eastAsia"/>
          <w:b/>
          <w:szCs w:val="21"/>
        </w:rPr>
        <w:t>：</w:t>
      </w:r>
      <w:r w:rsidR="00F2721B">
        <w:rPr>
          <w:rFonts w:hint="eastAsia"/>
          <w:b/>
          <w:szCs w:val="21"/>
        </w:rPr>
        <w:t>家庭教育</w:t>
      </w:r>
      <w:r w:rsidR="00CF490E">
        <w:rPr>
          <w:rFonts w:hint="eastAsia"/>
          <w:b/>
          <w:szCs w:val="21"/>
        </w:rPr>
        <w:t>如何</w:t>
      </w:r>
      <w:r w:rsidR="00F2721B">
        <w:rPr>
          <w:rFonts w:hint="eastAsia"/>
          <w:b/>
          <w:szCs w:val="21"/>
        </w:rPr>
        <w:t>从古典主义</w:t>
      </w:r>
      <w:r w:rsidR="003D1AD6">
        <w:rPr>
          <w:rFonts w:hint="eastAsia"/>
          <w:b/>
          <w:szCs w:val="21"/>
        </w:rPr>
        <w:t>中寻求办法</w:t>
      </w:r>
      <w:r w:rsidR="00383645" w:rsidRPr="00383645">
        <w:rPr>
          <w:rFonts w:hint="eastAsia"/>
          <w:b/>
          <w:szCs w:val="21"/>
        </w:rPr>
        <w:t>》</w:t>
      </w:r>
      <w:bookmarkEnd w:id="2"/>
      <w:bookmarkEnd w:id="3"/>
      <w:r w:rsidR="00F2721B">
        <w:rPr>
          <w:rFonts w:hint="eastAsia"/>
          <w:b/>
          <w:szCs w:val="21"/>
        </w:rPr>
        <w:t>(</w:t>
      </w:r>
      <w:r w:rsidR="00F2721B">
        <w:rPr>
          <w:rFonts w:hint="eastAsia"/>
          <w:b/>
          <w:szCs w:val="21"/>
        </w:rPr>
        <w:t>第</w:t>
      </w:r>
      <w:r w:rsidR="00F2721B">
        <w:rPr>
          <w:rFonts w:hint="eastAsia"/>
          <w:b/>
          <w:szCs w:val="21"/>
        </w:rPr>
        <w:t>4</w:t>
      </w:r>
      <w:r w:rsidR="00F2721B">
        <w:rPr>
          <w:rFonts w:hint="eastAsia"/>
          <w:b/>
          <w:szCs w:val="21"/>
        </w:rPr>
        <w:t>版</w:t>
      </w:r>
      <w:r w:rsidR="00F2721B">
        <w:rPr>
          <w:rFonts w:hint="eastAsia"/>
          <w:b/>
          <w:szCs w:val="21"/>
        </w:rPr>
        <w:t>)</w:t>
      </w:r>
    </w:p>
    <w:p w:rsidR="003D1AD6" w:rsidRPr="00F2721B" w:rsidRDefault="00805764" w:rsidP="003D1AD6">
      <w:pPr>
        <w:rPr>
          <w:b/>
          <w:szCs w:val="21"/>
        </w:rPr>
      </w:pPr>
      <w:r w:rsidRPr="00EB3D41">
        <w:rPr>
          <w:b/>
          <w:szCs w:val="21"/>
        </w:rPr>
        <w:t>英文书名：</w:t>
      </w:r>
      <w:r w:rsidR="003D1AD6" w:rsidRPr="003D1AD6">
        <w:rPr>
          <w:b/>
          <w:szCs w:val="21"/>
        </w:rPr>
        <w:t xml:space="preserve"> </w:t>
      </w:r>
      <w:r w:rsidR="00F2721B" w:rsidRPr="00F2721B">
        <w:rPr>
          <w:b/>
          <w:szCs w:val="21"/>
        </w:rPr>
        <w:t>The Well-Trained Mind: A Guide to Classical Education at Home (Fourth Edition)</w:t>
      </w:r>
      <w:r w:rsidR="00F2721B" w:rsidRPr="00F2721B">
        <w:rPr>
          <w:rFonts w:hint="eastAsia"/>
          <w:b/>
          <w:szCs w:val="21"/>
        </w:rPr>
        <w:t xml:space="preserve"> </w:t>
      </w:r>
    </w:p>
    <w:p w:rsidR="00805764" w:rsidRPr="00EB3D41" w:rsidRDefault="00805764" w:rsidP="000C1EE1">
      <w:pPr>
        <w:rPr>
          <w:b/>
          <w:szCs w:val="21"/>
        </w:rPr>
      </w:pPr>
      <w:r w:rsidRPr="00EB3D41">
        <w:rPr>
          <w:b/>
          <w:szCs w:val="21"/>
        </w:rPr>
        <w:t>作</w:t>
      </w:r>
      <w:r w:rsidRPr="00EB3D41">
        <w:rPr>
          <w:b/>
          <w:szCs w:val="21"/>
        </w:rPr>
        <w:t xml:space="preserve">    </w:t>
      </w:r>
      <w:r w:rsidRPr="00EB3D41">
        <w:rPr>
          <w:b/>
          <w:szCs w:val="21"/>
        </w:rPr>
        <w:t>者：</w:t>
      </w:r>
      <w:bookmarkStart w:id="4" w:name="OLE_LINK7"/>
      <w:bookmarkStart w:id="5" w:name="OLE_LINK8"/>
      <w:bookmarkStart w:id="6" w:name="OLE_LINK9"/>
      <w:bookmarkStart w:id="7" w:name="OLE_LINK10"/>
      <w:bookmarkStart w:id="8" w:name="OLE_LINK15"/>
      <w:r w:rsidR="00CD5771" w:rsidRPr="00F2721B">
        <w:rPr>
          <w:b/>
          <w:szCs w:val="21"/>
        </w:rPr>
        <w:fldChar w:fldCharType="begin"/>
      </w:r>
      <w:r w:rsidR="00F2721B" w:rsidRPr="00F2721B">
        <w:rPr>
          <w:b/>
          <w:szCs w:val="21"/>
        </w:rPr>
        <w:instrText xml:space="preserve"> HYPERLINK "https://www.amazon.com/Susan-Wise-Bauer/e/B001H6GNLG/ref=dp_byline_cont_book_1" </w:instrText>
      </w:r>
      <w:r w:rsidR="00CD5771" w:rsidRPr="00F2721B">
        <w:rPr>
          <w:b/>
          <w:szCs w:val="21"/>
        </w:rPr>
        <w:fldChar w:fldCharType="separate"/>
      </w:r>
      <w:r w:rsidR="00F2721B" w:rsidRPr="00F2721B">
        <w:rPr>
          <w:b/>
          <w:szCs w:val="21"/>
        </w:rPr>
        <w:t>Susan Wise Bauer</w:t>
      </w:r>
      <w:r w:rsidR="00CD5771" w:rsidRPr="00F2721B">
        <w:rPr>
          <w:b/>
          <w:szCs w:val="21"/>
        </w:rPr>
        <w:fldChar w:fldCharType="end"/>
      </w:r>
      <w:bookmarkEnd w:id="4"/>
      <w:bookmarkEnd w:id="5"/>
      <w:bookmarkEnd w:id="8"/>
      <w:r w:rsidR="00F2721B">
        <w:rPr>
          <w:rFonts w:hint="eastAsia"/>
          <w:b/>
          <w:szCs w:val="21"/>
        </w:rPr>
        <w:t xml:space="preserve"> </w:t>
      </w:r>
      <w:bookmarkEnd w:id="6"/>
      <w:bookmarkEnd w:id="7"/>
      <w:r w:rsidR="00F2721B">
        <w:rPr>
          <w:rFonts w:hint="eastAsia"/>
          <w:b/>
          <w:szCs w:val="21"/>
        </w:rPr>
        <w:t xml:space="preserve">and </w:t>
      </w:r>
      <w:hyperlink r:id="rId9" w:history="1">
        <w:r w:rsidR="00F2721B" w:rsidRPr="00F2721B">
          <w:rPr>
            <w:b/>
            <w:szCs w:val="21"/>
          </w:rPr>
          <w:t>Jessie Wise</w:t>
        </w:r>
      </w:hyperlink>
    </w:p>
    <w:p w:rsidR="00805764" w:rsidRPr="00EB3D41" w:rsidRDefault="00805764" w:rsidP="000C1EE1">
      <w:pPr>
        <w:rPr>
          <w:b/>
          <w:szCs w:val="21"/>
        </w:rPr>
      </w:pPr>
      <w:r w:rsidRPr="00EB3D41">
        <w:rPr>
          <w:b/>
          <w:szCs w:val="21"/>
        </w:rPr>
        <w:t>出</w:t>
      </w:r>
      <w:r w:rsidRPr="00EB3D41">
        <w:rPr>
          <w:b/>
          <w:szCs w:val="21"/>
        </w:rPr>
        <w:t xml:space="preserve"> </w:t>
      </w:r>
      <w:r w:rsidRPr="00EB3D41">
        <w:rPr>
          <w:b/>
          <w:szCs w:val="21"/>
        </w:rPr>
        <w:t>版</w:t>
      </w:r>
      <w:r w:rsidRPr="00EB3D41">
        <w:rPr>
          <w:b/>
          <w:szCs w:val="21"/>
        </w:rPr>
        <w:t xml:space="preserve"> </w:t>
      </w:r>
      <w:r w:rsidRPr="00EB3D41">
        <w:rPr>
          <w:b/>
          <w:szCs w:val="21"/>
        </w:rPr>
        <w:t>社：</w:t>
      </w:r>
      <w:r w:rsidR="00F2721B" w:rsidRPr="00F2721B">
        <w:rPr>
          <w:b/>
          <w:szCs w:val="21"/>
        </w:rPr>
        <w:t>W. W. Norton &amp; Company</w:t>
      </w:r>
      <w:r w:rsidR="00F2721B">
        <w:rPr>
          <w:rFonts w:hint="eastAsia"/>
          <w:b/>
          <w:szCs w:val="21"/>
        </w:rPr>
        <w:t xml:space="preserve">   </w:t>
      </w:r>
      <w:r w:rsidR="00F2721B" w:rsidRPr="00F2721B">
        <w:rPr>
          <w:b/>
          <w:szCs w:val="21"/>
        </w:rPr>
        <w:t> </w:t>
      </w:r>
      <w:r w:rsidR="00F2721B" w:rsidRPr="00EB3D41">
        <w:rPr>
          <w:b/>
          <w:szCs w:val="21"/>
        </w:rPr>
        <w:t xml:space="preserve"> </w:t>
      </w:r>
    </w:p>
    <w:p w:rsidR="00805764" w:rsidRPr="00EB3D41" w:rsidRDefault="00805764" w:rsidP="000C1EE1">
      <w:pPr>
        <w:rPr>
          <w:b/>
          <w:szCs w:val="21"/>
        </w:rPr>
      </w:pPr>
      <w:r w:rsidRPr="00EB3D41">
        <w:rPr>
          <w:b/>
          <w:szCs w:val="21"/>
        </w:rPr>
        <w:t>代理</w:t>
      </w:r>
      <w:r w:rsidR="00E44F09" w:rsidRPr="00EB3D41">
        <w:rPr>
          <w:b/>
          <w:szCs w:val="21"/>
        </w:rPr>
        <w:t>公司</w:t>
      </w:r>
      <w:r w:rsidRPr="00EB3D41">
        <w:rPr>
          <w:b/>
          <w:szCs w:val="21"/>
        </w:rPr>
        <w:t>：</w:t>
      </w:r>
      <w:r w:rsidR="00A148C2" w:rsidRPr="00383645">
        <w:rPr>
          <w:rFonts w:hint="eastAsia"/>
          <w:b/>
          <w:szCs w:val="21"/>
        </w:rPr>
        <w:t>Inkwell Management</w:t>
      </w:r>
      <w:r w:rsidR="00A148C2">
        <w:rPr>
          <w:b/>
          <w:szCs w:val="21"/>
        </w:rPr>
        <w:t xml:space="preserve"> </w:t>
      </w:r>
      <w:r w:rsidR="00A148C2">
        <w:rPr>
          <w:rFonts w:hint="eastAsia"/>
          <w:b/>
          <w:szCs w:val="21"/>
        </w:rPr>
        <w:t>/</w:t>
      </w:r>
      <w:r w:rsidR="00383645">
        <w:rPr>
          <w:b/>
          <w:szCs w:val="21"/>
        </w:rPr>
        <w:t>ANA/Ni</w:t>
      </w:r>
      <w:r w:rsidR="00383645">
        <w:rPr>
          <w:rFonts w:hint="eastAsia"/>
          <w:b/>
          <w:szCs w:val="21"/>
        </w:rPr>
        <w:t>na</w:t>
      </w:r>
    </w:p>
    <w:p w:rsidR="00805764" w:rsidRPr="00EB3D41" w:rsidRDefault="00805764" w:rsidP="000C1EE1">
      <w:pPr>
        <w:rPr>
          <w:b/>
          <w:szCs w:val="21"/>
        </w:rPr>
      </w:pPr>
      <w:r w:rsidRPr="00EB3D41">
        <w:rPr>
          <w:b/>
          <w:szCs w:val="21"/>
        </w:rPr>
        <w:t>页</w:t>
      </w:r>
      <w:r w:rsidRPr="00EB3D41">
        <w:rPr>
          <w:b/>
          <w:szCs w:val="21"/>
        </w:rPr>
        <w:t xml:space="preserve">    </w:t>
      </w:r>
      <w:r w:rsidR="00C12C57" w:rsidRPr="00EB3D41">
        <w:rPr>
          <w:b/>
          <w:szCs w:val="21"/>
        </w:rPr>
        <w:t>数</w:t>
      </w:r>
      <w:r w:rsidRPr="00EB3D41">
        <w:rPr>
          <w:b/>
          <w:szCs w:val="21"/>
        </w:rPr>
        <w:t>：</w:t>
      </w:r>
      <w:r w:rsidR="00F2721B">
        <w:rPr>
          <w:rFonts w:hint="eastAsia"/>
          <w:b/>
          <w:szCs w:val="21"/>
        </w:rPr>
        <w:t>848</w:t>
      </w:r>
      <w:r w:rsidR="003A6586" w:rsidRPr="00EB3D41">
        <w:rPr>
          <w:b/>
          <w:szCs w:val="21"/>
        </w:rPr>
        <w:t>页</w:t>
      </w:r>
    </w:p>
    <w:p w:rsidR="00805764" w:rsidRPr="00EB3D41" w:rsidRDefault="00805764" w:rsidP="000C1EE1">
      <w:pPr>
        <w:rPr>
          <w:b/>
          <w:szCs w:val="21"/>
        </w:rPr>
      </w:pPr>
      <w:r w:rsidRPr="00EB3D41">
        <w:rPr>
          <w:b/>
          <w:szCs w:val="21"/>
        </w:rPr>
        <w:t>出版时间：</w:t>
      </w:r>
      <w:r w:rsidR="007C5201">
        <w:rPr>
          <w:b/>
          <w:szCs w:val="21"/>
        </w:rPr>
        <w:t>201</w:t>
      </w:r>
      <w:r w:rsidR="00F2721B">
        <w:rPr>
          <w:rFonts w:hint="eastAsia"/>
          <w:b/>
          <w:szCs w:val="21"/>
        </w:rPr>
        <w:t>6</w:t>
      </w:r>
      <w:r w:rsidRPr="00EB3D41">
        <w:rPr>
          <w:b/>
          <w:szCs w:val="21"/>
        </w:rPr>
        <w:t>年</w:t>
      </w:r>
      <w:r w:rsidR="00F2721B">
        <w:rPr>
          <w:rFonts w:hint="eastAsia"/>
          <w:b/>
          <w:szCs w:val="21"/>
        </w:rPr>
        <w:t>8</w:t>
      </w:r>
      <w:r w:rsidR="00D55458" w:rsidRPr="00EB3D41">
        <w:rPr>
          <w:b/>
          <w:szCs w:val="21"/>
        </w:rPr>
        <w:t>月</w:t>
      </w:r>
    </w:p>
    <w:p w:rsidR="00805764" w:rsidRPr="00EB3D41" w:rsidRDefault="00805764" w:rsidP="000C1EE1">
      <w:pPr>
        <w:rPr>
          <w:b/>
          <w:szCs w:val="21"/>
        </w:rPr>
      </w:pPr>
      <w:r w:rsidRPr="00EB3D41">
        <w:rPr>
          <w:b/>
          <w:szCs w:val="21"/>
        </w:rPr>
        <w:t>代理地区：中国大陆、台湾</w:t>
      </w:r>
    </w:p>
    <w:p w:rsidR="00805764" w:rsidRPr="00EB3D41" w:rsidRDefault="00805764" w:rsidP="000C1EE1">
      <w:pPr>
        <w:rPr>
          <w:b/>
          <w:szCs w:val="21"/>
        </w:rPr>
      </w:pPr>
      <w:r w:rsidRPr="00EB3D41">
        <w:rPr>
          <w:b/>
          <w:szCs w:val="21"/>
        </w:rPr>
        <w:t>审读资料：</w:t>
      </w:r>
      <w:r w:rsidR="0025531D" w:rsidRPr="00EB3D41">
        <w:rPr>
          <w:b/>
          <w:szCs w:val="21"/>
        </w:rPr>
        <w:t>电子稿</w:t>
      </w:r>
    </w:p>
    <w:p w:rsidR="00D34346" w:rsidRDefault="00F318E4" w:rsidP="000C1EE1">
      <w:pPr>
        <w:rPr>
          <w:rFonts w:hint="eastAsia"/>
          <w:b/>
          <w:szCs w:val="21"/>
        </w:rPr>
      </w:pPr>
      <w:r w:rsidRPr="00EB3D41">
        <w:rPr>
          <w:b/>
          <w:szCs w:val="21"/>
        </w:rPr>
        <w:t>类</w:t>
      </w:r>
      <w:r w:rsidRPr="00EB3D41">
        <w:rPr>
          <w:b/>
          <w:szCs w:val="21"/>
        </w:rPr>
        <w:t xml:space="preserve">    </w:t>
      </w:r>
      <w:r w:rsidRPr="00EB3D41">
        <w:rPr>
          <w:b/>
          <w:szCs w:val="21"/>
        </w:rPr>
        <w:t>型：</w:t>
      </w:r>
      <w:r w:rsidR="00EC2BAB">
        <w:rPr>
          <w:rFonts w:hint="eastAsia"/>
          <w:b/>
          <w:szCs w:val="21"/>
        </w:rPr>
        <w:t>大众社科</w:t>
      </w:r>
    </w:p>
    <w:p w:rsidR="00D34346" w:rsidRDefault="00D34346" w:rsidP="000C1EE1">
      <w:pPr>
        <w:rPr>
          <w:rFonts w:hint="eastAsia"/>
          <w:b/>
          <w:szCs w:val="21"/>
        </w:rPr>
      </w:pPr>
    </w:p>
    <w:p w:rsidR="00335DFD" w:rsidRPr="00D34346" w:rsidRDefault="00D34346" w:rsidP="000C1EE1">
      <w:pPr>
        <w:rPr>
          <w:rFonts w:hint="eastAsia"/>
          <w:b/>
          <w:szCs w:val="21"/>
        </w:rPr>
      </w:pPr>
      <w:r>
        <w:rPr>
          <w:rFonts w:hint="eastAsia"/>
          <w:b/>
          <w:noProof/>
          <w:color w:val="FF0000"/>
          <w:szCs w:val="21"/>
        </w:rPr>
        <w:drawing>
          <wp:anchor distT="0" distB="0" distL="114300" distR="114300" simplePos="0" relativeHeight="251664384" behindDoc="1" locked="0" layoutInCell="1" allowOverlap="1">
            <wp:simplePos x="0" y="0"/>
            <wp:positionH relativeFrom="column">
              <wp:posOffset>20955</wp:posOffset>
            </wp:positionH>
            <wp:positionV relativeFrom="paragraph">
              <wp:posOffset>151765</wp:posOffset>
            </wp:positionV>
            <wp:extent cx="1701800" cy="2581910"/>
            <wp:effectExtent l="19050" t="0" r="0" b="0"/>
            <wp:wrapSquare wrapText="bothSides"/>
            <wp:docPr id="10" name="图片 7" descr="C:\Users\Intern\AppData\Roaming\Tencent\Users\459648162\QQ\WinTemp\RichOle\GB_`GS_[7_CT]Q@}9VV5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rn\AppData\Roaming\Tencent\Users\459648162\QQ\WinTemp\RichOle\GB_`GS_[7_CT]Q@}9VV5699.png"/>
                    <pic:cNvPicPr>
                      <a:picLocks noChangeAspect="1" noChangeArrowheads="1"/>
                    </pic:cNvPicPr>
                  </pic:nvPicPr>
                  <pic:blipFill>
                    <a:blip r:embed="rId10"/>
                    <a:srcRect/>
                    <a:stretch>
                      <a:fillRect/>
                    </a:stretch>
                  </pic:blipFill>
                  <pic:spPr bwMode="auto">
                    <a:xfrm>
                      <a:off x="0" y="0"/>
                      <a:ext cx="1701800" cy="2581910"/>
                    </a:xfrm>
                    <a:prstGeom prst="rect">
                      <a:avLst/>
                    </a:prstGeom>
                    <a:noFill/>
                    <a:ln w="9525">
                      <a:noFill/>
                      <a:miter lim="800000"/>
                      <a:headEnd/>
                      <a:tailEnd/>
                    </a:ln>
                  </pic:spPr>
                </pic:pic>
              </a:graphicData>
            </a:graphic>
          </wp:anchor>
        </w:drawing>
      </w:r>
      <w:r>
        <w:rPr>
          <w:rFonts w:hint="eastAsia"/>
          <w:b/>
          <w:noProof/>
          <w:color w:val="FF0000"/>
          <w:szCs w:val="21"/>
        </w:rPr>
        <w:drawing>
          <wp:anchor distT="0" distB="0" distL="114300" distR="114300" simplePos="0" relativeHeight="251661312" behindDoc="1" locked="0" layoutInCell="1" allowOverlap="1">
            <wp:simplePos x="0" y="0"/>
            <wp:positionH relativeFrom="column">
              <wp:posOffset>4037330</wp:posOffset>
            </wp:positionH>
            <wp:positionV relativeFrom="paragraph">
              <wp:posOffset>149225</wp:posOffset>
            </wp:positionV>
            <wp:extent cx="1844040" cy="2465070"/>
            <wp:effectExtent l="19050" t="0" r="3810" b="0"/>
            <wp:wrapTight wrapText="bothSides">
              <wp:wrapPolygon edited="0">
                <wp:start x="-223" y="0"/>
                <wp:lineTo x="-223" y="21366"/>
                <wp:lineTo x="21645" y="21366"/>
                <wp:lineTo x="21645" y="0"/>
                <wp:lineTo x="-223" y="0"/>
              </wp:wrapPolygon>
            </wp:wrapTight>
            <wp:docPr id="7" name="图片 1" descr="C:\Users\Intern\AppData\Roaming\Tencent\Users\459648162\QQ\WinTemp\RichOle\%6KL(X7YRETTT9Y~H0L6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AppData\Roaming\Tencent\Users\459648162\QQ\WinTemp\RichOle\%6KL(X7YRETTT9Y~H0L6I[5.png"/>
                    <pic:cNvPicPr>
                      <a:picLocks noChangeAspect="1" noChangeArrowheads="1"/>
                    </pic:cNvPicPr>
                  </pic:nvPicPr>
                  <pic:blipFill>
                    <a:blip r:embed="rId11"/>
                    <a:srcRect/>
                    <a:stretch>
                      <a:fillRect/>
                    </a:stretch>
                  </pic:blipFill>
                  <pic:spPr bwMode="auto">
                    <a:xfrm>
                      <a:off x="0" y="0"/>
                      <a:ext cx="1844040" cy="2465070"/>
                    </a:xfrm>
                    <a:prstGeom prst="rect">
                      <a:avLst/>
                    </a:prstGeom>
                    <a:noFill/>
                    <a:ln w="9525">
                      <a:noFill/>
                      <a:miter lim="800000"/>
                      <a:headEnd/>
                      <a:tailEnd/>
                    </a:ln>
                  </pic:spPr>
                </pic:pic>
              </a:graphicData>
            </a:graphic>
          </wp:anchor>
        </w:drawing>
      </w:r>
    </w:p>
    <w:p w:rsidR="00D34346" w:rsidRPr="00D34346" w:rsidRDefault="00D34346" w:rsidP="00D34346">
      <w:pPr>
        <w:rPr>
          <w:rFonts w:ascii="宋体" w:hAnsi="宋体" w:cs="宋体"/>
          <w:kern w:val="0"/>
          <w:sz w:val="24"/>
        </w:rPr>
      </w:pPr>
      <w:r>
        <w:rPr>
          <w:rFonts w:ascii="宋体" w:hAnsi="宋体" w:cs="宋体"/>
          <w:noProof/>
          <w:kern w:val="0"/>
          <w:sz w:val="24"/>
        </w:rPr>
        <w:drawing>
          <wp:inline distT="0" distB="0" distL="0" distR="0">
            <wp:extent cx="1757550" cy="2529239"/>
            <wp:effectExtent l="19050" t="0" r="0" b="0"/>
            <wp:docPr id="5" name="图片 3" descr="C:\Users\Intern\AppData\Roaming\Tencent\Users\459648162\QQ\WinTemp\RichOle\6SX~WU(7@`$JV[I3_LJ$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n\AppData\Roaming\Tencent\Users\459648162\QQ\WinTemp\RichOle\6SX~WU(7@`$JV[I3_LJ$4}O.png"/>
                    <pic:cNvPicPr>
                      <a:picLocks noChangeAspect="1" noChangeArrowheads="1"/>
                    </pic:cNvPicPr>
                  </pic:nvPicPr>
                  <pic:blipFill>
                    <a:blip r:embed="rId12"/>
                    <a:srcRect/>
                    <a:stretch>
                      <a:fillRect/>
                    </a:stretch>
                  </pic:blipFill>
                  <pic:spPr bwMode="auto">
                    <a:xfrm>
                      <a:off x="0" y="0"/>
                      <a:ext cx="1757523" cy="2529201"/>
                    </a:xfrm>
                    <a:prstGeom prst="rect">
                      <a:avLst/>
                    </a:prstGeom>
                    <a:noFill/>
                    <a:ln w="9525">
                      <a:noFill/>
                      <a:miter lim="800000"/>
                      <a:headEnd/>
                      <a:tailEnd/>
                    </a:ln>
                  </pic:spPr>
                </pic:pic>
              </a:graphicData>
            </a:graphic>
          </wp:inline>
        </w:drawing>
      </w:r>
    </w:p>
    <w:p w:rsidR="00335DFD" w:rsidRPr="00D34346" w:rsidRDefault="00335DFD" w:rsidP="00D34346">
      <w:pPr>
        <w:widowControl/>
        <w:jc w:val="left"/>
        <w:rPr>
          <w:rFonts w:ascii="宋体" w:hAnsi="宋体" w:cs="宋体" w:hint="eastAsia"/>
          <w:kern w:val="0"/>
          <w:sz w:val="24"/>
        </w:rPr>
      </w:pPr>
      <w:r>
        <w:rPr>
          <w:rFonts w:ascii="宋体" w:hAnsi="宋体" w:cs="宋体" w:hint="eastAsia"/>
          <w:kern w:val="0"/>
          <w:sz w:val="24"/>
        </w:rPr>
        <w:t xml:space="preserve">  </w:t>
      </w:r>
    </w:p>
    <w:p w:rsidR="00335DFD" w:rsidRPr="00335DFD" w:rsidRDefault="00335DFD" w:rsidP="00335DFD">
      <w:pPr>
        <w:ind w:firstLineChars="196" w:firstLine="413"/>
        <w:rPr>
          <w:rFonts w:hint="eastAsia"/>
          <w:b/>
          <w:color w:val="31849B" w:themeColor="accent5" w:themeShade="BF"/>
          <w:szCs w:val="21"/>
        </w:rPr>
      </w:pPr>
      <w:r w:rsidRPr="00335DFD">
        <w:rPr>
          <w:rFonts w:hint="eastAsia"/>
          <w:b/>
          <w:color w:val="31849B" w:themeColor="accent5" w:themeShade="BF"/>
          <w:szCs w:val="21"/>
        </w:rPr>
        <w:t>(</w:t>
      </w:r>
      <w:r w:rsidRPr="00335DFD">
        <w:rPr>
          <w:rFonts w:hint="eastAsia"/>
          <w:b/>
          <w:color w:val="31849B" w:themeColor="accent5" w:themeShade="BF"/>
          <w:szCs w:val="21"/>
        </w:rPr>
        <w:t>第一版</w:t>
      </w:r>
      <w:r w:rsidRPr="00335DFD">
        <w:rPr>
          <w:rFonts w:hint="eastAsia"/>
          <w:b/>
          <w:color w:val="31849B" w:themeColor="accent5" w:themeShade="BF"/>
          <w:szCs w:val="21"/>
        </w:rPr>
        <w:t xml:space="preserve">)                </w:t>
      </w:r>
      <w:r w:rsidR="007E1304">
        <w:rPr>
          <w:rFonts w:hint="eastAsia"/>
          <w:b/>
          <w:color w:val="31849B" w:themeColor="accent5" w:themeShade="BF"/>
          <w:szCs w:val="21"/>
        </w:rPr>
        <w:t xml:space="preserve">  </w:t>
      </w:r>
      <w:r w:rsidRPr="00335DFD">
        <w:rPr>
          <w:rFonts w:hint="eastAsia"/>
          <w:b/>
          <w:color w:val="31849B" w:themeColor="accent5" w:themeShade="BF"/>
          <w:szCs w:val="21"/>
        </w:rPr>
        <w:t xml:space="preserve">     </w:t>
      </w:r>
      <w:r w:rsidRPr="00335DFD">
        <w:rPr>
          <w:rFonts w:hint="eastAsia"/>
          <w:b/>
          <w:color w:val="31849B" w:themeColor="accent5" w:themeShade="BF"/>
          <w:szCs w:val="21"/>
        </w:rPr>
        <w:t>（第二版）</w:t>
      </w:r>
      <w:r w:rsidRPr="00335DFD">
        <w:rPr>
          <w:rFonts w:hint="eastAsia"/>
          <w:b/>
          <w:color w:val="31849B" w:themeColor="accent5" w:themeShade="BF"/>
          <w:szCs w:val="21"/>
        </w:rPr>
        <w:t xml:space="preserve">                 </w:t>
      </w:r>
      <w:r w:rsidR="007E1304">
        <w:rPr>
          <w:rFonts w:hint="eastAsia"/>
          <w:b/>
          <w:color w:val="31849B" w:themeColor="accent5" w:themeShade="BF"/>
          <w:szCs w:val="21"/>
        </w:rPr>
        <w:t xml:space="preserve">   </w:t>
      </w:r>
      <w:r w:rsidRPr="00335DFD">
        <w:rPr>
          <w:rFonts w:hint="eastAsia"/>
          <w:b/>
          <w:color w:val="31849B" w:themeColor="accent5" w:themeShade="BF"/>
          <w:szCs w:val="21"/>
        </w:rPr>
        <w:t xml:space="preserve">   </w:t>
      </w:r>
      <w:r w:rsidRPr="00335DFD">
        <w:rPr>
          <w:rFonts w:hint="eastAsia"/>
          <w:b/>
          <w:color w:val="31849B" w:themeColor="accent5" w:themeShade="BF"/>
          <w:szCs w:val="21"/>
        </w:rPr>
        <w:t>（第三版）</w:t>
      </w:r>
    </w:p>
    <w:p w:rsidR="00335DFD" w:rsidRDefault="00335DFD" w:rsidP="000C1EE1">
      <w:pPr>
        <w:rPr>
          <w:rFonts w:hint="eastAsia"/>
          <w:b/>
          <w:color w:val="FF0000"/>
          <w:szCs w:val="21"/>
        </w:rPr>
      </w:pPr>
    </w:p>
    <w:p w:rsidR="00335DFD" w:rsidRDefault="00335DFD" w:rsidP="000C1EE1">
      <w:pPr>
        <w:rPr>
          <w:rFonts w:hint="eastAsia"/>
          <w:b/>
          <w:color w:val="FF0000"/>
          <w:szCs w:val="21"/>
        </w:rPr>
      </w:pPr>
    </w:p>
    <w:p w:rsidR="00F2721B" w:rsidRPr="00F2721B" w:rsidRDefault="00F2721B" w:rsidP="000C1EE1">
      <w:pPr>
        <w:rPr>
          <w:b/>
          <w:color w:val="FF0000"/>
          <w:szCs w:val="21"/>
        </w:rPr>
      </w:pPr>
      <w:r w:rsidRPr="00F2721B">
        <w:rPr>
          <w:rFonts w:hint="eastAsia"/>
          <w:b/>
          <w:color w:val="FF0000"/>
          <w:szCs w:val="21"/>
        </w:rPr>
        <w:t>目前亚马逊排名：</w:t>
      </w:r>
    </w:p>
    <w:p w:rsidR="00F2721B" w:rsidRDefault="00F2721B" w:rsidP="00F2721B">
      <w:pPr>
        <w:widowControl/>
        <w:shd w:val="clear" w:color="auto" w:fill="FFFFFF"/>
        <w:spacing w:line="219" w:lineRule="atLeast"/>
        <w:ind w:left="115"/>
        <w:jc w:val="left"/>
        <w:rPr>
          <w:rFonts w:ascii="Arial" w:hAnsi="Arial" w:cs="Arial"/>
          <w:color w:val="333333"/>
          <w:sz w:val="17"/>
          <w:szCs w:val="17"/>
        </w:rPr>
      </w:pPr>
      <w:r>
        <w:rPr>
          <w:rStyle w:val="zghrsrrank"/>
          <w:rFonts w:ascii="Arial" w:hAnsi="Arial" w:cs="Arial"/>
          <w:color w:val="333333"/>
          <w:sz w:val="17"/>
          <w:szCs w:val="17"/>
        </w:rPr>
        <w:t>#8</w:t>
      </w:r>
      <w:r>
        <w:rPr>
          <w:rStyle w:val="apple-converted-space"/>
          <w:rFonts w:ascii="Arial" w:hAnsi="Arial" w:cs="Arial"/>
          <w:color w:val="333333"/>
          <w:sz w:val="17"/>
          <w:szCs w:val="17"/>
        </w:rPr>
        <w:t> </w:t>
      </w:r>
      <w:r>
        <w:rPr>
          <w:rStyle w:val="zghrsrladder"/>
          <w:rFonts w:ascii="Arial" w:hAnsi="Arial" w:cs="Arial"/>
          <w:color w:val="333333"/>
          <w:sz w:val="17"/>
          <w:szCs w:val="17"/>
        </w:rPr>
        <w:t>in </w:t>
      </w:r>
      <w:hyperlink r:id="rId13" w:history="1">
        <w:r>
          <w:rPr>
            <w:rStyle w:val="a6"/>
            <w:rFonts w:ascii="Arial" w:hAnsi="Arial" w:cs="Arial"/>
            <w:color w:val="0066C0"/>
            <w:sz w:val="17"/>
            <w:szCs w:val="17"/>
            <w:u w:val="none"/>
          </w:rPr>
          <w:t>Books</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14" w:history="1">
        <w:r>
          <w:rPr>
            <w:rStyle w:val="a6"/>
            <w:rFonts w:ascii="Arial" w:hAnsi="Arial" w:cs="Arial"/>
            <w:color w:val="0066C0"/>
            <w:sz w:val="17"/>
            <w:szCs w:val="17"/>
            <w:u w:val="none"/>
          </w:rPr>
          <w:t>Education &amp; Teaching</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15" w:history="1">
        <w:r>
          <w:rPr>
            <w:rStyle w:val="a6"/>
            <w:rFonts w:ascii="Arial" w:hAnsi="Arial" w:cs="Arial"/>
            <w:color w:val="0066C0"/>
            <w:sz w:val="17"/>
            <w:szCs w:val="17"/>
            <w:u w:val="none"/>
          </w:rPr>
          <w:t>Schools &amp; Teaching</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16" w:history="1">
        <w:r>
          <w:rPr>
            <w:rStyle w:val="a6"/>
            <w:rFonts w:ascii="Verdana" w:hAnsi="Verdana" w:cs="Arial"/>
            <w:b/>
            <w:bCs/>
            <w:color w:val="0066C0"/>
            <w:sz w:val="17"/>
            <w:szCs w:val="17"/>
            <w:u w:val="none"/>
          </w:rPr>
          <w:t>Parent Participation</w:t>
        </w:r>
      </w:hyperlink>
    </w:p>
    <w:p w:rsidR="00F2721B" w:rsidRDefault="00F2721B" w:rsidP="00F2721B">
      <w:pPr>
        <w:widowControl/>
        <w:shd w:val="clear" w:color="auto" w:fill="FFFFFF"/>
        <w:spacing w:line="219" w:lineRule="atLeast"/>
        <w:ind w:left="115"/>
        <w:jc w:val="left"/>
        <w:rPr>
          <w:rFonts w:ascii="Arial" w:hAnsi="Arial" w:cs="Arial"/>
          <w:color w:val="333333"/>
          <w:sz w:val="17"/>
          <w:szCs w:val="17"/>
        </w:rPr>
      </w:pPr>
      <w:r>
        <w:rPr>
          <w:rStyle w:val="zghrsrrank"/>
          <w:rFonts w:ascii="Arial" w:hAnsi="Arial" w:cs="Arial"/>
          <w:color w:val="333333"/>
          <w:sz w:val="17"/>
          <w:szCs w:val="17"/>
        </w:rPr>
        <w:t>#20</w:t>
      </w:r>
      <w:r>
        <w:rPr>
          <w:rStyle w:val="apple-converted-space"/>
          <w:rFonts w:ascii="Arial" w:hAnsi="Arial" w:cs="Arial"/>
          <w:color w:val="333333"/>
          <w:sz w:val="17"/>
          <w:szCs w:val="17"/>
        </w:rPr>
        <w:t> </w:t>
      </w:r>
      <w:r>
        <w:rPr>
          <w:rStyle w:val="zghrsrladder"/>
          <w:rFonts w:ascii="Arial" w:hAnsi="Arial" w:cs="Arial"/>
          <w:color w:val="333333"/>
          <w:sz w:val="17"/>
          <w:szCs w:val="17"/>
        </w:rPr>
        <w:t>in </w:t>
      </w:r>
      <w:hyperlink r:id="rId17" w:history="1">
        <w:r>
          <w:rPr>
            <w:rStyle w:val="a6"/>
            <w:rFonts w:ascii="Arial" w:hAnsi="Arial" w:cs="Arial"/>
            <w:color w:val="0066C0"/>
            <w:sz w:val="17"/>
            <w:szCs w:val="17"/>
            <w:u w:val="none"/>
          </w:rPr>
          <w:t>Books</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18" w:history="1">
        <w:r>
          <w:rPr>
            <w:rStyle w:val="a6"/>
            <w:rFonts w:ascii="Arial" w:hAnsi="Arial" w:cs="Arial"/>
            <w:color w:val="0066C0"/>
            <w:sz w:val="17"/>
            <w:szCs w:val="17"/>
            <w:u w:val="none"/>
          </w:rPr>
          <w:t>Education &amp; Teaching</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19" w:history="1">
        <w:r>
          <w:rPr>
            <w:rStyle w:val="a6"/>
            <w:rFonts w:ascii="Arial" w:hAnsi="Arial" w:cs="Arial"/>
            <w:color w:val="0066C0"/>
            <w:sz w:val="17"/>
            <w:szCs w:val="17"/>
            <w:u w:val="none"/>
          </w:rPr>
          <w:t>Schools &amp; Teaching</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20" w:history="1">
        <w:r>
          <w:rPr>
            <w:rStyle w:val="a6"/>
            <w:rFonts w:ascii="Verdana" w:hAnsi="Verdana" w:cs="Arial"/>
            <w:b/>
            <w:bCs/>
            <w:color w:val="0066C0"/>
            <w:sz w:val="17"/>
            <w:szCs w:val="17"/>
            <w:u w:val="none"/>
          </w:rPr>
          <w:t>Homeschooling</w:t>
        </w:r>
      </w:hyperlink>
    </w:p>
    <w:p w:rsidR="00335DFD" w:rsidRPr="00DA045B" w:rsidRDefault="00F2721B" w:rsidP="00DA045B">
      <w:pPr>
        <w:widowControl/>
        <w:shd w:val="clear" w:color="auto" w:fill="FFFFFF"/>
        <w:spacing w:line="219" w:lineRule="atLeast"/>
        <w:ind w:left="115"/>
        <w:jc w:val="left"/>
        <w:rPr>
          <w:rFonts w:ascii="Arial" w:hAnsi="Arial" w:cs="Arial"/>
          <w:color w:val="333333"/>
          <w:sz w:val="17"/>
          <w:szCs w:val="17"/>
        </w:rPr>
      </w:pPr>
      <w:r>
        <w:rPr>
          <w:rStyle w:val="zghrsrrank"/>
          <w:rFonts w:ascii="Arial" w:hAnsi="Arial" w:cs="Arial"/>
          <w:color w:val="333333"/>
          <w:sz w:val="17"/>
          <w:szCs w:val="17"/>
        </w:rPr>
        <w:t>#22</w:t>
      </w:r>
      <w:r>
        <w:rPr>
          <w:rStyle w:val="apple-converted-space"/>
          <w:rFonts w:ascii="Arial" w:hAnsi="Arial" w:cs="Arial"/>
          <w:color w:val="333333"/>
          <w:sz w:val="17"/>
          <w:szCs w:val="17"/>
        </w:rPr>
        <w:t> </w:t>
      </w:r>
      <w:r>
        <w:rPr>
          <w:rStyle w:val="zghrsrladder"/>
          <w:rFonts w:ascii="Arial" w:hAnsi="Arial" w:cs="Arial"/>
          <w:color w:val="333333"/>
          <w:sz w:val="17"/>
          <w:szCs w:val="17"/>
        </w:rPr>
        <w:t>in </w:t>
      </w:r>
      <w:hyperlink r:id="rId21" w:history="1">
        <w:r>
          <w:rPr>
            <w:rStyle w:val="a6"/>
            <w:rFonts w:ascii="Arial" w:hAnsi="Arial" w:cs="Arial"/>
            <w:color w:val="0066C0"/>
            <w:sz w:val="17"/>
            <w:szCs w:val="17"/>
            <w:u w:val="none"/>
          </w:rPr>
          <w:t>Books</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22" w:history="1">
        <w:r>
          <w:rPr>
            <w:rStyle w:val="a6"/>
            <w:rFonts w:ascii="Arial" w:hAnsi="Arial" w:cs="Arial"/>
            <w:color w:val="0066C0"/>
            <w:sz w:val="17"/>
            <w:szCs w:val="17"/>
            <w:u w:val="none"/>
          </w:rPr>
          <w:t>Parenting &amp; Relationships</w:t>
        </w:r>
      </w:hyperlink>
      <w:r>
        <w:rPr>
          <w:rStyle w:val="apple-converted-space"/>
          <w:rFonts w:ascii="Arial" w:hAnsi="Arial" w:cs="Arial"/>
          <w:color w:val="333333"/>
          <w:sz w:val="17"/>
          <w:szCs w:val="17"/>
        </w:rPr>
        <w:t> </w:t>
      </w:r>
      <w:r>
        <w:rPr>
          <w:rStyle w:val="zghrsrladder"/>
          <w:rFonts w:ascii="Arial" w:hAnsi="Arial" w:cs="Arial"/>
          <w:color w:val="333333"/>
          <w:sz w:val="17"/>
          <w:szCs w:val="17"/>
        </w:rPr>
        <w:t>&gt;</w:t>
      </w:r>
      <w:r>
        <w:rPr>
          <w:rStyle w:val="apple-converted-space"/>
          <w:rFonts w:ascii="Arial" w:hAnsi="Arial" w:cs="Arial"/>
          <w:color w:val="333333"/>
          <w:sz w:val="17"/>
          <w:szCs w:val="17"/>
        </w:rPr>
        <w:t> </w:t>
      </w:r>
      <w:hyperlink r:id="rId23" w:history="1">
        <w:r>
          <w:rPr>
            <w:rStyle w:val="a6"/>
            <w:rFonts w:ascii="Verdana" w:hAnsi="Verdana" w:cs="Arial"/>
            <w:b/>
            <w:bCs/>
            <w:color w:val="0066C0"/>
            <w:sz w:val="17"/>
            <w:szCs w:val="17"/>
            <w:u w:val="none"/>
          </w:rPr>
          <w:t>Reference</w:t>
        </w:r>
      </w:hyperlink>
    </w:p>
    <w:p w:rsidR="00016A67" w:rsidRDefault="00805764">
      <w:pPr>
        <w:rPr>
          <w:b/>
          <w:bCs/>
          <w:szCs w:val="21"/>
        </w:rPr>
      </w:pPr>
      <w:r w:rsidRPr="00EB3D41">
        <w:rPr>
          <w:b/>
          <w:bCs/>
          <w:szCs w:val="21"/>
        </w:rPr>
        <w:t>内容简介：</w:t>
      </w:r>
    </w:p>
    <w:p w:rsidR="00614D39" w:rsidRDefault="00614D39">
      <w:pPr>
        <w:rPr>
          <w:b/>
          <w:bCs/>
          <w:szCs w:val="21"/>
        </w:rPr>
      </w:pPr>
    </w:p>
    <w:p w:rsidR="005817CA" w:rsidRDefault="005817CA">
      <w:pPr>
        <w:rPr>
          <w:b/>
          <w:bCs/>
          <w:szCs w:val="21"/>
        </w:rPr>
      </w:pPr>
      <w:r>
        <w:rPr>
          <w:rFonts w:hint="eastAsia"/>
          <w:b/>
          <w:bCs/>
          <w:szCs w:val="21"/>
        </w:rPr>
        <w:lastRenderedPageBreak/>
        <w:t xml:space="preserve">   </w:t>
      </w:r>
      <w:r w:rsidR="009B711E">
        <w:rPr>
          <w:rFonts w:hint="eastAsia"/>
          <w:b/>
          <w:bCs/>
          <w:szCs w:val="21"/>
        </w:rPr>
        <w:t xml:space="preserve"> </w:t>
      </w:r>
      <w:r w:rsidRPr="005817CA">
        <w:rPr>
          <w:rFonts w:hint="eastAsia"/>
          <w:kern w:val="0"/>
          <w:szCs w:val="21"/>
        </w:rPr>
        <w:t>你的孩子</w:t>
      </w:r>
      <w:r w:rsidR="00DE68A5">
        <w:rPr>
          <w:rFonts w:hint="eastAsia"/>
          <w:kern w:val="0"/>
          <w:szCs w:val="21"/>
        </w:rPr>
        <w:t>是否</w:t>
      </w:r>
      <w:r>
        <w:rPr>
          <w:rFonts w:hint="eastAsia"/>
          <w:kern w:val="0"/>
          <w:szCs w:val="21"/>
        </w:rPr>
        <w:t>在</w:t>
      </w:r>
      <w:r w:rsidR="00DE68A5">
        <w:rPr>
          <w:rFonts w:hint="eastAsia"/>
          <w:kern w:val="0"/>
          <w:szCs w:val="21"/>
        </w:rPr>
        <w:t>现有的</w:t>
      </w:r>
      <w:r>
        <w:rPr>
          <w:rFonts w:hint="eastAsia"/>
          <w:kern w:val="0"/>
          <w:szCs w:val="21"/>
        </w:rPr>
        <w:t>教育体系</w:t>
      </w:r>
      <w:r w:rsidR="00DE68A5">
        <w:rPr>
          <w:rFonts w:hint="eastAsia"/>
          <w:kern w:val="0"/>
          <w:szCs w:val="21"/>
        </w:rPr>
        <w:t>中</w:t>
      </w:r>
      <w:r>
        <w:rPr>
          <w:rFonts w:hint="eastAsia"/>
          <w:kern w:val="0"/>
          <w:szCs w:val="21"/>
        </w:rPr>
        <w:t>迷失方向</w:t>
      </w:r>
      <w:r w:rsidR="00DE68A5">
        <w:rPr>
          <w:rFonts w:hint="eastAsia"/>
          <w:kern w:val="0"/>
          <w:szCs w:val="21"/>
        </w:rPr>
        <w:t>，变得无聊，失去了学习的</w:t>
      </w:r>
      <w:r w:rsidR="008278E0">
        <w:rPr>
          <w:rFonts w:hint="eastAsia"/>
          <w:kern w:val="0"/>
          <w:szCs w:val="21"/>
        </w:rPr>
        <w:t>自然</w:t>
      </w:r>
      <w:r w:rsidR="00DE68A5">
        <w:rPr>
          <w:rFonts w:hint="eastAsia"/>
          <w:kern w:val="0"/>
          <w:szCs w:val="21"/>
        </w:rPr>
        <w:t>渴望？如果是这样的话，是时候由你自己来负责孩子的教育了。</w:t>
      </w:r>
    </w:p>
    <w:p w:rsidR="005817CA" w:rsidRDefault="005817CA">
      <w:pPr>
        <w:rPr>
          <w:b/>
          <w:bCs/>
          <w:szCs w:val="21"/>
        </w:rPr>
      </w:pPr>
    </w:p>
    <w:p w:rsidR="00DE68A5" w:rsidRDefault="009B711E" w:rsidP="009B711E">
      <w:pPr>
        <w:ind w:firstLineChars="150" w:firstLine="315"/>
        <w:rPr>
          <w:kern w:val="0"/>
          <w:szCs w:val="21"/>
        </w:rPr>
      </w:pPr>
      <w:bookmarkStart w:id="9" w:name="OLE_LINK5"/>
      <w:bookmarkStart w:id="10" w:name="OLE_LINK6"/>
      <w:r>
        <w:rPr>
          <w:rFonts w:hint="eastAsia"/>
          <w:kern w:val="0"/>
          <w:szCs w:val="21"/>
        </w:rPr>
        <w:t>《</w:t>
      </w:r>
      <w:r w:rsidR="00DE68A5" w:rsidRPr="00DE68A5">
        <w:rPr>
          <w:rFonts w:hint="eastAsia"/>
          <w:kern w:val="0"/>
          <w:szCs w:val="21"/>
        </w:rPr>
        <w:t>优质启蒙教育》</w:t>
      </w:r>
      <w:bookmarkEnd w:id="9"/>
      <w:bookmarkEnd w:id="10"/>
      <w:r w:rsidR="00DE68A5" w:rsidRPr="00DE68A5">
        <w:rPr>
          <w:rFonts w:hint="eastAsia"/>
          <w:kern w:val="0"/>
          <w:szCs w:val="21"/>
        </w:rPr>
        <w:t>将一步一步指导你，如何在学前到高中的</w:t>
      </w:r>
      <w:r w:rsidR="001F4C22" w:rsidRPr="00DE68A5">
        <w:rPr>
          <w:rFonts w:hint="eastAsia"/>
          <w:kern w:val="0"/>
          <w:szCs w:val="21"/>
        </w:rPr>
        <w:t>教育</w:t>
      </w:r>
      <w:r w:rsidR="00DE68A5" w:rsidRPr="00DE68A5">
        <w:rPr>
          <w:rFonts w:hint="eastAsia"/>
          <w:kern w:val="0"/>
          <w:szCs w:val="21"/>
        </w:rPr>
        <w:t>体系中</w:t>
      </w:r>
      <w:r w:rsidR="001F4C22">
        <w:rPr>
          <w:rFonts w:hint="eastAsia"/>
          <w:kern w:val="0"/>
          <w:szCs w:val="21"/>
        </w:rPr>
        <w:t>，</w:t>
      </w:r>
      <w:r w:rsidR="008278E0">
        <w:rPr>
          <w:rFonts w:hint="eastAsia"/>
          <w:kern w:val="0"/>
          <w:szCs w:val="21"/>
        </w:rPr>
        <w:t>教育孩子</w:t>
      </w:r>
      <w:r w:rsidR="001F4C22">
        <w:rPr>
          <w:rFonts w:hint="eastAsia"/>
          <w:kern w:val="0"/>
          <w:szCs w:val="21"/>
        </w:rPr>
        <w:t>更加全面而严谨</w:t>
      </w:r>
      <w:r w:rsidR="008278E0">
        <w:rPr>
          <w:rFonts w:hint="eastAsia"/>
          <w:kern w:val="0"/>
          <w:szCs w:val="21"/>
        </w:rPr>
        <w:t>地学习——他将在阅读、思考、理解得到训练，从而对全方面的学习产生浓厚的兴趣和好奇</w:t>
      </w:r>
      <w:r w:rsidR="001F4C22">
        <w:rPr>
          <w:rFonts w:hint="eastAsia"/>
          <w:kern w:val="0"/>
          <w:szCs w:val="21"/>
        </w:rPr>
        <w:t>。</w:t>
      </w:r>
    </w:p>
    <w:p w:rsidR="008278E0" w:rsidRDefault="008278E0" w:rsidP="008278E0">
      <w:pPr>
        <w:ind w:firstLine="435"/>
        <w:rPr>
          <w:kern w:val="0"/>
          <w:szCs w:val="21"/>
        </w:rPr>
      </w:pPr>
    </w:p>
    <w:p w:rsidR="008278E0" w:rsidRDefault="008278E0" w:rsidP="008278E0">
      <w:pPr>
        <w:ind w:firstLine="435"/>
        <w:rPr>
          <w:kern w:val="0"/>
          <w:szCs w:val="21"/>
        </w:rPr>
      </w:pPr>
      <w:r w:rsidRPr="008278E0">
        <w:rPr>
          <w:kern w:val="0"/>
          <w:szCs w:val="21"/>
        </w:rPr>
        <w:t>经验丰富的家庭教育学家</w:t>
      </w:r>
      <w:r w:rsidRPr="008278E0">
        <w:rPr>
          <w:kern w:val="0"/>
          <w:szCs w:val="21"/>
        </w:rPr>
        <w:t>Susan Wise Bauer</w:t>
      </w:r>
      <w:r w:rsidRPr="008278E0">
        <w:rPr>
          <w:kern w:val="0"/>
          <w:szCs w:val="21"/>
        </w:rPr>
        <w:t>和</w:t>
      </w:r>
      <w:r w:rsidRPr="008278E0">
        <w:rPr>
          <w:kern w:val="0"/>
          <w:szCs w:val="21"/>
        </w:rPr>
        <w:t>Jessie Wise</w:t>
      </w:r>
      <w:r w:rsidRPr="008278E0">
        <w:rPr>
          <w:kern w:val="0"/>
          <w:szCs w:val="21"/>
        </w:rPr>
        <w:t>概述了</w:t>
      </w:r>
      <w:bookmarkStart w:id="11" w:name="OLE_LINK3"/>
      <w:bookmarkStart w:id="12" w:name="OLE_LINK4"/>
      <w:r w:rsidR="00BE2B96">
        <w:rPr>
          <w:rFonts w:hint="eastAsia"/>
          <w:kern w:val="0"/>
          <w:szCs w:val="21"/>
        </w:rPr>
        <w:t>“</w:t>
      </w:r>
      <w:r w:rsidR="00BE2B96">
        <w:rPr>
          <w:rFonts w:hint="eastAsia"/>
          <w:kern w:val="0"/>
          <w:szCs w:val="21"/>
        </w:rPr>
        <w:t>T</w:t>
      </w:r>
      <w:r w:rsidR="00BE2B96" w:rsidRPr="008278E0">
        <w:rPr>
          <w:kern w:val="0"/>
          <w:szCs w:val="21"/>
        </w:rPr>
        <w:t>rivium</w:t>
      </w:r>
      <w:r w:rsidR="00BE2B96">
        <w:rPr>
          <w:rFonts w:hint="eastAsia"/>
          <w:kern w:val="0"/>
          <w:szCs w:val="21"/>
        </w:rPr>
        <w:t>”</w:t>
      </w:r>
      <w:bookmarkEnd w:id="11"/>
      <w:bookmarkEnd w:id="12"/>
      <w:r w:rsidRPr="008278E0">
        <w:rPr>
          <w:kern w:val="0"/>
          <w:szCs w:val="21"/>
        </w:rPr>
        <w:t>经典教育模式，</w:t>
      </w:r>
      <w:r w:rsidR="00AC26F8">
        <w:rPr>
          <w:rFonts w:hint="eastAsia"/>
          <w:kern w:val="0"/>
          <w:szCs w:val="21"/>
        </w:rPr>
        <w:t>围绕</w:t>
      </w:r>
      <w:r w:rsidRPr="008278E0">
        <w:rPr>
          <w:kern w:val="0"/>
          <w:szCs w:val="21"/>
        </w:rPr>
        <w:t>儿童心智</w:t>
      </w:r>
      <w:r w:rsidR="00BE2B96">
        <w:rPr>
          <w:rFonts w:hint="eastAsia"/>
          <w:kern w:val="0"/>
          <w:szCs w:val="21"/>
        </w:rPr>
        <w:t>的成熟能力</w:t>
      </w:r>
      <w:r w:rsidR="00AC26F8">
        <w:rPr>
          <w:rFonts w:hint="eastAsia"/>
          <w:kern w:val="0"/>
          <w:szCs w:val="21"/>
        </w:rPr>
        <w:t>进行重点培养</w:t>
      </w:r>
      <w:r w:rsidR="00BE2B96">
        <w:rPr>
          <w:kern w:val="0"/>
          <w:szCs w:val="21"/>
        </w:rPr>
        <w:t>，</w:t>
      </w:r>
      <w:r w:rsidR="00BE2B96">
        <w:rPr>
          <w:rFonts w:hint="eastAsia"/>
          <w:kern w:val="0"/>
          <w:szCs w:val="21"/>
        </w:rPr>
        <w:t>包括进阶式的</w:t>
      </w:r>
      <w:r w:rsidRPr="008278E0">
        <w:rPr>
          <w:kern w:val="0"/>
          <w:szCs w:val="21"/>
        </w:rPr>
        <w:t>三个阶段</w:t>
      </w:r>
      <w:r w:rsidR="00BE2B96">
        <w:rPr>
          <w:rFonts w:hint="eastAsia"/>
          <w:kern w:val="0"/>
          <w:szCs w:val="21"/>
        </w:rPr>
        <w:t>：</w:t>
      </w:r>
    </w:p>
    <w:p w:rsidR="00BE2B96" w:rsidRDefault="00CD5771" w:rsidP="008278E0">
      <w:pPr>
        <w:ind w:firstLine="435"/>
        <w:rPr>
          <w:kern w:val="0"/>
          <w:szCs w:val="21"/>
        </w:rPr>
      </w:pPr>
      <w:r>
        <w:rPr>
          <w:kern w:val="0"/>
          <w:szCs w:val="21"/>
        </w:rPr>
        <w:fldChar w:fldCharType="begin"/>
      </w:r>
      <w:r w:rsidR="00BE2B96">
        <w:rPr>
          <w:kern w:val="0"/>
          <w:szCs w:val="21"/>
        </w:rPr>
        <w:instrText xml:space="preserve"> </w:instrText>
      </w:r>
      <w:r w:rsidR="00BE2B96">
        <w:rPr>
          <w:rFonts w:hint="eastAsia"/>
          <w:kern w:val="0"/>
          <w:szCs w:val="21"/>
        </w:rPr>
        <w:instrText>= 1 \* GB3</w:instrText>
      </w:r>
      <w:r w:rsidR="00BE2B96">
        <w:rPr>
          <w:kern w:val="0"/>
          <w:szCs w:val="21"/>
        </w:rPr>
        <w:instrText xml:space="preserve"> </w:instrText>
      </w:r>
      <w:r>
        <w:rPr>
          <w:kern w:val="0"/>
          <w:szCs w:val="21"/>
        </w:rPr>
        <w:fldChar w:fldCharType="separate"/>
      </w:r>
      <w:r w:rsidR="00BE2B96">
        <w:rPr>
          <w:rFonts w:hint="eastAsia"/>
          <w:noProof/>
          <w:kern w:val="0"/>
          <w:szCs w:val="21"/>
        </w:rPr>
        <w:t>①</w:t>
      </w:r>
      <w:r>
        <w:rPr>
          <w:kern w:val="0"/>
          <w:szCs w:val="21"/>
        </w:rPr>
        <w:fldChar w:fldCharType="end"/>
      </w:r>
      <w:r w:rsidR="00BE2B96">
        <w:rPr>
          <w:rFonts w:hint="eastAsia"/>
          <w:kern w:val="0"/>
          <w:szCs w:val="21"/>
        </w:rPr>
        <w:t xml:space="preserve"> </w:t>
      </w:r>
      <w:r w:rsidR="00BE2B96">
        <w:rPr>
          <w:rFonts w:hint="eastAsia"/>
          <w:kern w:val="0"/>
          <w:szCs w:val="21"/>
        </w:rPr>
        <w:t>小学——“语法阶段”：通过记忆和规律对信息群进行渗透式的吸收；</w:t>
      </w:r>
    </w:p>
    <w:p w:rsidR="00BE2B96" w:rsidRDefault="00CD5771" w:rsidP="008278E0">
      <w:pPr>
        <w:ind w:firstLine="435"/>
        <w:rPr>
          <w:kern w:val="0"/>
          <w:szCs w:val="21"/>
        </w:rPr>
      </w:pPr>
      <w:r>
        <w:rPr>
          <w:kern w:val="0"/>
          <w:szCs w:val="21"/>
        </w:rPr>
        <w:fldChar w:fldCharType="begin"/>
      </w:r>
      <w:r w:rsidR="00BE2B96">
        <w:rPr>
          <w:kern w:val="0"/>
          <w:szCs w:val="21"/>
        </w:rPr>
        <w:instrText xml:space="preserve"> </w:instrText>
      </w:r>
      <w:r w:rsidR="00BE2B96">
        <w:rPr>
          <w:rFonts w:hint="eastAsia"/>
          <w:kern w:val="0"/>
          <w:szCs w:val="21"/>
        </w:rPr>
        <w:instrText>= 2 \* GB3</w:instrText>
      </w:r>
      <w:r w:rsidR="00BE2B96">
        <w:rPr>
          <w:kern w:val="0"/>
          <w:szCs w:val="21"/>
        </w:rPr>
        <w:instrText xml:space="preserve"> </w:instrText>
      </w:r>
      <w:r>
        <w:rPr>
          <w:kern w:val="0"/>
          <w:szCs w:val="21"/>
        </w:rPr>
        <w:fldChar w:fldCharType="separate"/>
      </w:r>
      <w:r w:rsidR="00BE2B96">
        <w:rPr>
          <w:rFonts w:hint="eastAsia"/>
          <w:noProof/>
          <w:kern w:val="0"/>
          <w:szCs w:val="21"/>
        </w:rPr>
        <w:t>②</w:t>
      </w:r>
      <w:r>
        <w:rPr>
          <w:kern w:val="0"/>
          <w:szCs w:val="21"/>
        </w:rPr>
        <w:fldChar w:fldCharType="end"/>
      </w:r>
      <w:r w:rsidR="00BE2B96">
        <w:rPr>
          <w:rFonts w:hint="eastAsia"/>
          <w:kern w:val="0"/>
          <w:szCs w:val="21"/>
        </w:rPr>
        <w:t xml:space="preserve"> </w:t>
      </w:r>
      <w:r w:rsidR="00BE2B96">
        <w:rPr>
          <w:rFonts w:hint="eastAsia"/>
          <w:kern w:val="0"/>
          <w:szCs w:val="21"/>
        </w:rPr>
        <w:t>初中——“逻辑阶段”：</w:t>
      </w:r>
      <w:r w:rsidR="00AC26F8">
        <w:rPr>
          <w:rFonts w:hint="eastAsia"/>
          <w:kern w:val="0"/>
          <w:szCs w:val="21"/>
        </w:rPr>
        <w:t>孩子可以更多的通过分析进行思考；</w:t>
      </w:r>
    </w:p>
    <w:p w:rsidR="00AC26F8" w:rsidRDefault="00CD5771" w:rsidP="008278E0">
      <w:pPr>
        <w:ind w:firstLine="435"/>
        <w:rPr>
          <w:kern w:val="0"/>
          <w:szCs w:val="21"/>
        </w:rPr>
      </w:pPr>
      <w:r>
        <w:rPr>
          <w:kern w:val="0"/>
          <w:szCs w:val="21"/>
        </w:rPr>
        <w:fldChar w:fldCharType="begin"/>
      </w:r>
      <w:r w:rsidR="00AC26F8">
        <w:rPr>
          <w:kern w:val="0"/>
          <w:szCs w:val="21"/>
        </w:rPr>
        <w:instrText xml:space="preserve"> </w:instrText>
      </w:r>
      <w:r w:rsidR="00AC26F8">
        <w:rPr>
          <w:rFonts w:hint="eastAsia"/>
          <w:kern w:val="0"/>
          <w:szCs w:val="21"/>
        </w:rPr>
        <w:instrText>= 3 \* GB3</w:instrText>
      </w:r>
      <w:r w:rsidR="00AC26F8">
        <w:rPr>
          <w:kern w:val="0"/>
          <w:szCs w:val="21"/>
        </w:rPr>
        <w:instrText xml:space="preserve"> </w:instrText>
      </w:r>
      <w:r>
        <w:rPr>
          <w:kern w:val="0"/>
          <w:szCs w:val="21"/>
        </w:rPr>
        <w:fldChar w:fldCharType="separate"/>
      </w:r>
      <w:r w:rsidR="00AC26F8">
        <w:rPr>
          <w:rFonts w:hint="eastAsia"/>
          <w:noProof/>
          <w:kern w:val="0"/>
          <w:szCs w:val="21"/>
        </w:rPr>
        <w:t>③</w:t>
      </w:r>
      <w:r>
        <w:rPr>
          <w:kern w:val="0"/>
          <w:szCs w:val="21"/>
        </w:rPr>
        <w:fldChar w:fldCharType="end"/>
      </w:r>
      <w:r w:rsidR="00AC26F8">
        <w:rPr>
          <w:rFonts w:hint="eastAsia"/>
          <w:kern w:val="0"/>
          <w:szCs w:val="21"/>
        </w:rPr>
        <w:t xml:space="preserve"> </w:t>
      </w:r>
      <w:r w:rsidR="00AC26F8">
        <w:rPr>
          <w:rFonts w:hint="eastAsia"/>
          <w:kern w:val="0"/>
          <w:szCs w:val="21"/>
        </w:rPr>
        <w:t>高中——“修辞阶段”：学生在这个阶段进行有力量而有创意的写作和表达。</w:t>
      </w:r>
    </w:p>
    <w:p w:rsidR="00D570F5" w:rsidRDefault="00D570F5" w:rsidP="008278E0">
      <w:pPr>
        <w:ind w:firstLine="435"/>
        <w:rPr>
          <w:kern w:val="0"/>
          <w:szCs w:val="21"/>
        </w:rPr>
      </w:pPr>
    </w:p>
    <w:p w:rsidR="00D570F5" w:rsidRPr="00AC26F8" w:rsidRDefault="00D570F5" w:rsidP="008278E0">
      <w:pPr>
        <w:ind w:firstLine="435"/>
        <w:rPr>
          <w:kern w:val="0"/>
          <w:szCs w:val="21"/>
        </w:rPr>
      </w:pPr>
      <w:r>
        <w:rPr>
          <w:rFonts w:hint="eastAsia"/>
          <w:kern w:val="0"/>
          <w:szCs w:val="21"/>
        </w:rPr>
        <w:t>不论是家庭教育，还是作为课堂教育的补充，这个教育模型都将在阅读、写作、</w:t>
      </w:r>
      <w:r w:rsidR="00B206B2">
        <w:rPr>
          <w:rFonts w:hint="eastAsia"/>
          <w:kern w:val="0"/>
          <w:szCs w:val="21"/>
        </w:rPr>
        <w:t>历史、地理、数学、科学、外语、逻辑学、艺术和音乐等各个方面的整体水平上，指导你的孩子，让天赋不被埋没，能力得到开发。</w:t>
      </w:r>
    </w:p>
    <w:p w:rsidR="00614D39" w:rsidRDefault="00614D39" w:rsidP="00CF490E">
      <w:pPr>
        <w:rPr>
          <w:kern w:val="0"/>
          <w:szCs w:val="21"/>
        </w:rPr>
      </w:pPr>
    </w:p>
    <w:p w:rsidR="00614D39" w:rsidRPr="00B206B2" w:rsidRDefault="00614D39" w:rsidP="008278E0">
      <w:pPr>
        <w:ind w:firstLine="435"/>
        <w:rPr>
          <w:kern w:val="0"/>
          <w:szCs w:val="21"/>
        </w:rPr>
      </w:pPr>
      <w:r>
        <w:rPr>
          <w:rFonts w:hint="eastAsia"/>
          <w:kern w:val="0"/>
          <w:szCs w:val="21"/>
        </w:rPr>
        <w:t>成千上万的家长和老师从本书中受益，详细的书单和方法可以有效对孩子在不同阶段的学习进行监督和指导。在这本全新升级的第四版本中，作者更新了众多课程和参考书单，并共享了全新的在线教育资源</w:t>
      </w:r>
      <w:r w:rsidR="00C5679F">
        <w:rPr>
          <w:rFonts w:hint="eastAsia"/>
          <w:kern w:val="0"/>
          <w:szCs w:val="21"/>
        </w:rPr>
        <w:t>，对家庭教育的常见问题和学习建议，提供了详实的回答和科学建议，并联合当地教育董事会出台了标准化的测量标准，如何准备成绩单和申请学校等实用性建议。</w:t>
      </w:r>
    </w:p>
    <w:p w:rsidR="008278E0" w:rsidRDefault="008278E0" w:rsidP="008278E0">
      <w:pPr>
        <w:ind w:firstLine="435"/>
        <w:rPr>
          <w:kern w:val="0"/>
          <w:szCs w:val="21"/>
        </w:rPr>
      </w:pPr>
    </w:p>
    <w:p w:rsidR="008278E0" w:rsidRPr="008278E0" w:rsidRDefault="00C5679F" w:rsidP="008278E0">
      <w:pPr>
        <w:ind w:firstLine="435"/>
        <w:rPr>
          <w:kern w:val="0"/>
          <w:szCs w:val="21"/>
        </w:rPr>
      </w:pPr>
      <w:r>
        <w:rPr>
          <w:rFonts w:hint="eastAsia"/>
          <w:kern w:val="0"/>
          <w:szCs w:val="21"/>
        </w:rPr>
        <w:t>你确实</w:t>
      </w:r>
      <w:r w:rsidR="00CF4F61">
        <w:rPr>
          <w:rFonts w:hint="eastAsia"/>
          <w:kern w:val="0"/>
          <w:szCs w:val="21"/>
        </w:rPr>
        <w:t>可以</w:t>
      </w:r>
      <w:r>
        <w:rPr>
          <w:rFonts w:hint="eastAsia"/>
          <w:kern w:val="0"/>
          <w:szCs w:val="21"/>
        </w:rPr>
        <w:t>掌握孩子的学习，《</w:t>
      </w:r>
      <w:r w:rsidRPr="00DE68A5">
        <w:rPr>
          <w:rFonts w:hint="eastAsia"/>
          <w:kern w:val="0"/>
          <w:szCs w:val="21"/>
        </w:rPr>
        <w:t>优质启蒙教育》</w:t>
      </w:r>
      <w:r>
        <w:rPr>
          <w:rFonts w:hint="eastAsia"/>
          <w:kern w:val="0"/>
          <w:szCs w:val="21"/>
        </w:rPr>
        <w:t>将帮助你更加自信而成功地教育孩子。</w:t>
      </w:r>
    </w:p>
    <w:p w:rsidR="00CF4F61" w:rsidRDefault="00CF4F61" w:rsidP="00CF4F61">
      <w:pPr>
        <w:pStyle w:val="ab"/>
        <w:ind w:firstLineChars="200" w:firstLine="420"/>
        <w:jc w:val="both"/>
        <w:rPr>
          <w:sz w:val="21"/>
          <w:szCs w:val="21"/>
          <w:lang w:eastAsia="zh-CN"/>
        </w:rPr>
      </w:pPr>
    </w:p>
    <w:p w:rsidR="00581A29" w:rsidRPr="007239A7" w:rsidRDefault="00CF4F61" w:rsidP="007239A7">
      <w:pPr>
        <w:pStyle w:val="ab"/>
        <w:ind w:firstLineChars="200" w:firstLine="420"/>
        <w:jc w:val="both"/>
        <w:rPr>
          <w:rFonts w:hint="eastAsia"/>
          <w:sz w:val="21"/>
          <w:szCs w:val="21"/>
          <w:lang w:eastAsia="zh-CN"/>
        </w:rPr>
      </w:pPr>
      <w:r>
        <w:rPr>
          <w:rFonts w:hint="eastAsia"/>
          <w:sz w:val="21"/>
          <w:szCs w:val="21"/>
          <w:lang w:eastAsia="zh-CN"/>
        </w:rPr>
        <w:t>本书自</w:t>
      </w:r>
      <w:r>
        <w:rPr>
          <w:rFonts w:hint="eastAsia"/>
          <w:sz w:val="21"/>
          <w:szCs w:val="21"/>
          <w:lang w:eastAsia="zh-CN"/>
        </w:rPr>
        <w:t>1999</w:t>
      </w:r>
      <w:r>
        <w:rPr>
          <w:rFonts w:hint="eastAsia"/>
          <w:sz w:val="21"/>
          <w:szCs w:val="21"/>
          <w:lang w:eastAsia="zh-CN"/>
        </w:rPr>
        <w:t>年出版以来，被视为阅读小说、诗歌、历史、自传和戏剧作品的经典著作，于</w:t>
      </w:r>
      <w:r>
        <w:rPr>
          <w:rFonts w:hint="eastAsia"/>
          <w:sz w:val="21"/>
          <w:szCs w:val="21"/>
          <w:lang w:eastAsia="zh-CN"/>
        </w:rPr>
        <w:t>2004</w:t>
      </w:r>
      <w:r>
        <w:rPr>
          <w:rFonts w:hint="eastAsia"/>
          <w:sz w:val="21"/>
          <w:szCs w:val="21"/>
          <w:lang w:eastAsia="zh-CN"/>
        </w:rPr>
        <w:t>年、</w:t>
      </w:r>
      <w:r>
        <w:rPr>
          <w:rFonts w:hint="eastAsia"/>
          <w:sz w:val="21"/>
          <w:szCs w:val="21"/>
          <w:lang w:eastAsia="zh-CN"/>
        </w:rPr>
        <w:t>2009</w:t>
      </w:r>
      <w:r>
        <w:rPr>
          <w:rFonts w:hint="eastAsia"/>
          <w:sz w:val="21"/>
          <w:szCs w:val="21"/>
          <w:lang w:eastAsia="zh-CN"/>
        </w:rPr>
        <w:t>年及</w:t>
      </w:r>
      <w:r>
        <w:rPr>
          <w:rFonts w:hint="eastAsia"/>
          <w:sz w:val="21"/>
          <w:szCs w:val="21"/>
          <w:lang w:eastAsia="zh-CN"/>
        </w:rPr>
        <w:t>2015</w:t>
      </w:r>
      <w:r>
        <w:rPr>
          <w:rFonts w:hint="eastAsia"/>
          <w:sz w:val="21"/>
          <w:szCs w:val="21"/>
          <w:lang w:eastAsia="zh-CN"/>
        </w:rPr>
        <w:t>年进行</w:t>
      </w:r>
      <w:r w:rsidR="002D177E">
        <w:rPr>
          <w:rFonts w:hint="eastAsia"/>
          <w:sz w:val="21"/>
          <w:szCs w:val="21"/>
          <w:lang w:eastAsia="zh-CN"/>
        </w:rPr>
        <w:t>过</w:t>
      </w:r>
      <w:r>
        <w:rPr>
          <w:rFonts w:hint="eastAsia"/>
          <w:sz w:val="21"/>
          <w:szCs w:val="21"/>
          <w:lang w:eastAsia="zh-CN"/>
        </w:rPr>
        <w:t>多次改编。</w:t>
      </w:r>
    </w:p>
    <w:p w:rsidR="00581A29" w:rsidRDefault="00581A29">
      <w:pPr>
        <w:rPr>
          <w:rFonts w:hint="eastAsia"/>
          <w:b/>
          <w:szCs w:val="21"/>
        </w:rPr>
      </w:pPr>
    </w:p>
    <w:p w:rsidR="00581A29" w:rsidRDefault="00581A29">
      <w:pPr>
        <w:rPr>
          <w:b/>
          <w:szCs w:val="21"/>
        </w:rPr>
      </w:pPr>
    </w:p>
    <w:p w:rsidR="00805764" w:rsidRPr="00EB3D41" w:rsidRDefault="00805764">
      <w:pPr>
        <w:rPr>
          <w:b/>
          <w:szCs w:val="21"/>
        </w:rPr>
      </w:pPr>
      <w:r w:rsidRPr="00EB3D41">
        <w:rPr>
          <w:b/>
          <w:szCs w:val="21"/>
        </w:rPr>
        <w:t>作者简介：</w:t>
      </w:r>
      <w:bookmarkStart w:id="13" w:name="productDetails"/>
      <w:bookmarkEnd w:id="13"/>
    </w:p>
    <w:p w:rsidR="00383645" w:rsidRDefault="007239A7">
      <w:pPr>
        <w:rPr>
          <w:b/>
          <w:szCs w:val="21"/>
        </w:rPr>
      </w:pPr>
      <w:r>
        <w:rPr>
          <w:b/>
          <w:noProof/>
          <w:szCs w:val="21"/>
        </w:rPr>
        <w:drawing>
          <wp:anchor distT="0" distB="0" distL="114300" distR="114300" simplePos="0" relativeHeight="251663360" behindDoc="0" locked="0" layoutInCell="1" allowOverlap="1">
            <wp:simplePos x="0" y="0"/>
            <wp:positionH relativeFrom="column">
              <wp:posOffset>-168275</wp:posOffset>
            </wp:positionH>
            <wp:positionV relativeFrom="paragraph">
              <wp:posOffset>61595</wp:posOffset>
            </wp:positionV>
            <wp:extent cx="1202055" cy="1660525"/>
            <wp:effectExtent l="19050" t="0" r="0" b="0"/>
            <wp:wrapSquare wrapText="bothSides"/>
            <wp:docPr id="9" name="图片 5" descr="C:\Users\Intern\AppData\Roaming\Tencent\Users\459648162\QQ\WinTemp\RichOle\((YR2~_2}ZQ29V8[BWS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n\AppData\Roaming\Tencent\Users\459648162\QQ\WinTemp\RichOle\((YR2~_2}ZQ29V8[BWSO%(C.png"/>
                    <pic:cNvPicPr>
                      <a:picLocks noChangeAspect="1" noChangeArrowheads="1"/>
                    </pic:cNvPicPr>
                  </pic:nvPicPr>
                  <pic:blipFill>
                    <a:blip r:embed="rId24"/>
                    <a:srcRect/>
                    <a:stretch>
                      <a:fillRect/>
                    </a:stretch>
                  </pic:blipFill>
                  <pic:spPr bwMode="auto">
                    <a:xfrm>
                      <a:off x="0" y="0"/>
                      <a:ext cx="1202055" cy="1660525"/>
                    </a:xfrm>
                    <a:prstGeom prst="rect">
                      <a:avLst/>
                    </a:prstGeom>
                    <a:noFill/>
                    <a:ln w="9525">
                      <a:noFill/>
                      <a:miter lim="800000"/>
                      <a:headEnd/>
                      <a:tailEnd/>
                    </a:ln>
                  </pic:spPr>
                </pic:pic>
              </a:graphicData>
            </a:graphic>
          </wp:anchor>
        </w:drawing>
      </w:r>
    </w:p>
    <w:p w:rsidR="00581A29" w:rsidRPr="00581A29" w:rsidRDefault="00581A29" w:rsidP="00581A29">
      <w:pPr>
        <w:widowControl/>
        <w:jc w:val="left"/>
        <w:rPr>
          <w:rFonts w:ascii="宋体" w:hAnsi="宋体" w:cs="宋体"/>
          <w:kern w:val="0"/>
          <w:sz w:val="24"/>
        </w:rPr>
      </w:pPr>
    </w:p>
    <w:p w:rsidR="00850ED4" w:rsidRDefault="0033370C" w:rsidP="00850ED4">
      <w:pPr>
        <w:ind w:firstLine="420"/>
        <w:rPr>
          <w:color w:val="000000"/>
          <w:shd w:val="clear" w:color="auto" w:fill="FFFFFF"/>
        </w:rPr>
      </w:pPr>
      <w:r w:rsidRPr="0033370C">
        <w:rPr>
          <w:b/>
          <w:bCs/>
          <w:color w:val="000000"/>
          <w:shd w:val="clear" w:color="auto" w:fill="FFFFFF"/>
        </w:rPr>
        <w:t>苏珊</w:t>
      </w:r>
      <w:r>
        <w:rPr>
          <w:rFonts w:hint="eastAsia"/>
          <w:b/>
          <w:bCs/>
          <w:color w:val="000000"/>
          <w:shd w:val="clear" w:color="auto" w:fill="FFFFFF"/>
        </w:rPr>
        <w:t>·</w:t>
      </w:r>
      <w:r w:rsidRPr="0033370C">
        <w:rPr>
          <w:b/>
          <w:bCs/>
          <w:color w:val="000000"/>
          <w:shd w:val="clear" w:color="auto" w:fill="FFFFFF"/>
        </w:rPr>
        <w:t>怀斯</w:t>
      </w:r>
      <w:r>
        <w:rPr>
          <w:rFonts w:hint="eastAsia"/>
          <w:b/>
          <w:bCs/>
          <w:color w:val="000000"/>
          <w:shd w:val="clear" w:color="auto" w:fill="FFFFFF"/>
        </w:rPr>
        <w:t>·</w:t>
      </w:r>
      <w:r w:rsidRPr="0033370C">
        <w:rPr>
          <w:b/>
          <w:bCs/>
          <w:color w:val="000000"/>
          <w:shd w:val="clear" w:color="auto" w:fill="FFFFFF"/>
        </w:rPr>
        <w:t>鲍尔</w:t>
      </w:r>
      <w:r>
        <w:rPr>
          <w:rFonts w:hint="eastAsia"/>
          <w:b/>
          <w:bCs/>
          <w:color w:val="000000"/>
          <w:shd w:val="clear" w:color="auto" w:fill="FFFFFF"/>
        </w:rPr>
        <w:t xml:space="preserve"> (</w:t>
      </w:r>
      <w:r w:rsidRPr="0033370C">
        <w:rPr>
          <w:b/>
          <w:bCs/>
          <w:color w:val="000000"/>
          <w:shd w:val="clear" w:color="auto" w:fill="FFFFFF"/>
        </w:rPr>
        <w:t>Susan</w:t>
      </w:r>
      <w:r>
        <w:rPr>
          <w:rFonts w:hint="eastAsia"/>
          <w:b/>
          <w:bCs/>
          <w:color w:val="000000"/>
          <w:shd w:val="clear" w:color="auto" w:fill="FFFFFF"/>
        </w:rPr>
        <w:t xml:space="preserve"> </w:t>
      </w:r>
      <w:r w:rsidRPr="0033370C">
        <w:rPr>
          <w:b/>
          <w:bCs/>
          <w:color w:val="000000"/>
          <w:shd w:val="clear" w:color="auto" w:fill="FFFFFF"/>
        </w:rPr>
        <w:t>Wise</w:t>
      </w:r>
      <w:r>
        <w:rPr>
          <w:rFonts w:hint="eastAsia"/>
          <w:b/>
          <w:bCs/>
          <w:color w:val="000000"/>
          <w:shd w:val="clear" w:color="auto" w:fill="FFFFFF"/>
        </w:rPr>
        <w:t xml:space="preserve"> </w:t>
      </w:r>
      <w:r w:rsidRPr="0033370C">
        <w:rPr>
          <w:b/>
          <w:bCs/>
          <w:color w:val="000000"/>
          <w:shd w:val="clear" w:color="auto" w:fill="FFFFFF"/>
        </w:rPr>
        <w:t>Bauer</w:t>
      </w:r>
      <w:r>
        <w:rPr>
          <w:rFonts w:hint="eastAsia"/>
          <w:b/>
          <w:bCs/>
          <w:color w:val="000000"/>
          <w:shd w:val="clear" w:color="auto" w:fill="FFFFFF"/>
        </w:rPr>
        <w:t xml:space="preserve">) </w:t>
      </w:r>
      <w:r w:rsidR="00CF4F61" w:rsidRPr="00CF4F61">
        <w:rPr>
          <w:rFonts w:hint="eastAsia"/>
          <w:color w:val="000000"/>
          <w:shd w:val="clear" w:color="auto" w:fill="FFFFFF"/>
        </w:rPr>
        <w:t>教育专家</w:t>
      </w:r>
      <w:r w:rsidR="00850ED4">
        <w:rPr>
          <w:rFonts w:hint="eastAsia"/>
          <w:color w:val="000000"/>
          <w:shd w:val="clear" w:color="auto" w:fill="FFFFFF"/>
        </w:rPr>
        <w:t>、作家、教师和历史学家。她</w:t>
      </w:r>
      <w:r w:rsidRPr="0033370C">
        <w:rPr>
          <w:rFonts w:hint="eastAsia"/>
          <w:color w:val="000000"/>
          <w:shd w:val="clear" w:color="auto" w:fill="FFFFFF"/>
        </w:rPr>
        <w:t>出生于</w:t>
      </w:r>
      <w:r>
        <w:rPr>
          <w:rFonts w:hint="eastAsia"/>
          <w:color w:val="000000"/>
          <w:shd w:val="clear" w:color="auto" w:fill="FFFFFF"/>
        </w:rPr>
        <w:t>1968</w:t>
      </w:r>
      <w:r>
        <w:rPr>
          <w:rFonts w:hint="eastAsia"/>
          <w:color w:val="000000"/>
          <w:shd w:val="clear" w:color="auto" w:fill="FFFFFF"/>
        </w:rPr>
        <w:t>年，</w:t>
      </w:r>
      <w:r w:rsidR="00AB5971">
        <w:rPr>
          <w:rFonts w:hint="eastAsia"/>
          <w:color w:val="000000"/>
          <w:shd w:val="clear" w:color="auto" w:fill="FFFFFF"/>
        </w:rPr>
        <w:t>在佛吉尼亚</w:t>
      </w:r>
      <w:r>
        <w:rPr>
          <w:rFonts w:hint="eastAsia"/>
          <w:color w:val="000000"/>
          <w:shd w:val="clear" w:color="auto" w:fill="FFFFFF"/>
        </w:rPr>
        <w:t>接受先锋父母的家庭教育长大，那时的家庭教育理念还闻所未闻。</w:t>
      </w:r>
      <w:r w:rsidR="00850ED4">
        <w:rPr>
          <w:rFonts w:hint="eastAsia"/>
          <w:color w:val="000000"/>
          <w:shd w:val="clear" w:color="auto" w:fill="FFFFFF"/>
        </w:rPr>
        <w:t>她在</w:t>
      </w:r>
      <w:r w:rsidR="00850ED4" w:rsidRPr="00850ED4">
        <w:rPr>
          <w:color w:val="000000"/>
          <w:shd w:val="clear" w:color="auto" w:fill="FFFFFF"/>
        </w:rPr>
        <w:t>弗吉尼亚州威廉与玛丽学院</w:t>
      </w:r>
      <w:r w:rsidR="00850ED4">
        <w:rPr>
          <w:rFonts w:hint="eastAsia"/>
          <w:color w:val="000000"/>
          <w:shd w:val="clear" w:color="auto" w:fill="FFFFFF"/>
        </w:rPr>
        <w:t>取得</w:t>
      </w:r>
      <w:r w:rsidR="00850ED4" w:rsidRPr="00850ED4">
        <w:rPr>
          <w:color w:val="000000"/>
          <w:shd w:val="clear" w:color="auto" w:fill="FFFFFF"/>
        </w:rPr>
        <w:t>美国研究的博士学位，以及</w:t>
      </w:r>
      <w:r w:rsidR="00850ED4">
        <w:rPr>
          <w:rFonts w:hint="eastAsia"/>
          <w:color w:val="000000"/>
          <w:shd w:val="clear" w:color="auto" w:fill="FFFFFF"/>
        </w:rPr>
        <w:t>中世纪</w:t>
      </w:r>
      <w:r w:rsidR="00850ED4">
        <w:rPr>
          <w:color w:val="000000"/>
          <w:shd w:val="clear" w:color="auto" w:fill="FFFFFF"/>
        </w:rPr>
        <w:t>文学硕士和</w:t>
      </w:r>
      <w:r w:rsidR="00850ED4">
        <w:rPr>
          <w:rFonts w:hint="eastAsia"/>
          <w:color w:val="000000"/>
          <w:shd w:val="clear" w:color="auto" w:fill="FFFFFF"/>
        </w:rPr>
        <w:t>古典</w:t>
      </w:r>
      <w:r w:rsidR="00850ED4" w:rsidRPr="00850ED4">
        <w:rPr>
          <w:color w:val="000000"/>
          <w:shd w:val="clear" w:color="auto" w:fill="FFFFFF"/>
        </w:rPr>
        <w:t>近东语言文学</w:t>
      </w:r>
      <w:r w:rsidR="00850ED4">
        <w:rPr>
          <w:rFonts w:hint="eastAsia"/>
          <w:color w:val="000000"/>
          <w:shd w:val="clear" w:color="auto" w:fill="FFFFFF"/>
        </w:rPr>
        <w:t>的</w:t>
      </w:r>
      <w:r w:rsidR="00850ED4" w:rsidRPr="00850ED4">
        <w:rPr>
          <w:color w:val="000000"/>
          <w:shd w:val="clear" w:color="auto" w:fill="FFFFFF"/>
        </w:rPr>
        <w:t>硕士学位</w:t>
      </w:r>
      <w:r w:rsidR="00850ED4">
        <w:rPr>
          <w:rFonts w:hint="eastAsia"/>
          <w:color w:val="000000"/>
          <w:shd w:val="clear" w:color="auto" w:fill="FFFFFF"/>
        </w:rPr>
        <w:t>。</w:t>
      </w:r>
    </w:p>
    <w:p w:rsidR="0033370C" w:rsidRPr="00850ED4" w:rsidRDefault="0033370C">
      <w:pPr>
        <w:rPr>
          <w:color w:val="000000"/>
          <w:shd w:val="clear" w:color="auto" w:fill="FFFFFF"/>
        </w:rPr>
      </w:pPr>
      <w:r w:rsidRPr="00850ED4">
        <w:rPr>
          <w:rFonts w:hint="eastAsia"/>
          <w:color w:val="000000"/>
          <w:shd w:val="clear" w:color="auto" w:fill="FFFFFF"/>
        </w:rPr>
        <w:t xml:space="preserve">  </w:t>
      </w:r>
    </w:p>
    <w:p w:rsidR="00CF490E" w:rsidRPr="00CF490E" w:rsidRDefault="00CF490E" w:rsidP="00CF490E">
      <w:pPr>
        <w:ind w:firstLineChars="196" w:firstLine="413"/>
        <w:rPr>
          <w:color w:val="000000"/>
          <w:shd w:val="clear" w:color="auto" w:fill="FFFFFF"/>
        </w:rPr>
      </w:pPr>
      <w:r>
        <w:rPr>
          <w:rFonts w:hint="eastAsia"/>
          <w:b/>
          <w:bCs/>
          <w:color w:val="000000"/>
          <w:shd w:val="clear" w:color="auto" w:fill="FFFFFF"/>
        </w:rPr>
        <w:t>杰西·怀斯</w:t>
      </w:r>
      <w:r>
        <w:rPr>
          <w:rFonts w:hint="eastAsia"/>
          <w:b/>
          <w:bCs/>
          <w:color w:val="000000"/>
          <w:shd w:val="clear" w:color="auto" w:fill="FFFFFF"/>
        </w:rPr>
        <w:t xml:space="preserve"> (</w:t>
      </w:r>
      <w:r w:rsidRPr="00CF490E">
        <w:rPr>
          <w:b/>
          <w:bCs/>
          <w:color w:val="000000"/>
          <w:shd w:val="clear" w:color="auto" w:fill="FFFFFF"/>
        </w:rPr>
        <w:t>Jessie Wise</w:t>
      </w:r>
      <w:r>
        <w:rPr>
          <w:rFonts w:hint="eastAsia"/>
          <w:b/>
          <w:bCs/>
          <w:color w:val="000000"/>
          <w:shd w:val="clear" w:color="auto" w:fill="FFFFFF"/>
        </w:rPr>
        <w:t xml:space="preserve">) </w:t>
      </w:r>
      <w:r w:rsidRPr="00CF490E">
        <w:rPr>
          <w:rFonts w:hint="eastAsia"/>
          <w:color w:val="000000"/>
          <w:shd w:val="clear" w:color="auto" w:fill="FFFFFF"/>
        </w:rPr>
        <w:t>教师</w:t>
      </w:r>
      <w:r>
        <w:rPr>
          <w:rFonts w:hint="eastAsia"/>
          <w:color w:val="000000"/>
          <w:shd w:val="clear" w:color="auto" w:fill="FFFFFF"/>
        </w:rPr>
        <w:t>、家庭教育的顾问、演讲家和作家，</w:t>
      </w:r>
      <w:r w:rsidRPr="00CF490E">
        <w:rPr>
          <w:color w:val="000000"/>
          <w:shd w:val="clear" w:color="auto" w:fill="FFFFFF"/>
        </w:rPr>
        <w:t>她有几十年的课堂教师、小学校长、私人教师和教育顾问的经验，</w:t>
      </w:r>
      <w:r w:rsidR="00A532A4">
        <w:rPr>
          <w:rFonts w:hint="eastAsia"/>
          <w:color w:val="000000"/>
          <w:shd w:val="clear" w:color="auto" w:fill="FFFFFF"/>
        </w:rPr>
        <w:t>也是《优质教育启蒙》配套教材的研发者，住在弗吉尼亚。</w:t>
      </w:r>
    </w:p>
    <w:p w:rsidR="006E1AEF" w:rsidRDefault="006E1AEF" w:rsidP="00D14B69">
      <w:pPr>
        <w:rPr>
          <w:b/>
          <w:szCs w:val="21"/>
        </w:rPr>
      </w:pPr>
    </w:p>
    <w:p w:rsidR="00A532A4" w:rsidRPr="00A532A4" w:rsidRDefault="00A532A4" w:rsidP="00D14B69"/>
    <w:p w:rsidR="006E1AEF" w:rsidRPr="00AF0FF5" w:rsidRDefault="006E1AEF" w:rsidP="00D14B69"/>
    <w:p w:rsidR="00F26153" w:rsidRPr="00EB3D41" w:rsidRDefault="00F26153" w:rsidP="00295DF5">
      <w:pPr>
        <w:rPr>
          <w:b/>
          <w:szCs w:val="21"/>
        </w:rPr>
      </w:pPr>
      <w:r w:rsidRPr="00EB3D41">
        <w:rPr>
          <w:b/>
          <w:szCs w:val="21"/>
        </w:rPr>
        <w:t>谢谢您的阅读！</w:t>
      </w:r>
    </w:p>
    <w:p w:rsidR="00F26153" w:rsidRPr="00EB3D41" w:rsidRDefault="00F26153" w:rsidP="00295DF5">
      <w:pPr>
        <w:rPr>
          <w:b/>
          <w:szCs w:val="21"/>
        </w:rPr>
      </w:pPr>
      <w:r w:rsidRPr="00EB3D41">
        <w:rPr>
          <w:b/>
          <w:szCs w:val="21"/>
        </w:rPr>
        <w:t>请将反馈信息发至：</w:t>
      </w:r>
      <w:r w:rsidR="002A34D6">
        <w:rPr>
          <w:rFonts w:hint="eastAsia"/>
          <w:b/>
          <w:szCs w:val="21"/>
        </w:rPr>
        <w:t>杨娜</w:t>
      </w:r>
      <w:r w:rsidRPr="00EB3D41">
        <w:rPr>
          <w:b/>
          <w:szCs w:val="21"/>
        </w:rPr>
        <w:t>（</w:t>
      </w:r>
      <w:r w:rsidR="002A34D6">
        <w:rPr>
          <w:b/>
          <w:szCs w:val="21"/>
        </w:rPr>
        <w:t>Ni</w:t>
      </w:r>
      <w:r w:rsidR="002A34D6">
        <w:rPr>
          <w:rFonts w:hint="eastAsia"/>
          <w:b/>
          <w:szCs w:val="21"/>
        </w:rPr>
        <w:t>na Yang</w:t>
      </w:r>
      <w:r w:rsidRPr="00EB3D41">
        <w:rPr>
          <w:b/>
          <w:szCs w:val="21"/>
        </w:rPr>
        <w:t>）</w:t>
      </w:r>
    </w:p>
    <w:p w:rsidR="00F26153" w:rsidRPr="00EB3D41" w:rsidRDefault="00F26153" w:rsidP="00295DF5">
      <w:pPr>
        <w:rPr>
          <w:szCs w:val="21"/>
        </w:rPr>
      </w:pPr>
      <w:r w:rsidRPr="00EB3D41">
        <w:rPr>
          <w:szCs w:val="21"/>
        </w:rPr>
        <w:t>安德鲁</w:t>
      </w:r>
      <w:r w:rsidRPr="00EB3D41">
        <w:rPr>
          <w:szCs w:val="21"/>
        </w:rPr>
        <w:t>·</w:t>
      </w:r>
      <w:r w:rsidRPr="00EB3D41">
        <w:rPr>
          <w:szCs w:val="21"/>
        </w:rPr>
        <w:t>纳伯格联合国际有限公司北京代表处</w:t>
      </w:r>
    </w:p>
    <w:p w:rsidR="00F26153" w:rsidRPr="00EB3D41" w:rsidRDefault="00F26153" w:rsidP="00295DF5">
      <w:pPr>
        <w:rPr>
          <w:szCs w:val="21"/>
        </w:rPr>
      </w:pPr>
      <w:r w:rsidRPr="00EB3D41">
        <w:rPr>
          <w:szCs w:val="21"/>
        </w:rPr>
        <w:t>北京市海淀区中关村大街甲</w:t>
      </w:r>
      <w:r w:rsidRPr="00EB3D41">
        <w:rPr>
          <w:szCs w:val="21"/>
        </w:rPr>
        <w:t>59</w:t>
      </w:r>
      <w:r w:rsidRPr="00EB3D41">
        <w:rPr>
          <w:szCs w:val="21"/>
        </w:rPr>
        <w:t>号中国人民大学文化大厦</w:t>
      </w:r>
      <w:r w:rsidRPr="00EB3D41">
        <w:rPr>
          <w:szCs w:val="21"/>
        </w:rPr>
        <w:t>1705</w:t>
      </w:r>
      <w:r w:rsidRPr="00EB3D41">
        <w:rPr>
          <w:szCs w:val="21"/>
        </w:rPr>
        <w:t>室</w:t>
      </w:r>
    </w:p>
    <w:p w:rsidR="00295DF5" w:rsidRPr="00EB3D41" w:rsidRDefault="00295DF5" w:rsidP="00295DF5">
      <w:pPr>
        <w:rPr>
          <w:szCs w:val="21"/>
        </w:rPr>
      </w:pPr>
      <w:r w:rsidRPr="00EB3D41">
        <w:rPr>
          <w:szCs w:val="21"/>
        </w:rPr>
        <w:t>邮编：</w:t>
      </w:r>
      <w:r w:rsidRPr="00EB3D41">
        <w:rPr>
          <w:szCs w:val="21"/>
        </w:rPr>
        <w:t>100872</w:t>
      </w:r>
    </w:p>
    <w:p w:rsidR="002A34D6" w:rsidRDefault="002A34D6" w:rsidP="00295DF5">
      <w:pPr>
        <w:rPr>
          <w:szCs w:val="21"/>
        </w:rPr>
      </w:pPr>
      <w:r>
        <w:rPr>
          <w:rFonts w:hint="eastAsia"/>
          <w:szCs w:val="21"/>
        </w:rPr>
        <w:t>电话：</w:t>
      </w:r>
      <w:r>
        <w:rPr>
          <w:szCs w:val="21"/>
        </w:rPr>
        <w:t>010-82504</w:t>
      </w:r>
      <w:r>
        <w:rPr>
          <w:rFonts w:hint="eastAsia"/>
          <w:szCs w:val="21"/>
        </w:rPr>
        <w:t>506</w:t>
      </w:r>
    </w:p>
    <w:p w:rsidR="00295DF5" w:rsidRPr="00EB3D41" w:rsidRDefault="00295DF5" w:rsidP="00295DF5">
      <w:pPr>
        <w:rPr>
          <w:szCs w:val="21"/>
        </w:rPr>
      </w:pPr>
      <w:r w:rsidRPr="00EB3D41">
        <w:rPr>
          <w:szCs w:val="21"/>
        </w:rPr>
        <w:t>传真：</w:t>
      </w:r>
      <w:bookmarkStart w:id="14" w:name="OLE_LINK20"/>
      <w:bookmarkStart w:id="15" w:name="OLE_LINK21"/>
      <w:r w:rsidRPr="00EB3D41">
        <w:rPr>
          <w:szCs w:val="21"/>
        </w:rPr>
        <w:t>010-82504200</w:t>
      </w:r>
      <w:bookmarkEnd w:id="14"/>
      <w:bookmarkEnd w:id="15"/>
    </w:p>
    <w:p w:rsidR="00295DF5" w:rsidRPr="00EB3D41" w:rsidRDefault="00295DF5" w:rsidP="00295DF5">
      <w:pPr>
        <w:rPr>
          <w:szCs w:val="21"/>
        </w:rPr>
      </w:pPr>
      <w:r w:rsidRPr="00EB3D41">
        <w:rPr>
          <w:szCs w:val="21"/>
        </w:rPr>
        <w:t>Email</w:t>
      </w:r>
      <w:r w:rsidRPr="00EB3D41">
        <w:rPr>
          <w:szCs w:val="21"/>
        </w:rPr>
        <w:t>：</w:t>
      </w:r>
      <w:r w:rsidR="002A34D6">
        <w:rPr>
          <w:rFonts w:hint="eastAsia"/>
          <w:szCs w:val="21"/>
        </w:rPr>
        <w:t>Nina</w:t>
      </w:r>
      <w:r w:rsidRPr="00EB3D41">
        <w:rPr>
          <w:szCs w:val="21"/>
        </w:rPr>
        <w:t>@nurnberg.com.cn</w:t>
      </w:r>
    </w:p>
    <w:p w:rsidR="00295DF5" w:rsidRPr="00EB3D41" w:rsidRDefault="00295DF5" w:rsidP="00295DF5">
      <w:pPr>
        <w:rPr>
          <w:szCs w:val="21"/>
        </w:rPr>
      </w:pPr>
      <w:r w:rsidRPr="00EB3D41">
        <w:rPr>
          <w:szCs w:val="21"/>
        </w:rPr>
        <w:t>网址：</w:t>
      </w:r>
      <w:hyperlink r:id="rId25" w:history="1">
        <w:r w:rsidRPr="00EB3D41">
          <w:rPr>
            <w:rStyle w:val="a6"/>
            <w:szCs w:val="21"/>
          </w:rPr>
          <w:t>http://www.nurnberg.com.cn</w:t>
        </w:r>
      </w:hyperlink>
      <w:r w:rsidRPr="00EB3D41">
        <w:rPr>
          <w:szCs w:val="21"/>
        </w:rPr>
        <w:br/>
      </w:r>
      <w:r w:rsidRPr="00EB3D41">
        <w:rPr>
          <w:szCs w:val="21"/>
        </w:rPr>
        <w:t>微博：</w:t>
      </w:r>
      <w:hyperlink r:id="rId26" w:history="1">
        <w:r w:rsidRPr="00EB3D41">
          <w:rPr>
            <w:rStyle w:val="a6"/>
            <w:szCs w:val="21"/>
          </w:rPr>
          <w:t>http://weibo.com/nurnberg</w:t>
        </w:r>
      </w:hyperlink>
    </w:p>
    <w:p w:rsidR="00805764" w:rsidRPr="00EB3D41" w:rsidRDefault="00295DF5" w:rsidP="00BD5420">
      <w:pPr>
        <w:rPr>
          <w:szCs w:val="21"/>
        </w:rPr>
      </w:pPr>
      <w:r w:rsidRPr="00EB3D41">
        <w:rPr>
          <w:szCs w:val="21"/>
        </w:rPr>
        <w:t>豆瓣小站：</w:t>
      </w:r>
      <w:hyperlink r:id="rId27" w:history="1">
        <w:r w:rsidRPr="00EB3D41">
          <w:rPr>
            <w:rStyle w:val="a6"/>
            <w:szCs w:val="21"/>
          </w:rPr>
          <w:t>http://site.douban.com/110577/</w:t>
        </w:r>
      </w:hyperlink>
    </w:p>
    <w:sectPr w:rsidR="00805764" w:rsidRPr="00EB3D41" w:rsidSect="00C8014C">
      <w:headerReference w:type="default" r:id="rId28"/>
      <w:footerReference w:type="default" r:id="rId29"/>
      <w:pgSz w:w="11906" w:h="16838"/>
      <w:pgMar w:top="1304" w:right="1701" w:bottom="130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94F" w:rsidRDefault="0003294F">
      <w:r>
        <w:separator/>
      </w:r>
    </w:p>
  </w:endnote>
  <w:endnote w:type="continuationSeparator" w:id="1">
    <w:p w:rsidR="0003294F" w:rsidRDefault="000329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FA5" w:rsidRDefault="008C0FA5">
    <w:pPr>
      <w:pBdr>
        <w:bottom w:val="single" w:sz="6" w:space="1" w:color="auto"/>
      </w:pBdr>
      <w:jc w:val="center"/>
      <w:rPr>
        <w:rFonts w:ascii="方正姚体" w:eastAsia="方正姚体"/>
        <w:sz w:val="18"/>
      </w:rPr>
    </w:pPr>
  </w:p>
  <w:p w:rsidR="008C0FA5" w:rsidRPr="00A71D38" w:rsidRDefault="008C0FA5"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8C0FA5" w:rsidRPr="00A71D38" w:rsidRDefault="008C0FA5"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8C0FA5" w:rsidRPr="00A71D38" w:rsidRDefault="008C0FA5"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8C0FA5" w:rsidRDefault="008C0FA5" w:rsidP="00602E6C">
    <w:pPr>
      <w:pStyle w:val="a5"/>
      <w:jc w:val="center"/>
      <w:rPr>
        <w:rFonts w:eastAsia="方正姚体"/>
      </w:rPr>
    </w:pPr>
  </w:p>
  <w:p w:rsidR="008C0FA5" w:rsidRDefault="008C0FA5">
    <w:pPr>
      <w:pStyle w:val="a5"/>
      <w:jc w:val="center"/>
      <w:rPr>
        <w:rFonts w:eastAsia="方正姚体"/>
      </w:rPr>
    </w:pPr>
  </w:p>
  <w:p w:rsidR="008C0FA5" w:rsidRDefault="008C0FA5">
    <w:pPr>
      <w:pStyle w:val="a5"/>
      <w:jc w:val="center"/>
      <w:rPr>
        <w:rFonts w:ascii="方正姚体" w:eastAsia="方正姚体"/>
      </w:rPr>
    </w:pPr>
    <w:r>
      <w:rPr>
        <w:rFonts w:ascii="方正姚体" w:eastAsia="方正姚体"/>
        <w:kern w:val="0"/>
        <w:szCs w:val="21"/>
      </w:rPr>
      <w:t xml:space="preserve">- </w:t>
    </w:r>
    <w:r w:rsidR="00CD5771">
      <w:rPr>
        <w:rFonts w:ascii="方正姚体" w:eastAsia="方正姚体"/>
        <w:kern w:val="0"/>
        <w:szCs w:val="21"/>
      </w:rPr>
      <w:fldChar w:fldCharType="begin"/>
    </w:r>
    <w:r>
      <w:rPr>
        <w:rFonts w:ascii="方正姚体" w:eastAsia="方正姚体"/>
        <w:kern w:val="0"/>
        <w:szCs w:val="21"/>
      </w:rPr>
      <w:instrText xml:space="preserve"> PAGE </w:instrText>
    </w:r>
    <w:r w:rsidR="00CD5771">
      <w:rPr>
        <w:rFonts w:ascii="方正姚体" w:eastAsia="方正姚体"/>
        <w:kern w:val="0"/>
        <w:szCs w:val="21"/>
      </w:rPr>
      <w:fldChar w:fldCharType="separate"/>
    </w:r>
    <w:r w:rsidR="00FB1AAF">
      <w:rPr>
        <w:rFonts w:ascii="方正姚体" w:eastAsia="方正姚体"/>
        <w:noProof/>
        <w:kern w:val="0"/>
        <w:szCs w:val="21"/>
      </w:rPr>
      <w:t>1</w:t>
    </w:r>
    <w:r w:rsidR="00CD5771">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94F" w:rsidRDefault="0003294F">
      <w:r>
        <w:separator/>
      </w:r>
    </w:p>
  </w:footnote>
  <w:footnote w:type="continuationSeparator" w:id="1">
    <w:p w:rsidR="0003294F" w:rsidRDefault="000329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FA5" w:rsidRDefault="003C5325">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8C0FA5" w:rsidRDefault="008C0FA5"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32F22B01"/>
    <w:multiLevelType w:val="multilevel"/>
    <w:tmpl w:val="E4D8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9"/>
  </w:num>
  <w:num w:numId="7">
    <w:abstractNumId w:val="20"/>
  </w:num>
  <w:num w:numId="8">
    <w:abstractNumId w:val="18"/>
  </w:num>
  <w:num w:numId="9">
    <w:abstractNumId w:val="16"/>
  </w:num>
  <w:num w:numId="10">
    <w:abstractNumId w:val="13"/>
  </w:num>
  <w:num w:numId="11">
    <w:abstractNumId w:val="10"/>
  </w:num>
  <w:num w:numId="12">
    <w:abstractNumId w:val="15"/>
  </w:num>
  <w:num w:numId="13">
    <w:abstractNumId w:val="17"/>
  </w:num>
  <w:num w:numId="14">
    <w:abstractNumId w:val="7"/>
  </w:num>
  <w:num w:numId="15">
    <w:abstractNumId w:val="6"/>
  </w:num>
  <w:num w:numId="16">
    <w:abstractNumId w:val="8"/>
  </w:num>
  <w:num w:numId="17">
    <w:abstractNumId w:val="4"/>
  </w:num>
  <w:num w:numId="18">
    <w:abstractNumId w:val="12"/>
  </w:num>
  <w:num w:numId="19">
    <w:abstractNumId w:val="14"/>
  </w:num>
  <w:num w:numId="20">
    <w:abstractNumId w:val="21"/>
  </w:num>
  <w:num w:numId="21">
    <w:abstractNumId w:val="9"/>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1D38"/>
    <w:rsid w:val="00010866"/>
    <w:rsid w:val="00016A67"/>
    <w:rsid w:val="0003294F"/>
    <w:rsid w:val="0006074F"/>
    <w:rsid w:val="000649FF"/>
    <w:rsid w:val="00067E08"/>
    <w:rsid w:val="000721D3"/>
    <w:rsid w:val="00077638"/>
    <w:rsid w:val="0007792C"/>
    <w:rsid w:val="00080A1A"/>
    <w:rsid w:val="000828F5"/>
    <w:rsid w:val="00090B6E"/>
    <w:rsid w:val="000A2E1D"/>
    <w:rsid w:val="000B22DE"/>
    <w:rsid w:val="000C14EF"/>
    <w:rsid w:val="000C1EE1"/>
    <w:rsid w:val="000C2FD1"/>
    <w:rsid w:val="000C6B43"/>
    <w:rsid w:val="000C780B"/>
    <w:rsid w:val="000D447B"/>
    <w:rsid w:val="0011574F"/>
    <w:rsid w:val="001404AE"/>
    <w:rsid w:val="00156852"/>
    <w:rsid w:val="00157258"/>
    <w:rsid w:val="00182905"/>
    <w:rsid w:val="001835F4"/>
    <w:rsid w:val="001859C2"/>
    <w:rsid w:val="00197385"/>
    <w:rsid w:val="001A170B"/>
    <w:rsid w:val="001A7625"/>
    <w:rsid w:val="001C3065"/>
    <w:rsid w:val="001C47E4"/>
    <w:rsid w:val="001C76A0"/>
    <w:rsid w:val="001E141F"/>
    <w:rsid w:val="001E696D"/>
    <w:rsid w:val="001F0856"/>
    <w:rsid w:val="001F13FE"/>
    <w:rsid w:val="001F4C22"/>
    <w:rsid w:val="00202EB5"/>
    <w:rsid w:val="002037EA"/>
    <w:rsid w:val="00215937"/>
    <w:rsid w:val="002218C9"/>
    <w:rsid w:val="002529AC"/>
    <w:rsid w:val="0025531D"/>
    <w:rsid w:val="002670DA"/>
    <w:rsid w:val="002904B8"/>
    <w:rsid w:val="00295DF5"/>
    <w:rsid w:val="002A34D6"/>
    <w:rsid w:val="002B1B16"/>
    <w:rsid w:val="002B51C1"/>
    <w:rsid w:val="002D177E"/>
    <w:rsid w:val="002E37FF"/>
    <w:rsid w:val="002E5F2A"/>
    <w:rsid w:val="002F28B7"/>
    <w:rsid w:val="0030073F"/>
    <w:rsid w:val="00303220"/>
    <w:rsid w:val="00307760"/>
    <w:rsid w:val="00326C8D"/>
    <w:rsid w:val="0033370C"/>
    <w:rsid w:val="00335DFD"/>
    <w:rsid w:val="00337304"/>
    <w:rsid w:val="00344313"/>
    <w:rsid w:val="00344C37"/>
    <w:rsid w:val="0035593A"/>
    <w:rsid w:val="0037085F"/>
    <w:rsid w:val="00383645"/>
    <w:rsid w:val="00383FD0"/>
    <w:rsid w:val="00390940"/>
    <w:rsid w:val="003950DE"/>
    <w:rsid w:val="003972FB"/>
    <w:rsid w:val="003A6586"/>
    <w:rsid w:val="003B5916"/>
    <w:rsid w:val="003C5325"/>
    <w:rsid w:val="003D1AD6"/>
    <w:rsid w:val="003D4957"/>
    <w:rsid w:val="00406B8B"/>
    <w:rsid w:val="004148D5"/>
    <w:rsid w:val="00414A9C"/>
    <w:rsid w:val="004169AF"/>
    <w:rsid w:val="00431D1E"/>
    <w:rsid w:val="004611D6"/>
    <w:rsid w:val="00462FAD"/>
    <w:rsid w:val="00463285"/>
    <w:rsid w:val="00470FF4"/>
    <w:rsid w:val="00484EAC"/>
    <w:rsid w:val="004A18EB"/>
    <w:rsid w:val="004B4C85"/>
    <w:rsid w:val="004C7A29"/>
    <w:rsid w:val="004E52F4"/>
    <w:rsid w:val="004E7135"/>
    <w:rsid w:val="004F47CD"/>
    <w:rsid w:val="005116BE"/>
    <w:rsid w:val="00523EFE"/>
    <w:rsid w:val="00527886"/>
    <w:rsid w:val="0055631B"/>
    <w:rsid w:val="00567605"/>
    <w:rsid w:val="0057511A"/>
    <w:rsid w:val="00577751"/>
    <w:rsid w:val="005817CA"/>
    <w:rsid w:val="00581A29"/>
    <w:rsid w:val="00582EAD"/>
    <w:rsid w:val="00583966"/>
    <w:rsid w:val="005A40A1"/>
    <w:rsid w:val="005A4D11"/>
    <w:rsid w:val="005B6FB0"/>
    <w:rsid w:val="00602E6C"/>
    <w:rsid w:val="00610C62"/>
    <w:rsid w:val="00614D39"/>
    <w:rsid w:val="00634655"/>
    <w:rsid w:val="006453B2"/>
    <w:rsid w:val="00653EE1"/>
    <w:rsid w:val="0066621B"/>
    <w:rsid w:val="00674BC7"/>
    <w:rsid w:val="006914DC"/>
    <w:rsid w:val="00697196"/>
    <w:rsid w:val="006A0FFB"/>
    <w:rsid w:val="006A2CA5"/>
    <w:rsid w:val="006A4FA2"/>
    <w:rsid w:val="006A5ACA"/>
    <w:rsid w:val="006B2FAD"/>
    <w:rsid w:val="006C005B"/>
    <w:rsid w:val="006D206A"/>
    <w:rsid w:val="006E1AEF"/>
    <w:rsid w:val="006F043F"/>
    <w:rsid w:val="0070392F"/>
    <w:rsid w:val="00710D20"/>
    <w:rsid w:val="00711B64"/>
    <w:rsid w:val="007147A3"/>
    <w:rsid w:val="0072115C"/>
    <w:rsid w:val="007239A7"/>
    <w:rsid w:val="00727197"/>
    <w:rsid w:val="00730B71"/>
    <w:rsid w:val="00732FAC"/>
    <w:rsid w:val="00750C55"/>
    <w:rsid w:val="0075278B"/>
    <w:rsid w:val="007535B6"/>
    <w:rsid w:val="0075707B"/>
    <w:rsid w:val="00757A53"/>
    <w:rsid w:val="007766E3"/>
    <w:rsid w:val="007A4BED"/>
    <w:rsid w:val="007B0D11"/>
    <w:rsid w:val="007B543B"/>
    <w:rsid w:val="007C5201"/>
    <w:rsid w:val="007E1304"/>
    <w:rsid w:val="00805764"/>
    <w:rsid w:val="00826E62"/>
    <w:rsid w:val="008278E0"/>
    <w:rsid w:val="00843714"/>
    <w:rsid w:val="00850ED4"/>
    <w:rsid w:val="00856401"/>
    <w:rsid w:val="00862531"/>
    <w:rsid w:val="00862DBE"/>
    <w:rsid w:val="0088708F"/>
    <w:rsid w:val="008903B5"/>
    <w:rsid w:val="0089462C"/>
    <w:rsid w:val="008955F8"/>
    <w:rsid w:val="0089589B"/>
    <w:rsid w:val="008B0A5A"/>
    <w:rsid w:val="008B4DCA"/>
    <w:rsid w:val="008B541B"/>
    <w:rsid w:val="008C0FA5"/>
    <w:rsid w:val="008D4D33"/>
    <w:rsid w:val="008E722D"/>
    <w:rsid w:val="008F5575"/>
    <w:rsid w:val="00901876"/>
    <w:rsid w:val="0091777E"/>
    <w:rsid w:val="00927BD3"/>
    <w:rsid w:val="00940B93"/>
    <w:rsid w:val="0096089F"/>
    <w:rsid w:val="00961AEF"/>
    <w:rsid w:val="00975D53"/>
    <w:rsid w:val="009802AB"/>
    <w:rsid w:val="00987FD2"/>
    <w:rsid w:val="009B711E"/>
    <w:rsid w:val="009B7780"/>
    <w:rsid w:val="009B7B73"/>
    <w:rsid w:val="009C2F45"/>
    <w:rsid w:val="009C50AB"/>
    <w:rsid w:val="009F2A16"/>
    <w:rsid w:val="00A13AC1"/>
    <w:rsid w:val="00A148C2"/>
    <w:rsid w:val="00A174E5"/>
    <w:rsid w:val="00A26CD6"/>
    <w:rsid w:val="00A53279"/>
    <w:rsid w:val="00A532A4"/>
    <w:rsid w:val="00A71D38"/>
    <w:rsid w:val="00AA1AA9"/>
    <w:rsid w:val="00AA4414"/>
    <w:rsid w:val="00AB5463"/>
    <w:rsid w:val="00AB5971"/>
    <w:rsid w:val="00AC26F8"/>
    <w:rsid w:val="00AF374C"/>
    <w:rsid w:val="00B01D5B"/>
    <w:rsid w:val="00B05F67"/>
    <w:rsid w:val="00B11565"/>
    <w:rsid w:val="00B1495D"/>
    <w:rsid w:val="00B206B2"/>
    <w:rsid w:val="00B26A7A"/>
    <w:rsid w:val="00B43536"/>
    <w:rsid w:val="00B44504"/>
    <w:rsid w:val="00B45349"/>
    <w:rsid w:val="00B46A0A"/>
    <w:rsid w:val="00B61C6E"/>
    <w:rsid w:val="00B64790"/>
    <w:rsid w:val="00B65F1C"/>
    <w:rsid w:val="00B66C72"/>
    <w:rsid w:val="00B677EF"/>
    <w:rsid w:val="00B81C0B"/>
    <w:rsid w:val="00B85002"/>
    <w:rsid w:val="00B96AC2"/>
    <w:rsid w:val="00BB3810"/>
    <w:rsid w:val="00BB43BF"/>
    <w:rsid w:val="00BC13D8"/>
    <w:rsid w:val="00BC6B54"/>
    <w:rsid w:val="00BD5420"/>
    <w:rsid w:val="00BE2B96"/>
    <w:rsid w:val="00BF4E7A"/>
    <w:rsid w:val="00BF5E63"/>
    <w:rsid w:val="00C06640"/>
    <w:rsid w:val="00C12C57"/>
    <w:rsid w:val="00C238EF"/>
    <w:rsid w:val="00C32C47"/>
    <w:rsid w:val="00C5679F"/>
    <w:rsid w:val="00C612DF"/>
    <w:rsid w:val="00C8014C"/>
    <w:rsid w:val="00C817C6"/>
    <w:rsid w:val="00C903F7"/>
    <w:rsid w:val="00C93394"/>
    <w:rsid w:val="00CB6825"/>
    <w:rsid w:val="00CD2007"/>
    <w:rsid w:val="00CD5771"/>
    <w:rsid w:val="00CE2B64"/>
    <w:rsid w:val="00CE468D"/>
    <w:rsid w:val="00CE67B4"/>
    <w:rsid w:val="00CF1D82"/>
    <w:rsid w:val="00CF490E"/>
    <w:rsid w:val="00CF4F61"/>
    <w:rsid w:val="00CF5AFB"/>
    <w:rsid w:val="00D14B69"/>
    <w:rsid w:val="00D24097"/>
    <w:rsid w:val="00D34346"/>
    <w:rsid w:val="00D34454"/>
    <w:rsid w:val="00D35853"/>
    <w:rsid w:val="00D430C2"/>
    <w:rsid w:val="00D43A3B"/>
    <w:rsid w:val="00D43A4A"/>
    <w:rsid w:val="00D46BB5"/>
    <w:rsid w:val="00D46E79"/>
    <w:rsid w:val="00D55458"/>
    <w:rsid w:val="00D570F5"/>
    <w:rsid w:val="00D64CC7"/>
    <w:rsid w:val="00D70677"/>
    <w:rsid w:val="00D70B4B"/>
    <w:rsid w:val="00D81549"/>
    <w:rsid w:val="00D864E6"/>
    <w:rsid w:val="00D87CCE"/>
    <w:rsid w:val="00DA045B"/>
    <w:rsid w:val="00DD25A3"/>
    <w:rsid w:val="00DD2D61"/>
    <w:rsid w:val="00DD333D"/>
    <w:rsid w:val="00DE2C72"/>
    <w:rsid w:val="00DE68A5"/>
    <w:rsid w:val="00E17EE6"/>
    <w:rsid w:val="00E2561F"/>
    <w:rsid w:val="00E367D0"/>
    <w:rsid w:val="00E44F09"/>
    <w:rsid w:val="00E5688B"/>
    <w:rsid w:val="00E5753A"/>
    <w:rsid w:val="00E744E4"/>
    <w:rsid w:val="00E76E41"/>
    <w:rsid w:val="00E82CB2"/>
    <w:rsid w:val="00E84329"/>
    <w:rsid w:val="00EA7D08"/>
    <w:rsid w:val="00EB1F90"/>
    <w:rsid w:val="00EB2DAE"/>
    <w:rsid w:val="00EB3D41"/>
    <w:rsid w:val="00EB5E3B"/>
    <w:rsid w:val="00EB6513"/>
    <w:rsid w:val="00EB6580"/>
    <w:rsid w:val="00EC2BAB"/>
    <w:rsid w:val="00EC7589"/>
    <w:rsid w:val="00ED6FFF"/>
    <w:rsid w:val="00F0167C"/>
    <w:rsid w:val="00F02BF1"/>
    <w:rsid w:val="00F104A1"/>
    <w:rsid w:val="00F26153"/>
    <w:rsid w:val="00F2721B"/>
    <w:rsid w:val="00F27267"/>
    <w:rsid w:val="00F30CA5"/>
    <w:rsid w:val="00F318E4"/>
    <w:rsid w:val="00F3449F"/>
    <w:rsid w:val="00F352AE"/>
    <w:rsid w:val="00F427CC"/>
    <w:rsid w:val="00F43108"/>
    <w:rsid w:val="00F70C16"/>
    <w:rsid w:val="00F74D56"/>
    <w:rsid w:val="00F83397"/>
    <w:rsid w:val="00F8540D"/>
    <w:rsid w:val="00F937AD"/>
    <w:rsid w:val="00F960A9"/>
    <w:rsid w:val="00F978A8"/>
    <w:rsid w:val="00FA4A2B"/>
    <w:rsid w:val="00FB1AAF"/>
    <w:rsid w:val="00FC3402"/>
    <w:rsid w:val="00FF58A3"/>
    <w:rsid w:val="00FF63CA"/>
    <w:rsid w:val="00FF6F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014C"/>
    <w:pPr>
      <w:widowControl w:val="0"/>
      <w:jc w:val="both"/>
    </w:pPr>
    <w:rPr>
      <w:kern w:val="2"/>
      <w:sz w:val="21"/>
      <w:szCs w:val="24"/>
    </w:rPr>
  </w:style>
  <w:style w:type="paragraph" w:styleId="1">
    <w:name w:val="heading 1"/>
    <w:basedOn w:val="a"/>
    <w:next w:val="a"/>
    <w:qFormat/>
    <w:rsid w:val="00C8014C"/>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8014C"/>
    <w:pPr>
      <w:jc w:val="left"/>
    </w:pPr>
  </w:style>
  <w:style w:type="paragraph" w:styleId="a4">
    <w:name w:val="header"/>
    <w:basedOn w:val="a"/>
    <w:rsid w:val="00C8014C"/>
    <w:pPr>
      <w:pBdr>
        <w:bottom w:val="single" w:sz="6" w:space="1" w:color="auto"/>
      </w:pBdr>
      <w:tabs>
        <w:tab w:val="center" w:pos="4153"/>
        <w:tab w:val="right" w:pos="8306"/>
      </w:tabs>
      <w:snapToGrid w:val="0"/>
      <w:jc w:val="center"/>
    </w:pPr>
    <w:rPr>
      <w:sz w:val="18"/>
      <w:szCs w:val="18"/>
    </w:rPr>
  </w:style>
  <w:style w:type="paragraph" w:styleId="a5">
    <w:name w:val="footer"/>
    <w:basedOn w:val="a"/>
    <w:rsid w:val="00C8014C"/>
    <w:pPr>
      <w:tabs>
        <w:tab w:val="center" w:pos="4153"/>
        <w:tab w:val="right" w:pos="8306"/>
      </w:tabs>
      <w:snapToGrid w:val="0"/>
      <w:jc w:val="left"/>
    </w:pPr>
    <w:rPr>
      <w:sz w:val="18"/>
      <w:szCs w:val="18"/>
    </w:rPr>
  </w:style>
  <w:style w:type="character" w:styleId="a6">
    <w:name w:val="Hyperlink"/>
    <w:basedOn w:val="a0"/>
    <w:rsid w:val="00C8014C"/>
    <w:rPr>
      <w:color w:val="0000FF"/>
      <w:u w:val="single"/>
    </w:rPr>
  </w:style>
  <w:style w:type="character" w:styleId="a7">
    <w:name w:val="FollowedHyperlink"/>
    <w:basedOn w:val="a0"/>
    <w:rsid w:val="00C8014C"/>
    <w:rPr>
      <w:color w:val="800080"/>
      <w:u w:val="single"/>
    </w:rPr>
  </w:style>
  <w:style w:type="paragraph" w:styleId="a8">
    <w:name w:val="Normal (Web)"/>
    <w:basedOn w:val="a"/>
    <w:rsid w:val="00C8014C"/>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basedOn w:val="a0"/>
    <w:rsid w:val="00C8014C"/>
    <w:rPr>
      <w:rFonts w:ascii="Times New Roman" w:hAnsi="Times New Roman" w:cs="Times New Roman" w:hint="default"/>
      <w:sz w:val="24"/>
      <w:szCs w:val="24"/>
    </w:rPr>
  </w:style>
  <w:style w:type="paragraph" w:styleId="HTML">
    <w:name w:val="HTML Preformatted"/>
    <w:basedOn w:val="a"/>
    <w:rsid w:val="00C8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basedOn w:val="a0"/>
    <w:qFormat/>
    <w:rsid w:val="00C8014C"/>
    <w:rPr>
      <w:i/>
      <w:iCs/>
    </w:rPr>
  </w:style>
  <w:style w:type="paragraph" w:customStyle="1" w:styleId="award">
    <w:name w:val="award"/>
    <w:basedOn w:val="a"/>
    <w:rsid w:val="00C8014C"/>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basedOn w:val="a0"/>
    <w:rsid w:val="00C8014C"/>
    <w:rPr>
      <w:rFonts w:ascii="Verdana" w:hAnsi="Verdana" w:hint="default"/>
      <w:i w:val="0"/>
      <w:iCs w:val="0"/>
      <w:strike w:val="0"/>
      <w:dstrike w:val="0"/>
      <w:color w:val="000000"/>
      <w:spacing w:val="195"/>
      <w:sz w:val="17"/>
      <w:szCs w:val="17"/>
      <w:u w:val="none"/>
      <w:effect w:val="none"/>
    </w:rPr>
  </w:style>
  <w:style w:type="character" w:customStyle="1" w:styleId="tiny1">
    <w:name w:val="tiny1"/>
    <w:basedOn w:val="a0"/>
    <w:rsid w:val="00C8014C"/>
    <w:rPr>
      <w:rFonts w:ascii="Verdana" w:hAnsi="Verdana" w:hint="default"/>
      <w:sz w:val="15"/>
      <w:szCs w:val="15"/>
    </w:rPr>
  </w:style>
  <w:style w:type="character" w:styleId="aa">
    <w:name w:val="Strong"/>
    <w:basedOn w:val="a0"/>
    <w:qFormat/>
    <w:rsid w:val="00C8014C"/>
    <w:rPr>
      <w:b/>
      <w:bCs/>
    </w:rPr>
  </w:style>
  <w:style w:type="character" w:customStyle="1" w:styleId="smalltext1">
    <w:name w:val="smalltext1"/>
    <w:basedOn w:val="a0"/>
    <w:rsid w:val="00C8014C"/>
    <w:rPr>
      <w:rFonts w:ascii="Arial" w:hAnsi="Arial" w:cs="Arial" w:hint="default"/>
      <w:color w:val="000000"/>
      <w:sz w:val="17"/>
      <w:szCs w:val="17"/>
    </w:rPr>
  </w:style>
  <w:style w:type="character" w:customStyle="1" w:styleId="regbold1">
    <w:name w:val="regbold1"/>
    <w:basedOn w:val="a0"/>
    <w:rsid w:val="00C8014C"/>
    <w:rPr>
      <w:rFonts w:ascii="Arial" w:hAnsi="Arial" w:cs="Arial" w:hint="default"/>
      <w:b/>
      <w:bCs/>
      <w:color w:val="000000"/>
      <w:sz w:val="18"/>
      <w:szCs w:val="18"/>
    </w:rPr>
  </w:style>
  <w:style w:type="character" w:customStyle="1" w:styleId="bookauthor1">
    <w:name w:val="bookauthor1"/>
    <w:basedOn w:val="a0"/>
    <w:rsid w:val="00C8014C"/>
    <w:rPr>
      <w:rFonts w:ascii="Arial" w:hAnsi="Arial" w:cs="Arial" w:hint="default"/>
      <w:b w:val="0"/>
      <w:bCs w:val="0"/>
      <w:i w:val="0"/>
      <w:iCs w:val="0"/>
      <w:color w:val="6699CC"/>
      <w:sz w:val="18"/>
      <w:szCs w:val="18"/>
      <w:u w:val="single"/>
    </w:rPr>
  </w:style>
  <w:style w:type="character" w:customStyle="1" w:styleId="title111">
    <w:name w:val="title111"/>
    <w:basedOn w:val="a0"/>
    <w:rsid w:val="00C8014C"/>
    <w:rPr>
      <w:rFonts w:ascii="Tahoma" w:hAnsi="Tahoma" w:cs="Tahoma" w:hint="default"/>
      <w:b/>
      <w:bCs/>
      <w:color w:val="000066"/>
      <w:sz w:val="22"/>
      <w:szCs w:val="22"/>
    </w:rPr>
  </w:style>
  <w:style w:type="character" w:customStyle="1" w:styleId="bstitle1">
    <w:name w:val="bstitle1"/>
    <w:basedOn w:val="a0"/>
    <w:rsid w:val="00C8014C"/>
    <w:rPr>
      <w:b/>
      <w:bCs/>
      <w:color w:val="000000"/>
      <w:sz w:val="24"/>
      <w:szCs w:val="24"/>
    </w:rPr>
  </w:style>
  <w:style w:type="character" w:customStyle="1" w:styleId="bssubtitle1">
    <w:name w:val="bssubtitle1"/>
    <w:basedOn w:val="a0"/>
    <w:rsid w:val="00C8014C"/>
    <w:rPr>
      <w:rFonts w:ascii="Arial" w:hAnsi="Arial" w:cs="Arial" w:hint="default"/>
      <w:b/>
      <w:bCs/>
      <w:color w:val="000000"/>
      <w:sz w:val="18"/>
      <w:szCs w:val="18"/>
    </w:rPr>
  </w:style>
  <w:style w:type="character" w:customStyle="1" w:styleId="bsauthor1">
    <w:name w:val="bsauthor1"/>
    <w:basedOn w:val="a0"/>
    <w:rsid w:val="00C8014C"/>
    <w:rPr>
      <w:b/>
      <w:bCs/>
      <w:color w:val="000000"/>
      <w:sz w:val="18"/>
      <w:szCs w:val="18"/>
    </w:rPr>
  </w:style>
  <w:style w:type="character" w:customStyle="1" w:styleId="bsauthorlink1">
    <w:name w:val="bsauthorlink1"/>
    <w:basedOn w:val="a0"/>
    <w:rsid w:val="00C8014C"/>
    <w:rPr>
      <w:color w:val="000000"/>
      <w:u w:val="single"/>
    </w:rPr>
  </w:style>
  <w:style w:type="character" w:customStyle="1" w:styleId="redsubtitle1">
    <w:name w:val="redsubtitle1"/>
    <w:basedOn w:val="a0"/>
    <w:rsid w:val="00C8014C"/>
    <w:rPr>
      <w:rFonts w:ascii="Trebuchet MS" w:hAnsi="Trebuchet MS" w:hint="default"/>
      <w:b/>
      <w:bCs/>
      <w:caps/>
      <w:color w:val="CC0000"/>
      <w:sz w:val="18"/>
      <w:szCs w:val="18"/>
    </w:rPr>
  </w:style>
  <w:style w:type="paragraph" w:customStyle="1" w:styleId="ar12-16red">
    <w:name w:val="ar12-16red"/>
    <w:basedOn w:val="a"/>
    <w:rsid w:val="00C8014C"/>
    <w:pPr>
      <w:widowControl/>
      <w:spacing w:before="100" w:beforeAutospacing="1" w:after="100" w:afterAutospacing="1"/>
      <w:jc w:val="left"/>
    </w:pPr>
    <w:rPr>
      <w:rFonts w:ascii="宋体" w:hAnsi="宋体" w:cs="宋体"/>
      <w:kern w:val="0"/>
      <w:sz w:val="24"/>
    </w:rPr>
  </w:style>
  <w:style w:type="character" w:customStyle="1" w:styleId="bold1">
    <w:name w:val="bold1"/>
    <w:basedOn w:val="a0"/>
    <w:rsid w:val="00C8014C"/>
    <w:rPr>
      <w:rFonts w:ascii="Verdana" w:hAnsi="Verdana" w:hint="default"/>
      <w:b/>
      <w:bCs/>
      <w:color w:val="000000"/>
      <w:spacing w:val="30"/>
      <w:sz w:val="15"/>
      <w:szCs w:val="15"/>
    </w:rPr>
  </w:style>
  <w:style w:type="paragraph" w:customStyle="1" w:styleId="bookstrapline">
    <w:name w:val="bookstrapline"/>
    <w:basedOn w:val="a"/>
    <w:rsid w:val="00C8014C"/>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basedOn w:val="a0"/>
    <w:rsid w:val="00C8014C"/>
    <w:rPr>
      <w:b w:val="0"/>
      <w:bCs w:val="0"/>
      <w:i w:val="0"/>
      <w:iCs w:val="0"/>
      <w:smallCaps w:val="0"/>
      <w:color w:val="000000"/>
      <w:sz w:val="18"/>
      <w:szCs w:val="18"/>
    </w:rPr>
  </w:style>
  <w:style w:type="character" w:styleId="HTML0">
    <w:name w:val="HTML Cite"/>
    <w:basedOn w:val="a0"/>
    <w:rsid w:val="00C8014C"/>
    <w:rPr>
      <w:i/>
      <w:iCs/>
    </w:rPr>
  </w:style>
  <w:style w:type="paragraph" w:customStyle="1" w:styleId="text">
    <w:name w:val="text"/>
    <w:basedOn w:val="a"/>
    <w:rsid w:val="00C8014C"/>
    <w:pPr>
      <w:widowControl/>
    </w:pPr>
    <w:rPr>
      <w:rFonts w:ascii="Tahoma" w:hAnsi="Tahoma" w:cs="Tahoma"/>
      <w:color w:val="000000"/>
      <w:kern w:val="0"/>
      <w:sz w:val="16"/>
      <w:szCs w:val="16"/>
    </w:rPr>
  </w:style>
  <w:style w:type="character" w:customStyle="1" w:styleId="author">
    <w:name w:val="author"/>
    <w:basedOn w:val="a0"/>
    <w:rsid w:val="00C8014C"/>
  </w:style>
  <w:style w:type="paragraph" w:customStyle="1" w:styleId="book-text">
    <w:name w:val="book-text"/>
    <w:basedOn w:val="a"/>
    <w:rsid w:val="00C8014C"/>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basedOn w:val="a0"/>
    <w:rsid w:val="00C8014C"/>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No Spacing"/>
    <w:uiPriority w:val="1"/>
    <w:qFormat/>
    <w:rsid w:val="00EB3D41"/>
    <w:rPr>
      <w:sz w:val="24"/>
      <w:szCs w:val="24"/>
      <w:lang w:eastAsia="en-US"/>
    </w:rPr>
  </w:style>
  <w:style w:type="character" w:customStyle="1" w:styleId="a-size-extra-large">
    <w:name w:val="a-size-extra-large"/>
    <w:basedOn w:val="a0"/>
    <w:rsid w:val="003D1AD6"/>
  </w:style>
  <w:style w:type="character" w:customStyle="1" w:styleId="zghrsrrank">
    <w:name w:val="zg_hrsr_rank"/>
    <w:basedOn w:val="a0"/>
    <w:rsid w:val="00F2721B"/>
  </w:style>
  <w:style w:type="character" w:customStyle="1" w:styleId="zghrsrladder">
    <w:name w:val="zg_hrsr_ladder"/>
    <w:basedOn w:val="a0"/>
    <w:rsid w:val="00F2721B"/>
  </w:style>
  <w:style w:type="character" w:customStyle="1" w:styleId="a-declarative">
    <w:name w:val="a-declarative"/>
    <w:basedOn w:val="a0"/>
    <w:rsid w:val="00F2721B"/>
  </w:style>
  <w:style w:type="paragraph" w:styleId="ac">
    <w:name w:val="Balloon Text"/>
    <w:basedOn w:val="a"/>
    <w:link w:val="Char"/>
    <w:rsid w:val="00F2721B"/>
    <w:rPr>
      <w:sz w:val="18"/>
      <w:szCs w:val="18"/>
    </w:rPr>
  </w:style>
  <w:style w:type="character" w:customStyle="1" w:styleId="Char">
    <w:name w:val="批注框文本 Char"/>
    <w:basedOn w:val="a0"/>
    <w:link w:val="ac"/>
    <w:rsid w:val="00F2721B"/>
    <w:rPr>
      <w:kern w:val="2"/>
      <w:sz w:val="18"/>
      <w:szCs w:val="18"/>
    </w:rPr>
  </w:style>
</w:styles>
</file>

<file path=word/webSettings.xml><?xml version="1.0" encoding="utf-8"?>
<w:webSettings xmlns:r="http://schemas.openxmlformats.org/officeDocument/2006/relationships" xmlns:w="http://schemas.openxmlformats.org/wordprocessingml/2006/main">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85227245">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4501235">
      <w:bodyDiv w:val="1"/>
      <w:marLeft w:val="0"/>
      <w:marRight w:val="0"/>
      <w:marTop w:val="0"/>
      <w:marBottom w:val="0"/>
      <w:divBdr>
        <w:top w:val="none" w:sz="0" w:space="0" w:color="auto"/>
        <w:left w:val="none" w:sz="0" w:space="0" w:color="auto"/>
        <w:bottom w:val="none" w:sz="0" w:space="0" w:color="auto"/>
        <w:right w:val="none" w:sz="0" w:space="0" w:color="auto"/>
      </w:divBdr>
    </w:div>
    <w:div w:id="352734752">
      <w:bodyDiv w:val="1"/>
      <w:marLeft w:val="0"/>
      <w:marRight w:val="0"/>
      <w:marTop w:val="0"/>
      <w:marBottom w:val="0"/>
      <w:divBdr>
        <w:top w:val="none" w:sz="0" w:space="0" w:color="auto"/>
        <w:left w:val="none" w:sz="0" w:space="0" w:color="auto"/>
        <w:bottom w:val="none" w:sz="0" w:space="0" w:color="auto"/>
        <w:right w:val="none" w:sz="0" w:space="0" w:color="auto"/>
      </w:divBdr>
    </w:div>
    <w:div w:id="402219813">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7139788">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88676156">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563901">
      <w:bodyDiv w:val="1"/>
      <w:marLeft w:val="0"/>
      <w:marRight w:val="0"/>
      <w:marTop w:val="0"/>
      <w:marBottom w:val="0"/>
      <w:divBdr>
        <w:top w:val="none" w:sz="0" w:space="0" w:color="auto"/>
        <w:left w:val="none" w:sz="0" w:space="0" w:color="auto"/>
        <w:bottom w:val="none" w:sz="0" w:space="0" w:color="auto"/>
        <w:right w:val="none" w:sz="0" w:space="0" w:color="auto"/>
      </w:divBdr>
      <w:divsChild>
        <w:div w:id="27218691">
          <w:marLeft w:val="0"/>
          <w:marRight w:val="0"/>
          <w:marTop w:val="0"/>
          <w:marBottom w:val="0"/>
          <w:divBdr>
            <w:top w:val="none" w:sz="0" w:space="0" w:color="auto"/>
            <w:left w:val="none" w:sz="0" w:space="0" w:color="auto"/>
            <w:bottom w:val="none" w:sz="0" w:space="0" w:color="auto"/>
            <w:right w:val="none" w:sz="0" w:space="0" w:color="auto"/>
          </w:divBdr>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72536859">
      <w:bodyDiv w:val="1"/>
      <w:marLeft w:val="0"/>
      <w:marRight w:val="0"/>
      <w:marTop w:val="0"/>
      <w:marBottom w:val="0"/>
      <w:divBdr>
        <w:top w:val="none" w:sz="0" w:space="0" w:color="auto"/>
        <w:left w:val="none" w:sz="0" w:space="0" w:color="auto"/>
        <w:bottom w:val="none" w:sz="0" w:space="0" w:color="auto"/>
        <w:right w:val="none" w:sz="0" w:space="0" w:color="auto"/>
      </w:divBdr>
      <w:divsChild>
        <w:div w:id="1211770358">
          <w:marLeft w:val="0"/>
          <w:marRight w:val="0"/>
          <w:marTop w:val="0"/>
          <w:marBottom w:val="0"/>
          <w:divBdr>
            <w:top w:val="none" w:sz="0" w:space="0" w:color="auto"/>
            <w:left w:val="none" w:sz="0" w:space="0" w:color="auto"/>
            <w:bottom w:val="none" w:sz="0" w:space="0" w:color="auto"/>
            <w:right w:val="none" w:sz="0" w:space="0" w:color="auto"/>
          </w:divBdr>
        </w:div>
      </w:divsChild>
    </w:div>
    <w:div w:id="1380787226">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85087058">
      <w:bodyDiv w:val="1"/>
      <w:marLeft w:val="0"/>
      <w:marRight w:val="0"/>
      <w:marTop w:val="0"/>
      <w:marBottom w:val="0"/>
      <w:divBdr>
        <w:top w:val="none" w:sz="0" w:space="0" w:color="auto"/>
        <w:left w:val="none" w:sz="0" w:space="0" w:color="auto"/>
        <w:bottom w:val="none" w:sz="0" w:space="0" w:color="auto"/>
        <w:right w:val="none" w:sz="0" w:space="0" w:color="auto"/>
      </w:divBdr>
      <w:divsChild>
        <w:div w:id="1150097105">
          <w:marLeft w:val="0"/>
          <w:marRight w:val="0"/>
          <w:marTop w:val="0"/>
          <w:marBottom w:val="0"/>
          <w:divBdr>
            <w:top w:val="none" w:sz="0" w:space="0" w:color="auto"/>
            <w:left w:val="none" w:sz="0" w:space="0" w:color="auto"/>
            <w:bottom w:val="none" w:sz="0" w:space="0" w:color="auto"/>
            <w:right w:val="none" w:sz="0" w:space="0" w:color="auto"/>
          </w:divBdr>
        </w:div>
      </w:divsChild>
    </w:div>
    <w:div w:id="1897206564">
      <w:bodyDiv w:val="1"/>
      <w:marLeft w:val="0"/>
      <w:marRight w:val="0"/>
      <w:marTop w:val="0"/>
      <w:marBottom w:val="0"/>
      <w:divBdr>
        <w:top w:val="none" w:sz="0" w:space="0" w:color="auto"/>
        <w:left w:val="none" w:sz="0" w:space="0" w:color="auto"/>
        <w:bottom w:val="none" w:sz="0" w:space="0" w:color="auto"/>
        <w:right w:val="none" w:sz="0" w:space="0" w:color="auto"/>
      </w:divBdr>
      <w:divsChild>
        <w:div w:id="69355918">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22257057">
      <w:bodyDiv w:val="1"/>
      <w:marLeft w:val="0"/>
      <w:marRight w:val="0"/>
      <w:marTop w:val="0"/>
      <w:marBottom w:val="0"/>
      <w:divBdr>
        <w:top w:val="none" w:sz="0" w:space="0" w:color="auto"/>
        <w:left w:val="none" w:sz="0" w:space="0" w:color="auto"/>
        <w:bottom w:val="none" w:sz="0" w:space="0" w:color="auto"/>
        <w:right w:val="none" w:sz="0" w:space="0" w:color="auto"/>
      </w:divBdr>
    </w:div>
    <w:div w:id="2032492552">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397">
      <w:bodyDiv w:val="1"/>
      <w:marLeft w:val="0"/>
      <w:marRight w:val="0"/>
      <w:marTop w:val="0"/>
      <w:marBottom w:val="0"/>
      <w:divBdr>
        <w:top w:val="none" w:sz="0" w:space="0" w:color="auto"/>
        <w:left w:val="none" w:sz="0" w:space="0" w:color="auto"/>
        <w:bottom w:val="none" w:sz="0" w:space="0" w:color="auto"/>
        <w:right w:val="none" w:sz="0" w:space="0" w:color="auto"/>
      </w:divBdr>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m/best-sellers-books-Amazon/zgbs/books/ref=pd_zg_hrsr_b_1_1" TargetMode="External"/><Relationship Id="rId18" Type="http://schemas.openxmlformats.org/officeDocument/2006/relationships/hyperlink" Target="https://www.amazon.com/gp/bestsellers/books/8975347011/ref=pd_zg_hrsr_b_2_2" TargetMode="External"/><Relationship Id="rId26" Type="http://schemas.openxmlformats.org/officeDocument/2006/relationships/hyperlink" Target="http://weibo.com/nurnberg" TargetMode="External"/><Relationship Id="rId3" Type="http://schemas.openxmlformats.org/officeDocument/2006/relationships/styles" Target="styles.xml"/><Relationship Id="rId21" Type="http://schemas.openxmlformats.org/officeDocument/2006/relationships/hyperlink" Target="https://www.amazon.com/best-sellers-books-Amazon/zgbs/books/ref=pd_zg_hrsr_b_3_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mazon.com/best-sellers-books-Amazon/zgbs/books/ref=pd_zg_hrsr_b_2_1" TargetMode="External"/><Relationship Id="rId25" Type="http://schemas.openxmlformats.org/officeDocument/2006/relationships/hyperlink" Target="http://www.nurnberg.com.cn" TargetMode="External"/><Relationship Id="rId2" Type="http://schemas.openxmlformats.org/officeDocument/2006/relationships/numbering" Target="numbering.xml"/><Relationship Id="rId16" Type="http://schemas.openxmlformats.org/officeDocument/2006/relationships/hyperlink" Target="https://www.amazon.com/gp/bestsellers/books/10671/ref=pd_zg_hrsr_b_1_4_last" TargetMode="External"/><Relationship Id="rId20" Type="http://schemas.openxmlformats.org/officeDocument/2006/relationships/hyperlink" Target="https://www.amazon.com/gp/bestsellers/books/69844/ref=pd_zg_hrsr_b_2_4_las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amazon.com/gp/bestsellers/books/5267708011/ref=pd_zg_hrsr_b_1_3" TargetMode="External"/><Relationship Id="rId23" Type="http://schemas.openxmlformats.org/officeDocument/2006/relationships/hyperlink" Target="https://www.amazon.com/gp/bestsellers/books/11434/ref=pd_zg_hrsr_b_3_3_last"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com/gp/bestsellers/books/5267708011/ref=pd_zg_hrsr_b_2_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m/Jessie-Wise/e/B00JG1CRB4/ref=dp_byline_cont_book_2" TargetMode="External"/><Relationship Id="rId14" Type="http://schemas.openxmlformats.org/officeDocument/2006/relationships/hyperlink" Target="https://www.amazon.com/gp/bestsellers/books/8975347011/ref=pd_zg_hrsr_b_1_2" TargetMode="External"/><Relationship Id="rId22" Type="http://schemas.openxmlformats.org/officeDocument/2006/relationships/hyperlink" Target="https://www.amazon.com/gp/bestsellers/books/20/ref=pd_zg_hrsr_b_3_2" TargetMode="External"/><Relationship Id="rId27" Type="http://schemas.openxmlformats.org/officeDocument/2006/relationships/hyperlink" Target="http://site.douban.com/110577/"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FDF2-F103-4631-8BBB-92903A3F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470</Words>
  <Characters>2680</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Intern</cp:lastModifiedBy>
  <cp:revision>14</cp:revision>
  <cp:lastPrinted>2004-04-23T07:06:00Z</cp:lastPrinted>
  <dcterms:created xsi:type="dcterms:W3CDTF">2017-08-01T03:28:00Z</dcterms:created>
  <dcterms:modified xsi:type="dcterms:W3CDTF">2017-11-09T08:42:00Z</dcterms:modified>
</cp:coreProperties>
</file>