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D6C" w:rsidRDefault="00D17605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186D6C" w:rsidRDefault="00186D6C">
      <w:pPr>
        <w:jc w:val="left"/>
      </w:pPr>
      <w:bookmarkStart w:id="0" w:name="awards"/>
      <w:bookmarkEnd w:id="0"/>
    </w:p>
    <w:p w:rsidR="00186D6C" w:rsidRDefault="009D06D4" w:rsidP="00E83DB7">
      <w:pPr>
        <w:rPr>
          <w:b/>
          <w:caps/>
          <w:szCs w:val="21"/>
        </w:rPr>
      </w:pPr>
      <w:bookmarkStart w:id="1" w:name="OLE_LINK11"/>
      <w:bookmarkStart w:id="2" w:name="OLE_LINK14"/>
      <w:bookmarkStart w:id="3" w:name="OLE_LINK2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style="position:absolute;left:0;text-align:left;margin-left:302.65pt;margin-top:7.15pt;width:123.75pt;height:178.75pt;z-index:1">
            <v:imagedata r:id="rId7" o:title=""/>
            <w10:wrap type="square"/>
          </v:shape>
        </w:pict>
      </w:r>
      <w:r w:rsidR="00D17605">
        <w:rPr>
          <w:rFonts w:hint="eastAsia"/>
          <w:b/>
          <w:caps/>
          <w:szCs w:val="21"/>
        </w:rPr>
        <w:t>中文书名：《</w:t>
      </w:r>
      <w:r w:rsidR="00101C16">
        <w:rPr>
          <w:rFonts w:hint="eastAsia"/>
          <w:b/>
          <w:caps/>
          <w:szCs w:val="21"/>
        </w:rPr>
        <w:t>美好的一天</w:t>
      </w:r>
      <w:r w:rsidR="00101C16">
        <w:rPr>
          <w:b/>
          <w:caps/>
          <w:szCs w:val="21"/>
        </w:rPr>
        <w:t>从清晨开始</w:t>
      </w:r>
      <w:r w:rsidR="00E83DB7">
        <w:rPr>
          <w:rFonts w:hint="eastAsia"/>
          <w:b/>
          <w:caps/>
          <w:szCs w:val="21"/>
        </w:rPr>
        <w:t>：</w:t>
      </w:r>
      <w:r w:rsidR="00E83DB7" w:rsidRPr="00E83DB7">
        <w:rPr>
          <w:rFonts w:hint="eastAsia"/>
          <w:b/>
          <w:caps/>
          <w:szCs w:val="21"/>
        </w:rPr>
        <w:t>瑜伽练习，仪式，</w:t>
      </w:r>
      <w:r w:rsidR="00C64973">
        <w:rPr>
          <w:rFonts w:hint="eastAsia"/>
          <w:b/>
          <w:caps/>
          <w:szCs w:val="21"/>
        </w:rPr>
        <w:t>以及</w:t>
      </w:r>
      <w:r w:rsidR="007B0D8B">
        <w:rPr>
          <w:rFonts w:hint="eastAsia"/>
          <w:b/>
          <w:caps/>
          <w:szCs w:val="21"/>
        </w:rPr>
        <w:t>开启</w:t>
      </w:r>
      <w:r w:rsidR="00E83DB7" w:rsidRPr="00E83DB7">
        <w:rPr>
          <w:rFonts w:hint="eastAsia"/>
          <w:b/>
          <w:caps/>
          <w:szCs w:val="21"/>
        </w:rPr>
        <w:t>一天的食谱</w:t>
      </w:r>
      <w:r w:rsidR="00D17605">
        <w:rPr>
          <w:rFonts w:hint="eastAsia"/>
          <w:b/>
          <w:caps/>
          <w:szCs w:val="21"/>
        </w:rPr>
        <w:t>》</w:t>
      </w:r>
    </w:p>
    <w:p w:rsidR="00186D6C" w:rsidRDefault="00D17605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r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r>
        <w:rPr>
          <w:rFonts w:ascii="Times New Roman" w:hAnsi="Times New Roman" w:cs="Times New Roman"/>
          <w:b/>
          <w:caps/>
          <w:sz w:val="21"/>
          <w:szCs w:val="21"/>
        </w:rPr>
        <w:t>The Small Book of Good Mornings:</w:t>
      </w:r>
      <w:r>
        <w:rPr>
          <w:rFonts w:ascii="Times New Roman" w:hAnsi="Times New Roman" w:cs="Times New Roman" w:hint="eastAsia"/>
          <w:b/>
          <w:cap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The best yoga exercises, rituals, and recipes for starting the day         </w:t>
      </w:r>
    </w:p>
    <w:p w:rsidR="00186D6C" w:rsidRDefault="00D17605">
      <w:pPr>
        <w:rPr>
          <w:b/>
          <w:caps/>
          <w:szCs w:val="21"/>
        </w:rPr>
      </w:pPr>
      <w:r>
        <w:rPr>
          <w:b/>
          <w:caps/>
          <w:szCs w:val="21"/>
        </w:rPr>
        <w:t>德文书名：</w:t>
      </w:r>
      <w:r>
        <w:rPr>
          <w:b/>
          <w:caps/>
          <w:szCs w:val="21"/>
        </w:rPr>
        <w:t>Das kleine Buch vom guten Morgen</w:t>
      </w:r>
    </w:p>
    <w:p w:rsidR="00186D6C" w:rsidRDefault="00D17605">
      <w:pPr>
        <w:rPr>
          <w:b/>
          <w:color w:val="000000"/>
          <w:kern w:val="0"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bookmarkStart w:id="10" w:name="OLE_LINK4"/>
      <w:bookmarkStart w:id="11" w:name="OLE_LINK10"/>
      <w:bookmarkStart w:id="12" w:name="OLE_LINK15"/>
      <w:r>
        <w:rPr>
          <w:b/>
          <w:color w:val="000000"/>
          <w:kern w:val="0"/>
          <w:szCs w:val="21"/>
        </w:rPr>
        <w:t xml:space="preserve">Inga </w:t>
      </w:r>
      <w:proofErr w:type="spellStart"/>
      <w:r>
        <w:rPr>
          <w:b/>
          <w:color w:val="000000"/>
          <w:kern w:val="0"/>
          <w:szCs w:val="21"/>
        </w:rPr>
        <w:t>Heckmann</w:t>
      </w:r>
      <w:proofErr w:type="spellEnd"/>
      <w:r>
        <w:rPr>
          <w:b/>
          <w:color w:val="000000"/>
          <w:kern w:val="0"/>
          <w:szCs w:val="21"/>
        </w:rPr>
        <w:t xml:space="preserve">  </w:t>
      </w:r>
    </w:p>
    <w:bookmarkEnd w:id="10"/>
    <w:bookmarkEnd w:id="11"/>
    <w:bookmarkEnd w:id="12"/>
    <w:p w:rsidR="00186D6C" w:rsidRDefault="00D17605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出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版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Verlagsgruppe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Random House GmbH    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   </w:t>
      </w:r>
    </w:p>
    <w:p w:rsidR="00186D6C" w:rsidRDefault="00D17605">
      <w:pPr>
        <w:rPr>
          <w:b/>
          <w:color w:val="111111"/>
          <w:szCs w:val="21"/>
          <w:shd w:val="clear" w:color="auto" w:fill="FFFFFF"/>
        </w:rPr>
      </w:pPr>
      <w:r>
        <w:rPr>
          <w:b/>
          <w:caps/>
          <w:szCs w:val="21"/>
        </w:rPr>
        <w:t>代理公司：</w:t>
      </w:r>
      <w:r>
        <w:rPr>
          <w:b/>
          <w:caps/>
          <w:szCs w:val="21"/>
        </w:rPr>
        <w:t xml:space="preserve">ANA/ </w:t>
      </w:r>
      <w:r>
        <w:rPr>
          <w:b/>
          <w:color w:val="111111"/>
          <w:szCs w:val="21"/>
          <w:shd w:val="clear" w:color="auto" w:fill="FFFFFF"/>
        </w:rPr>
        <w:t xml:space="preserve">Susan Xia </w:t>
      </w:r>
    </w:p>
    <w:p w:rsidR="00186D6C" w:rsidRDefault="00D17605">
      <w:pPr>
        <w:rPr>
          <w:b/>
          <w:caps/>
          <w:szCs w:val="21"/>
        </w:rPr>
      </w:pP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   </w:t>
      </w:r>
      <w:r>
        <w:rPr>
          <w:b/>
          <w:caps/>
          <w:szCs w:val="21"/>
        </w:rPr>
        <w:t>数：</w:t>
      </w:r>
      <w:r>
        <w:rPr>
          <w:rFonts w:hint="eastAsia"/>
          <w:b/>
          <w:caps/>
          <w:szCs w:val="21"/>
        </w:rPr>
        <w:t>176</w:t>
      </w:r>
      <w:r>
        <w:rPr>
          <w:b/>
          <w:caps/>
          <w:szCs w:val="21"/>
        </w:rPr>
        <w:t>页</w:t>
      </w:r>
    </w:p>
    <w:p w:rsidR="00186D6C" w:rsidRDefault="00D17605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201</w:t>
      </w:r>
      <w:r>
        <w:rPr>
          <w:rFonts w:hint="eastAsia"/>
          <w:b/>
          <w:szCs w:val="21"/>
        </w:rPr>
        <w:t>8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月</w:t>
      </w:r>
    </w:p>
    <w:p w:rsidR="00186D6C" w:rsidRDefault="00D17605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186D6C" w:rsidRDefault="00D17605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186D6C" w:rsidRDefault="00D17605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4"/>
      <w:bookmarkEnd w:id="5"/>
      <w:bookmarkEnd w:id="6"/>
      <w:bookmarkEnd w:id="7"/>
      <w:r>
        <w:rPr>
          <w:rFonts w:hint="eastAsia"/>
          <w:b/>
          <w:szCs w:val="21"/>
        </w:rPr>
        <w:t>保健</w:t>
      </w:r>
    </w:p>
    <w:bookmarkEnd w:id="1"/>
    <w:bookmarkEnd w:id="2"/>
    <w:bookmarkEnd w:id="3"/>
    <w:bookmarkEnd w:id="8"/>
    <w:bookmarkEnd w:id="9"/>
    <w:p w:rsidR="00186D6C" w:rsidRDefault="00186D6C">
      <w:pPr>
        <w:rPr>
          <w:b/>
          <w:bCs/>
          <w:color w:val="FF0000"/>
          <w:szCs w:val="21"/>
        </w:rPr>
      </w:pPr>
    </w:p>
    <w:p w:rsidR="00186D6C" w:rsidRDefault="00D17605">
      <w:pPr>
        <w:rPr>
          <w:b/>
          <w:bCs/>
          <w:szCs w:val="21"/>
        </w:rPr>
      </w:pPr>
      <w:bookmarkStart w:id="18" w:name="OLE_LINK19"/>
      <w:bookmarkStart w:id="19" w:name="OLE_LINK22"/>
      <w:bookmarkStart w:id="20" w:name="OLE_LINK23"/>
      <w:bookmarkStart w:id="21" w:name="OLE_LINK17"/>
      <w:bookmarkStart w:id="22" w:name="OLE_LINK18"/>
      <w:bookmarkStart w:id="23" w:name="OLE_LINK24"/>
      <w:r>
        <w:rPr>
          <w:rFonts w:hint="eastAsia"/>
          <w:b/>
          <w:bCs/>
          <w:szCs w:val="21"/>
        </w:rPr>
        <w:t>内容简介：</w:t>
      </w:r>
    </w:p>
    <w:p w:rsidR="00186D6C" w:rsidRDefault="00186D6C">
      <w:pPr>
        <w:rPr>
          <w:b/>
          <w:bCs/>
          <w:szCs w:val="21"/>
        </w:rPr>
      </w:pPr>
    </w:p>
    <w:p w:rsidR="00186D6C" w:rsidRDefault="00565A94" w:rsidP="00C64973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开始每天</w:t>
      </w:r>
      <w:r w:rsidR="00C64973">
        <w:rPr>
          <w:kern w:val="0"/>
          <w:szCs w:val="21"/>
        </w:rPr>
        <w:t>清晨</w:t>
      </w:r>
      <w:r>
        <w:rPr>
          <w:kern w:val="0"/>
          <w:szCs w:val="21"/>
        </w:rPr>
        <w:t>的美好</w:t>
      </w:r>
    </w:p>
    <w:p w:rsidR="00186D6C" w:rsidRDefault="00186D6C">
      <w:pPr>
        <w:autoSpaceDE w:val="0"/>
        <w:autoSpaceDN w:val="0"/>
        <w:adjustRightInd w:val="0"/>
        <w:rPr>
          <w:kern w:val="0"/>
          <w:szCs w:val="21"/>
        </w:rPr>
      </w:pPr>
    </w:p>
    <w:p w:rsidR="00186D6C" w:rsidRDefault="00565A94" w:rsidP="00B86B05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这本书展示了如何用小的仪式，温和的身体护理</w:t>
      </w:r>
      <w:r w:rsidR="00C64973">
        <w:rPr>
          <w:rFonts w:hint="eastAsia"/>
          <w:kern w:val="0"/>
          <w:szCs w:val="21"/>
        </w:rPr>
        <w:t>以及一点点的正念，</w:t>
      </w:r>
      <w:r>
        <w:rPr>
          <w:rFonts w:hint="eastAsia"/>
          <w:kern w:val="0"/>
          <w:szCs w:val="21"/>
        </w:rPr>
        <w:t>就</w:t>
      </w:r>
      <w:r w:rsidRPr="00294645">
        <w:rPr>
          <w:rFonts w:hint="eastAsia"/>
          <w:kern w:val="0"/>
          <w:szCs w:val="21"/>
        </w:rPr>
        <w:t>可以</w:t>
      </w:r>
      <w:r>
        <w:rPr>
          <w:rFonts w:hint="eastAsia"/>
          <w:kern w:val="0"/>
          <w:szCs w:val="21"/>
        </w:rPr>
        <w:t>将</w:t>
      </w:r>
      <w:r w:rsidR="00C64973">
        <w:rPr>
          <w:rFonts w:hint="eastAsia"/>
          <w:kern w:val="0"/>
          <w:szCs w:val="21"/>
        </w:rPr>
        <w:t>一个普通的甚至是糟糕的早晨</w:t>
      </w:r>
      <w:r w:rsidR="00294645" w:rsidRPr="00294645">
        <w:rPr>
          <w:rFonts w:hint="eastAsia"/>
          <w:kern w:val="0"/>
          <w:szCs w:val="21"/>
        </w:rPr>
        <w:t>转化为一个美好的一天的开始。</w:t>
      </w:r>
      <w:r>
        <w:rPr>
          <w:rFonts w:hint="eastAsia"/>
          <w:kern w:val="0"/>
          <w:szCs w:val="21"/>
        </w:rPr>
        <w:t>作为一个美好清晨和</w:t>
      </w:r>
      <w:r w:rsidR="00A908FB">
        <w:rPr>
          <w:rFonts w:hint="eastAsia"/>
          <w:kern w:val="0"/>
          <w:szCs w:val="21"/>
        </w:rPr>
        <w:t>一个宁静</w:t>
      </w:r>
      <w:r w:rsidR="00A908FB" w:rsidRPr="00294645">
        <w:rPr>
          <w:rFonts w:hint="eastAsia"/>
          <w:kern w:val="0"/>
          <w:szCs w:val="21"/>
        </w:rPr>
        <w:t>夜晚的睡眠</w:t>
      </w:r>
      <w:r w:rsidR="00A908FB">
        <w:rPr>
          <w:rFonts w:hint="eastAsia"/>
          <w:kern w:val="0"/>
          <w:szCs w:val="21"/>
        </w:rPr>
        <w:t>的基础，</w:t>
      </w:r>
      <w:r w:rsidR="00294645" w:rsidRPr="00294645">
        <w:rPr>
          <w:rFonts w:hint="eastAsia"/>
          <w:kern w:val="0"/>
          <w:szCs w:val="21"/>
        </w:rPr>
        <w:t>这些元素包括一顿健康的、开胃的早餐、一段瑜伽，</w:t>
      </w:r>
      <w:r w:rsidR="00A908FB">
        <w:rPr>
          <w:rFonts w:hint="eastAsia"/>
          <w:kern w:val="0"/>
          <w:szCs w:val="21"/>
        </w:rPr>
        <w:t>又或许是一个清晨的冥想</w:t>
      </w:r>
      <w:r w:rsidR="00294645" w:rsidRPr="00294645">
        <w:rPr>
          <w:rFonts w:hint="eastAsia"/>
          <w:kern w:val="0"/>
          <w:szCs w:val="21"/>
        </w:rPr>
        <w:t>。在</w:t>
      </w:r>
      <w:r w:rsidR="00B86B05">
        <w:rPr>
          <w:rFonts w:hint="eastAsia"/>
          <w:kern w:val="0"/>
          <w:szCs w:val="21"/>
        </w:rPr>
        <w:t>这本</w:t>
      </w:r>
      <w:r w:rsidR="00294645" w:rsidRPr="00294645">
        <w:rPr>
          <w:rFonts w:hint="eastAsia"/>
          <w:kern w:val="0"/>
          <w:szCs w:val="21"/>
        </w:rPr>
        <w:t>书中</w:t>
      </w:r>
      <w:r w:rsidR="00B86B05">
        <w:rPr>
          <w:rFonts w:hint="eastAsia"/>
          <w:kern w:val="0"/>
          <w:szCs w:val="21"/>
        </w:rPr>
        <w:t>，展示了</w:t>
      </w:r>
      <w:r>
        <w:rPr>
          <w:rFonts w:hint="eastAsia"/>
          <w:kern w:val="0"/>
          <w:szCs w:val="21"/>
        </w:rPr>
        <w:t>在</w:t>
      </w:r>
      <w:r w:rsidR="00294645" w:rsidRPr="00294645">
        <w:rPr>
          <w:rFonts w:hint="eastAsia"/>
          <w:kern w:val="0"/>
          <w:szCs w:val="21"/>
        </w:rPr>
        <w:t>一周的时间里，</w:t>
      </w:r>
      <w:r w:rsidR="00B86B05">
        <w:rPr>
          <w:rFonts w:hint="eastAsia"/>
          <w:kern w:val="0"/>
          <w:szCs w:val="21"/>
        </w:rPr>
        <w:t>对于</w:t>
      </w:r>
      <w:r w:rsidR="00294645" w:rsidRPr="00294645">
        <w:rPr>
          <w:rFonts w:hint="eastAsia"/>
          <w:kern w:val="0"/>
          <w:szCs w:val="21"/>
        </w:rPr>
        <w:t>每天早上的例行公事，为自己创造一个最好的早晨提供</w:t>
      </w:r>
      <w:r w:rsidR="00B86B05">
        <w:rPr>
          <w:rFonts w:hint="eastAsia"/>
          <w:kern w:val="0"/>
          <w:szCs w:val="21"/>
        </w:rPr>
        <w:t>了新想法</w:t>
      </w:r>
      <w:r w:rsidR="00294645" w:rsidRPr="00294645">
        <w:rPr>
          <w:rFonts w:hint="eastAsia"/>
          <w:kern w:val="0"/>
          <w:szCs w:val="21"/>
        </w:rPr>
        <w:t>。</w:t>
      </w:r>
    </w:p>
    <w:p w:rsidR="00294645" w:rsidRDefault="00294645">
      <w:pPr>
        <w:autoSpaceDE w:val="0"/>
        <w:autoSpaceDN w:val="0"/>
        <w:adjustRightInd w:val="0"/>
        <w:rPr>
          <w:kern w:val="0"/>
          <w:szCs w:val="21"/>
        </w:rPr>
      </w:pPr>
    </w:p>
    <w:p w:rsidR="00294645" w:rsidRDefault="00294645" w:rsidP="00294645">
      <w:pPr>
        <w:autoSpaceDE w:val="0"/>
        <w:autoSpaceDN w:val="0"/>
        <w:adjustRightInd w:val="0"/>
        <w:rPr>
          <w:kern w:val="0"/>
          <w:szCs w:val="21"/>
        </w:rPr>
      </w:pPr>
      <w:r w:rsidRPr="00294645">
        <w:rPr>
          <w:rFonts w:hint="eastAsia"/>
          <w:kern w:val="0"/>
          <w:szCs w:val="21"/>
        </w:rPr>
        <w:t>•</w:t>
      </w:r>
      <w:r w:rsidR="00B86B05">
        <w:rPr>
          <w:rFonts w:hint="eastAsia"/>
          <w:kern w:val="0"/>
          <w:szCs w:val="21"/>
        </w:rPr>
        <w:t>有</w:t>
      </w:r>
      <w:r w:rsidRPr="00294645">
        <w:rPr>
          <w:rFonts w:hint="eastAsia"/>
          <w:kern w:val="0"/>
          <w:szCs w:val="21"/>
        </w:rPr>
        <w:t>瑜伽</w:t>
      </w:r>
      <w:r w:rsidR="00B86B05">
        <w:rPr>
          <w:rFonts w:hint="eastAsia"/>
          <w:kern w:val="0"/>
          <w:szCs w:val="21"/>
        </w:rPr>
        <w:t>锻炼</w:t>
      </w:r>
      <w:r w:rsidRPr="00294645">
        <w:rPr>
          <w:rFonts w:hint="eastAsia"/>
          <w:kern w:val="0"/>
          <w:szCs w:val="21"/>
        </w:rPr>
        <w:t>，健康的早餐食谱，</w:t>
      </w:r>
      <w:r w:rsidR="00B86B05">
        <w:rPr>
          <w:rFonts w:hint="eastAsia"/>
          <w:kern w:val="0"/>
          <w:szCs w:val="21"/>
        </w:rPr>
        <w:t>关于身体健康的</w:t>
      </w:r>
      <w:r w:rsidRPr="00294645">
        <w:rPr>
          <w:rFonts w:hint="eastAsia"/>
          <w:kern w:val="0"/>
          <w:szCs w:val="21"/>
        </w:rPr>
        <w:t>小贴士，以及小的冥想和仪式</w:t>
      </w:r>
    </w:p>
    <w:p w:rsidR="00B86B05" w:rsidRPr="00B86B05" w:rsidRDefault="00B86B05" w:rsidP="00294645">
      <w:pPr>
        <w:autoSpaceDE w:val="0"/>
        <w:autoSpaceDN w:val="0"/>
        <w:adjustRightInd w:val="0"/>
        <w:rPr>
          <w:kern w:val="0"/>
          <w:szCs w:val="21"/>
        </w:rPr>
      </w:pPr>
    </w:p>
    <w:p w:rsidR="00186D6C" w:rsidRPr="00294645" w:rsidRDefault="00652C07" w:rsidP="00294645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>•和</w:t>
      </w:r>
      <w:r w:rsidR="00294645" w:rsidRPr="00294645">
        <w:rPr>
          <w:rFonts w:hint="eastAsia"/>
          <w:kern w:val="0"/>
          <w:szCs w:val="21"/>
        </w:rPr>
        <w:t>孩子们</w:t>
      </w:r>
      <w:r>
        <w:rPr>
          <w:rFonts w:hint="eastAsia"/>
          <w:kern w:val="0"/>
          <w:szCs w:val="21"/>
        </w:rPr>
        <w:t>一起</w:t>
      </w:r>
      <w:r w:rsidR="00294645" w:rsidRPr="00294645">
        <w:rPr>
          <w:rFonts w:hint="eastAsia"/>
          <w:kern w:val="0"/>
          <w:szCs w:val="21"/>
        </w:rPr>
        <w:t>设计</w:t>
      </w:r>
      <w:r w:rsidR="00B86B05">
        <w:rPr>
          <w:rFonts w:hint="eastAsia"/>
          <w:kern w:val="0"/>
          <w:szCs w:val="21"/>
        </w:rPr>
        <w:t>的</w:t>
      </w:r>
      <w:r w:rsidR="00294645" w:rsidRPr="00294645">
        <w:rPr>
          <w:rFonts w:hint="eastAsia"/>
          <w:kern w:val="0"/>
          <w:szCs w:val="21"/>
        </w:rPr>
        <w:t>早晨</w:t>
      </w:r>
      <w:r>
        <w:rPr>
          <w:rFonts w:hint="eastAsia"/>
          <w:kern w:val="0"/>
          <w:szCs w:val="21"/>
        </w:rPr>
        <w:t>小贴士和其他有压力的情况</w:t>
      </w:r>
      <w:r w:rsidR="00294645" w:rsidRPr="00294645">
        <w:rPr>
          <w:rFonts w:hint="eastAsia"/>
          <w:kern w:val="0"/>
          <w:szCs w:val="21"/>
        </w:rPr>
        <w:t>小贴士</w:t>
      </w:r>
    </w:p>
    <w:p w:rsidR="00294645" w:rsidRPr="00D120D3" w:rsidRDefault="00294645" w:rsidP="00294645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186D6C" w:rsidRDefault="00D17605"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b/>
          <w:kern w:val="0"/>
          <w:szCs w:val="21"/>
        </w:rPr>
        <w:t>作者简介：</w:t>
      </w:r>
      <w:bookmarkStart w:id="24" w:name="productDetails"/>
      <w:bookmarkEnd w:id="13"/>
      <w:bookmarkEnd w:id="14"/>
      <w:bookmarkEnd w:id="15"/>
      <w:bookmarkEnd w:id="16"/>
      <w:bookmarkEnd w:id="17"/>
      <w:bookmarkEnd w:id="24"/>
    </w:p>
    <w:p w:rsidR="00186D6C" w:rsidRDefault="00186D6C">
      <w:pPr>
        <w:autoSpaceDE w:val="0"/>
        <w:autoSpaceDN w:val="0"/>
        <w:adjustRightInd w:val="0"/>
        <w:rPr>
          <w:b/>
          <w:kern w:val="0"/>
          <w:szCs w:val="21"/>
        </w:rPr>
      </w:pPr>
      <w:bookmarkStart w:id="25" w:name="_GoBack"/>
      <w:bookmarkEnd w:id="25"/>
    </w:p>
    <w:p w:rsidR="00186D6C" w:rsidRPr="009D06D4" w:rsidRDefault="00B86B05" w:rsidP="00701A2E">
      <w:pPr>
        <w:autoSpaceDE w:val="0"/>
        <w:autoSpaceDN w:val="0"/>
        <w:adjustRightInd w:val="0"/>
        <w:ind w:firstLineChars="200" w:firstLine="422"/>
        <w:jc w:val="left"/>
        <w:rPr>
          <w:kern w:val="0"/>
          <w:szCs w:val="21"/>
        </w:rPr>
      </w:pPr>
      <w:bookmarkStart w:id="26" w:name="OLE_LINK7"/>
      <w:bookmarkEnd w:id="18"/>
      <w:r w:rsidRPr="009D06D4">
        <w:rPr>
          <w:b/>
          <w:kern w:val="0"/>
          <w:szCs w:val="21"/>
        </w:rPr>
        <w:t>因加</w:t>
      </w:r>
      <w:r w:rsidRPr="009D06D4">
        <w:rPr>
          <w:b/>
          <w:kern w:val="0"/>
          <w:szCs w:val="21"/>
        </w:rPr>
        <w:t>·</w:t>
      </w:r>
      <w:r w:rsidRPr="009D06D4">
        <w:rPr>
          <w:b/>
          <w:kern w:val="0"/>
          <w:szCs w:val="21"/>
        </w:rPr>
        <w:t>赫克曼（</w:t>
      </w:r>
      <w:r w:rsidRPr="009D06D4">
        <w:rPr>
          <w:b/>
          <w:kern w:val="0"/>
          <w:szCs w:val="21"/>
        </w:rPr>
        <w:t xml:space="preserve">Inga </w:t>
      </w:r>
      <w:proofErr w:type="spellStart"/>
      <w:r w:rsidRPr="009D06D4">
        <w:rPr>
          <w:b/>
          <w:kern w:val="0"/>
          <w:szCs w:val="21"/>
        </w:rPr>
        <w:t>Heckmann</w:t>
      </w:r>
      <w:proofErr w:type="spellEnd"/>
      <w:r w:rsidRPr="009D06D4">
        <w:rPr>
          <w:b/>
          <w:kern w:val="0"/>
          <w:szCs w:val="21"/>
        </w:rPr>
        <w:t>）</w:t>
      </w:r>
      <w:r w:rsidR="00294645" w:rsidRPr="009D06D4">
        <w:rPr>
          <w:kern w:val="0"/>
          <w:szCs w:val="21"/>
        </w:rPr>
        <w:t>是一名医学认可的瑜伽老师，也是</w:t>
      </w:r>
      <w:r w:rsidRPr="009D06D4">
        <w:rPr>
          <w:kern w:val="0"/>
          <w:szCs w:val="21"/>
        </w:rPr>
        <w:t>一名</w:t>
      </w:r>
      <w:r w:rsidR="00701A2E" w:rsidRPr="009D06D4">
        <w:rPr>
          <w:kern w:val="0"/>
          <w:szCs w:val="21"/>
        </w:rPr>
        <w:t>阿斯汤加</w:t>
      </w:r>
      <w:r w:rsidRPr="009D06D4">
        <w:rPr>
          <w:kern w:val="0"/>
          <w:szCs w:val="21"/>
        </w:rPr>
        <w:t>瑜伽</w:t>
      </w:r>
      <w:r w:rsidR="00294645" w:rsidRPr="009D06D4">
        <w:rPr>
          <w:kern w:val="0"/>
          <w:szCs w:val="21"/>
        </w:rPr>
        <w:t>老师。她在日常生活中</w:t>
      </w:r>
      <w:r w:rsidR="00701A2E" w:rsidRPr="009D06D4">
        <w:rPr>
          <w:kern w:val="0"/>
          <w:szCs w:val="21"/>
        </w:rPr>
        <w:t>会做瑜伽的周末讲座</w:t>
      </w:r>
      <w:r w:rsidR="00294645" w:rsidRPr="009D06D4">
        <w:rPr>
          <w:kern w:val="0"/>
          <w:szCs w:val="21"/>
        </w:rPr>
        <w:t>。此外，她</w:t>
      </w:r>
      <w:r w:rsidR="00701A2E" w:rsidRPr="009D06D4">
        <w:rPr>
          <w:kern w:val="0"/>
          <w:szCs w:val="21"/>
        </w:rPr>
        <w:t>还</w:t>
      </w:r>
      <w:r w:rsidR="00294645" w:rsidRPr="009D06D4">
        <w:rPr>
          <w:kern w:val="0"/>
          <w:szCs w:val="21"/>
        </w:rPr>
        <w:t>是摇滚和流行音乐的专业歌手。</w:t>
      </w:r>
    </w:p>
    <w:p w:rsidR="00186D6C" w:rsidRPr="009D06D4" w:rsidRDefault="00186D6C">
      <w:pPr>
        <w:autoSpaceDE w:val="0"/>
        <w:autoSpaceDN w:val="0"/>
        <w:adjustRightInd w:val="0"/>
        <w:ind w:right="840"/>
        <w:rPr>
          <w:kern w:val="0"/>
          <w:szCs w:val="21"/>
        </w:rPr>
      </w:pPr>
    </w:p>
    <w:bookmarkEnd w:id="19"/>
    <w:bookmarkEnd w:id="20"/>
    <w:bookmarkEnd w:id="23"/>
    <w:p w:rsidR="00186D6C" w:rsidRDefault="00186D6C">
      <w:pPr>
        <w:rPr>
          <w:b/>
          <w:szCs w:val="21"/>
        </w:rPr>
      </w:pPr>
    </w:p>
    <w:p w:rsidR="00186D6C" w:rsidRDefault="00186D6C">
      <w:pPr>
        <w:rPr>
          <w:b/>
          <w:szCs w:val="21"/>
        </w:rPr>
      </w:pPr>
    </w:p>
    <w:bookmarkEnd w:id="21"/>
    <w:bookmarkEnd w:id="22"/>
    <w:p w:rsidR="00186D6C" w:rsidRDefault="00186D6C">
      <w:pPr>
        <w:rPr>
          <w:b/>
          <w:color w:val="000000"/>
        </w:rPr>
      </w:pPr>
    </w:p>
    <w:p w:rsidR="00186D6C" w:rsidRDefault="00186D6C">
      <w:pPr>
        <w:rPr>
          <w:b/>
          <w:color w:val="000000"/>
        </w:rPr>
      </w:pPr>
    </w:p>
    <w:p w:rsidR="00186D6C" w:rsidRDefault="00D17605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186D6C" w:rsidRDefault="00D17605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6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186D6C" w:rsidRDefault="00D17605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186D6C" w:rsidRDefault="00D17605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186D6C" w:rsidRDefault="00D17605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186D6C" w:rsidRDefault="00D17605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186D6C" w:rsidRDefault="00D17605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186D6C" w:rsidRDefault="00D17605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5"/>
            <w:rFonts w:hint="eastAsia"/>
          </w:rPr>
          <w:t>susan</w:t>
        </w:r>
        <w:r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186D6C" w:rsidRDefault="00D17605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:rsidR="00186D6C" w:rsidRDefault="00D17605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:rsidR="00186D6C" w:rsidRDefault="00186D6C"/>
    <w:p w:rsidR="00186D6C" w:rsidRDefault="00186D6C"/>
    <w:p w:rsidR="00186D6C" w:rsidRDefault="00186D6C"/>
    <w:sectPr w:rsidR="00186D6C" w:rsidSect="00186D6C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6D4" w:rsidRDefault="009D06D4" w:rsidP="00186D6C">
      <w:r>
        <w:separator/>
      </w:r>
    </w:p>
  </w:endnote>
  <w:endnote w:type="continuationSeparator" w:id="0">
    <w:p w:rsidR="009D06D4" w:rsidRDefault="009D06D4" w:rsidP="0018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6C" w:rsidRDefault="00186D6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86D6C" w:rsidRDefault="00D1760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186D6C" w:rsidRDefault="00D1760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186D6C" w:rsidRDefault="00D1760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</w:rPr>
        <w:t>www.nurnberg.com.cn</w:t>
      </w:r>
    </w:hyperlink>
  </w:p>
  <w:p w:rsidR="00186D6C" w:rsidRDefault="00186D6C">
    <w:pPr>
      <w:pStyle w:val="a3"/>
      <w:jc w:val="center"/>
      <w:rPr>
        <w:rFonts w:eastAsia="方正姚体"/>
      </w:rPr>
    </w:pPr>
  </w:p>
  <w:p w:rsidR="00186D6C" w:rsidRDefault="00186D6C">
    <w:pPr>
      <w:pStyle w:val="a3"/>
      <w:jc w:val="center"/>
      <w:rPr>
        <w:rFonts w:eastAsia="方正姚体"/>
      </w:rPr>
    </w:pPr>
  </w:p>
  <w:p w:rsidR="00186D6C" w:rsidRDefault="00D17605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3461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3461E">
      <w:rPr>
        <w:rFonts w:ascii="方正姚体" w:eastAsia="方正姚体"/>
        <w:kern w:val="0"/>
        <w:szCs w:val="21"/>
      </w:rPr>
      <w:fldChar w:fldCharType="separate"/>
    </w:r>
    <w:r w:rsidR="00BA225F">
      <w:rPr>
        <w:rFonts w:ascii="方正姚体" w:eastAsia="方正姚体"/>
        <w:noProof/>
        <w:kern w:val="0"/>
        <w:szCs w:val="21"/>
      </w:rPr>
      <w:t>2</w:t>
    </w:r>
    <w:r w:rsidR="00C3461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6D4" w:rsidRDefault="009D06D4" w:rsidP="00186D6C">
      <w:r>
        <w:separator/>
      </w:r>
    </w:p>
  </w:footnote>
  <w:footnote w:type="continuationSeparator" w:id="0">
    <w:p w:rsidR="009D06D4" w:rsidRDefault="009D06D4" w:rsidP="00186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6C" w:rsidRDefault="009D06D4">
    <w:pPr>
      <w:jc w:val="right"/>
      <w:rPr>
        <w:rFonts w:eastAsia="黑体"/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s2049" type="#_x0000_t75" style="position:absolute;left:0;text-align:left;margin-left:0;margin-top:-.75pt;width:29.05pt;height:26.85pt;z-index:1">
          <v:imagedata r:id="rId1" o:title=""/>
          <w10:wrap type="square"/>
        </v:shape>
      </w:pict>
    </w:r>
  </w:p>
  <w:p w:rsidR="00186D6C" w:rsidRDefault="00D1760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D6C"/>
    <w:rsid w:val="00101C16"/>
    <w:rsid w:val="00186D6C"/>
    <w:rsid w:val="00294645"/>
    <w:rsid w:val="002F2468"/>
    <w:rsid w:val="0046438E"/>
    <w:rsid w:val="00565A94"/>
    <w:rsid w:val="005D49E1"/>
    <w:rsid w:val="00652C07"/>
    <w:rsid w:val="00701A2E"/>
    <w:rsid w:val="00707CD8"/>
    <w:rsid w:val="00766EA6"/>
    <w:rsid w:val="007B0D8B"/>
    <w:rsid w:val="009D06D4"/>
    <w:rsid w:val="00A908FB"/>
    <w:rsid w:val="00B86B05"/>
    <w:rsid w:val="00BA225F"/>
    <w:rsid w:val="00C3461E"/>
    <w:rsid w:val="00C64973"/>
    <w:rsid w:val="00C747A7"/>
    <w:rsid w:val="00D120D3"/>
    <w:rsid w:val="00D17605"/>
    <w:rsid w:val="00DF69A5"/>
    <w:rsid w:val="00E83DB7"/>
    <w:rsid w:val="00ED7D68"/>
    <w:rsid w:val="00F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43ADB9B3-3464-4BA6-B3AB-EA777099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6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186D6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86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86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sid w:val="00186D6C"/>
    <w:rPr>
      <w:color w:val="0000FF"/>
      <w:u w:val="single"/>
    </w:rPr>
  </w:style>
  <w:style w:type="paragraph" w:customStyle="1" w:styleId="Default">
    <w:name w:val="Default"/>
    <w:rsid w:val="00186D6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0">
    <w:name w:val="页眉 Char"/>
    <w:link w:val="a4"/>
    <w:rsid w:val="00186D6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rsid w:val="00186D6C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186D6C"/>
  </w:style>
  <w:style w:type="character" w:customStyle="1" w:styleId="a-size-small">
    <w:name w:val="a-size-small"/>
    <w:rsid w:val="00186D6C"/>
  </w:style>
  <w:style w:type="character" w:customStyle="1" w:styleId="1Char">
    <w:name w:val="标题 1 Char"/>
    <w:link w:val="1"/>
    <w:uiPriority w:val="9"/>
    <w:rsid w:val="00186D6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186D6C"/>
  </w:style>
  <w:style w:type="character" w:customStyle="1" w:styleId="zghrsrrank">
    <w:name w:val="zg_hrsr_rank"/>
    <w:basedOn w:val="a0"/>
    <w:rsid w:val="00186D6C"/>
  </w:style>
  <w:style w:type="character" w:customStyle="1" w:styleId="zghrsrladder">
    <w:name w:val="zg_hrsr_ladder"/>
    <w:basedOn w:val="a0"/>
    <w:rsid w:val="00186D6C"/>
  </w:style>
  <w:style w:type="character" w:customStyle="1" w:styleId="a-size-extra-large">
    <w:name w:val="a-size-extra-large"/>
    <w:basedOn w:val="a0"/>
    <w:rsid w:val="00186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dingjiayu</dc:creator>
  <cp:lastModifiedBy>xiarui</cp:lastModifiedBy>
  <cp:revision>15</cp:revision>
  <dcterms:created xsi:type="dcterms:W3CDTF">2017-10-16T03:20:00Z</dcterms:created>
  <dcterms:modified xsi:type="dcterms:W3CDTF">2018-07-25T03:31:00Z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