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855" w:rsidRDefault="002A0855" w:rsidP="002A0855">
      <w:pPr>
        <w:jc w:val="center"/>
        <w:rPr>
          <w:b/>
          <w:bCs/>
          <w:sz w:val="40"/>
          <w:szCs w:val="21"/>
          <w:shd w:val="pct15" w:color="auto" w:fill="FFFFFF"/>
        </w:rPr>
      </w:pPr>
      <w:r w:rsidRPr="008D106E">
        <w:rPr>
          <w:b/>
          <w:bCs/>
          <w:sz w:val="40"/>
          <w:szCs w:val="21"/>
          <w:shd w:val="pct15" w:color="auto" w:fill="FFFFFF"/>
        </w:rPr>
        <w:t>重印图书推荐</w:t>
      </w:r>
    </w:p>
    <w:p w:rsidR="002A0855" w:rsidRDefault="002A0855" w:rsidP="00DD3696">
      <w:pPr>
        <w:jc w:val="left"/>
        <w:rPr>
          <w:b/>
          <w:bCs/>
          <w:szCs w:val="21"/>
        </w:rPr>
      </w:pPr>
    </w:p>
    <w:p w:rsidR="00DD3696" w:rsidRPr="00DD3696" w:rsidRDefault="00DD3696" w:rsidP="00DD3696">
      <w:pPr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189865</wp:posOffset>
            </wp:positionV>
            <wp:extent cx="1548765" cy="2129155"/>
            <wp:effectExtent l="0" t="0" r="0" b="444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212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534">
        <w:rPr>
          <w:b/>
          <w:bCs/>
          <w:szCs w:val="21"/>
        </w:rPr>
        <w:t>原版出版记录</w:t>
      </w:r>
    </w:p>
    <w:p w:rsidR="00DD3696" w:rsidRPr="00E94534" w:rsidRDefault="00DD3696" w:rsidP="00DD3696">
      <w:pPr>
        <w:tabs>
          <w:tab w:val="left" w:pos="341"/>
          <w:tab w:val="left" w:pos="5235"/>
        </w:tabs>
        <w:rPr>
          <w:b/>
          <w:szCs w:val="21"/>
        </w:rPr>
      </w:pPr>
      <w:r w:rsidRPr="00E94534">
        <w:rPr>
          <w:b/>
          <w:bCs/>
          <w:szCs w:val="21"/>
        </w:rPr>
        <w:t>英文书名：</w:t>
      </w:r>
      <w:r>
        <w:rPr>
          <w:b/>
          <w:bCs/>
          <w:szCs w:val="21"/>
        </w:rPr>
        <w:t>TALK TO THE HAND</w:t>
      </w:r>
    </w:p>
    <w:p w:rsidR="00DD3696" w:rsidRPr="00E94534" w:rsidRDefault="00DD3696" w:rsidP="00DD369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作</w:t>
      </w:r>
      <w:r w:rsidRPr="00E94534">
        <w:rPr>
          <w:b/>
          <w:bCs/>
          <w:szCs w:val="21"/>
        </w:rPr>
        <w:t xml:space="preserve">    </w:t>
      </w:r>
      <w:r w:rsidRPr="00E94534">
        <w:rPr>
          <w:b/>
          <w:bCs/>
          <w:szCs w:val="21"/>
        </w:rPr>
        <w:t>者：</w:t>
      </w:r>
      <w:r w:rsidRPr="00C2269F">
        <w:rPr>
          <w:b/>
          <w:bCs/>
          <w:szCs w:val="21"/>
        </w:rPr>
        <w:t>Lynne Truss</w:t>
      </w:r>
      <w:r w:rsidRPr="00E94534">
        <w:rPr>
          <w:b/>
          <w:bCs/>
          <w:szCs w:val="21"/>
        </w:rPr>
        <w:t xml:space="preserve"> </w:t>
      </w:r>
      <w:hyperlink r:id="rId7" w:history="1"/>
    </w:p>
    <w:p w:rsidR="00DD3696" w:rsidRPr="00E94534" w:rsidRDefault="00DD3696" w:rsidP="00DD369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出</w:t>
      </w:r>
      <w:r w:rsidRPr="00E94534">
        <w:rPr>
          <w:b/>
          <w:bCs/>
          <w:szCs w:val="21"/>
        </w:rPr>
        <w:t xml:space="preserve"> </w:t>
      </w:r>
      <w:r w:rsidRPr="00E94534">
        <w:rPr>
          <w:b/>
          <w:bCs/>
          <w:szCs w:val="21"/>
        </w:rPr>
        <w:t>版</w:t>
      </w:r>
      <w:r w:rsidRPr="00E94534">
        <w:rPr>
          <w:b/>
          <w:bCs/>
          <w:szCs w:val="21"/>
        </w:rPr>
        <w:t xml:space="preserve"> </w:t>
      </w:r>
      <w:r w:rsidRPr="00E94534">
        <w:rPr>
          <w:b/>
          <w:bCs/>
          <w:szCs w:val="21"/>
        </w:rPr>
        <w:t>社：</w:t>
      </w:r>
      <w:r w:rsidRPr="00C2269F">
        <w:rPr>
          <w:b/>
          <w:bCs/>
          <w:szCs w:val="21"/>
        </w:rPr>
        <w:t>Profile</w:t>
      </w:r>
    </w:p>
    <w:p w:rsidR="00DD3696" w:rsidRPr="00E94534" w:rsidRDefault="00DD3696" w:rsidP="00DD369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DHA</w:t>
      </w:r>
      <w:r w:rsidRPr="00C2269F">
        <w:rPr>
          <w:b/>
          <w:bCs/>
          <w:szCs w:val="21"/>
        </w:rPr>
        <w:t xml:space="preserve"> </w:t>
      </w:r>
      <w:r w:rsidRPr="00E94534">
        <w:rPr>
          <w:b/>
          <w:bCs/>
          <w:szCs w:val="21"/>
        </w:rPr>
        <w:t>/ANA/</w:t>
      </w:r>
      <w:r w:rsidRPr="004761C2">
        <w:rPr>
          <w:b/>
          <w:bCs/>
          <w:szCs w:val="21"/>
        </w:rPr>
        <w:t>Vicky Wen</w:t>
      </w:r>
    </w:p>
    <w:p w:rsidR="00DD3696" w:rsidRPr="00E94534" w:rsidRDefault="00DD3696" w:rsidP="00DD369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页</w:t>
      </w:r>
      <w:r w:rsidRPr="00E94534">
        <w:rPr>
          <w:b/>
          <w:bCs/>
          <w:szCs w:val="21"/>
        </w:rPr>
        <w:t xml:space="preserve">    </w:t>
      </w:r>
      <w:r w:rsidRPr="00E9453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224</w:t>
      </w:r>
      <w:r w:rsidRPr="00E94534">
        <w:rPr>
          <w:b/>
          <w:bCs/>
          <w:szCs w:val="21"/>
        </w:rPr>
        <w:t>页</w:t>
      </w:r>
    </w:p>
    <w:p w:rsidR="00DD3696" w:rsidRPr="00E94534" w:rsidRDefault="00DD3696" w:rsidP="00DD369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05</w:t>
      </w:r>
      <w:r w:rsidRPr="00E94534">
        <w:rPr>
          <w:b/>
          <w:bCs/>
          <w:szCs w:val="21"/>
        </w:rPr>
        <w:t>年</w:t>
      </w:r>
    </w:p>
    <w:p w:rsidR="00DD3696" w:rsidRPr="00E94534" w:rsidRDefault="00DD3696" w:rsidP="00DD369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E94534">
        <w:rPr>
          <w:b/>
          <w:bCs/>
          <w:color w:val="000000"/>
          <w:szCs w:val="21"/>
        </w:rPr>
        <w:t>代理地区：</w:t>
      </w:r>
      <w:r w:rsidRPr="00E94534">
        <w:rPr>
          <w:b/>
          <w:bCs/>
          <w:szCs w:val="21"/>
        </w:rPr>
        <w:t>中国大陆、台湾地区</w:t>
      </w:r>
    </w:p>
    <w:p w:rsidR="00DD3696" w:rsidRPr="00E94534" w:rsidRDefault="00DD3696" w:rsidP="00DD369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E94534">
        <w:rPr>
          <w:b/>
          <w:bCs/>
          <w:color w:val="000000"/>
          <w:szCs w:val="21"/>
        </w:rPr>
        <w:t>审读资料：样书</w:t>
      </w:r>
    </w:p>
    <w:p w:rsidR="00DD3696" w:rsidRPr="00E94534" w:rsidRDefault="00DD3696" w:rsidP="00DD369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E94534">
        <w:rPr>
          <w:b/>
          <w:bCs/>
          <w:color w:val="000000"/>
          <w:szCs w:val="21"/>
        </w:rPr>
        <w:t>类</w:t>
      </w:r>
      <w:r w:rsidRPr="00E94534">
        <w:rPr>
          <w:b/>
          <w:bCs/>
          <w:color w:val="000000"/>
          <w:szCs w:val="21"/>
        </w:rPr>
        <w:t xml:space="preserve">    </w:t>
      </w:r>
      <w:r w:rsidRPr="00E94534">
        <w:rPr>
          <w:b/>
          <w:bCs/>
          <w:color w:val="000000"/>
          <w:szCs w:val="21"/>
        </w:rPr>
        <w:t>型：</w:t>
      </w:r>
      <w:r>
        <w:rPr>
          <w:b/>
          <w:bCs/>
          <w:color w:val="000000"/>
          <w:szCs w:val="21"/>
        </w:rPr>
        <w:t>大众社科</w:t>
      </w:r>
    </w:p>
    <w:p w:rsidR="00DD3696" w:rsidRPr="00E94534" w:rsidRDefault="00DD3696" w:rsidP="00DD3696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000000"/>
          <w:szCs w:val="21"/>
        </w:rPr>
        <w:t>授权信息</w:t>
      </w:r>
      <w:r w:rsidRPr="00E94534">
        <w:rPr>
          <w:b/>
          <w:bCs/>
          <w:color w:val="000000"/>
          <w:szCs w:val="21"/>
        </w:rPr>
        <w:t>：</w:t>
      </w:r>
      <w:r>
        <w:rPr>
          <w:b/>
          <w:bCs/>
          <w:color w:val="FF0000"/>
          <w:szCs w:val="21"/>
        </w:rPr>
        <w:t>简体中文版</w:t>
      </w:r>
      <w:r>
        <w:rPr>
          <w:rFonts w:hint="eastAsia"/>
          <w:b/>
          <w:bCs/>
          <w:color w:val="FF0000"/>
          <w:szCs w:val="21"/>
        </w:rPr>
        <w:t>2006</w:t>
      </w:r>
      <w:r>
        <w:rPr>
          <w:rFonts w:hint="eastAsia"/>
          <w:b/>
          <w:bCs/>
          <w:color w:val="FF0000"/>
          <w:szCs w:val="21"/>
        </w:rPr>
        <w:t>年授权上海译文，</w:t>
      </w:r>
      <w:r>
        <w:rPr>
          <w:rFonts w:hint="eastAsia"/>
          <w:b/>
          <w:bCs/>
          <w:color w:val="FF0000"/>
          <w:szCs w:val="21"/>
        </w:rPr>
        <w:t>2011</w:t>
      </w:r>
      <w:r>
        <w:rPr>
          <w:rFonts w:hint="eastAsia"/>
          <w:b/>
          <w:bCs/>
          <w:color w:val="FF0000"/>
          <w:szCs w:val="21"/>
        </w:rPr>
        <w:t>年版权回归</w:t>
      </w:r>
    </w:p>
    <w:p w:rsidR="00DD3696" w:rsidRPr="00E94534" w:rsidRDefault="00DD3696" w:rsidP="00DD3696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DD3696" w:rsidRPr="00E94534" w:rsidRDefault="00DD3696" w:rsidP="00DD3696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142875</wp:posOffset>
            </wp:positionV>
            <wp:extent cx="1535430" cy="1998980"/>
            <wp:effectExtent l="0" t="0" r="7620" b="127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99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696" w:rsidRPr="00E94534" w:rsidRDefault="00DD3696" w:rsidP="00DD369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中简本出版记录</w:t>
      </w:r>
    </w:p>
    <w:p w:rsidR="00DD3696" w:rsidRPr="00C2269F" w:rsidRDefault="00DD3696" w:rsidP="00DD369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书</w:t>
      </w:r>
      <w:r w:rsidRPr="00E94534">
        <w:rPr>
          <w:b/>
          <w:bCs/>
          <w:szCs w:val="21"/>
        </w:rPr>
        <w:t xml:space="preserve">  </w:t>
      </w:r>
      <w:r w:rsidRPr="00E94534">
        <w:rPr>
          <w:b/>
          <w:bCs/>
          <w:szCs w:val="21"/>
        </w:rPr>
        <w:t>名：</w:t>
      </w:r>
      <w:r w:rsidRPr="00C2269F">
        <w:rPr>
          <w:rFonts w:hint="eastAsia"/>
          <w:b/>
          <w:bCs/>
          <w:szCs w:val="21"/>
        </w:rPr>
        <w:t>与手说话</w:t>
      </w:r>
    </w:p>
    <w:p w:rsidR="00DD3696" w:rsidRPr="00E94534" w:rsidRDefault="00DD3696" w:rsidP="00DD369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作</w:t>
      </w:r>
      <w:r w:rsidRPr="00E94534">
        <w:rPr>
          <w:b/>
          <w:bCs/>
          <w:szCs w:val="21"/>
        </w:rPr>
        <w:t xml:space="preserve">  </w:t>
      </w:r>
      <w:r w:rsidRPr="00E94534">
        <w:rPr>
          <w:b/>
          <w:bCs/>
          <w:szCs w:val="21"/>
        </w:rPr>
        <w:t>者：</w:t>
      </w:r>
      <w:r w:rsidRPr="00C2269F">
        <w:rPr>
          <w:rFonts w:hint="eastAsia"/>
          <w:b/>
          <w:bCs/>
          <w:szCs w:val="21"/>
        </w:rPr>
        <w:t>琳恩·特拉斯</w:t>
      </w:r>
    </w:p>
    <w:p w:rsidR="00DD3696" w:rsidRPr="00E94534" w:rsidRDefault="00DD3696" w:rsidP="00DD3696">
      <w:pPr>
        <w:tabs>
          <w:tab w:val="left" w:pos="341"/>
          <w:tab w:val="left" w:pos="5235"/>
        </w:tabs>
        <w:rPr>
          <w:bCs/>
          <w:szCs w:val="21"/>
        </w:rPr>
      </w:pPr>
      <w:r w:rsidRPr="00E94534">
        <w:rPr>
          <w:b/>
          <w:bCs/>
          <w:szCs w:val="21"/>
        </w:rPr>
        <w:t>出版社：</w:t>
      </w:r>
      <w:r w:rsidRPr="00C2269F">
        <w:rPr>
          <w:rFonts w:hint="eastAsia"/>
          <w:b/>
          <w:bCs/>
          <w:szCs w:val="21"/>
        </w:rPr>
        <w:t>上海译文出版社</w:t>
      </w:r>
      <w:r w:rsidRPr="00E94534">
        <w:rPr>
          <w:b/>
          <w:bCs/>
          <w:szCs w:val="21"/>
        </w:rPr>
        <w:t xml:space="preserve">    </w:t>
      </w:r>
    </w:p>
    <w:p w:rsidR="00DD3696" w:rsidRPr="00E94534" w:rsidRDefault="00DD3696" w:rsidP="00DD369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译</w:t>
      </w:r>
      <w:r w:rsidRPr="00E94534">
        <w:rPr>
          <w:b/>
          <w:bCs/>
          <w:szCs w:val="21"/>
        </w:rPr>
        <w:t xml:space="preserve">  </w:t>
      </w:r>
      <w:r w:rsidRPr="00E94534">
        <w:rPr>
          <w:b/>
          <w:bCs/>
          <w:szCs w:val="21"/>
        </w:rPr>
        <w:t>者：</w:t>
      </w:r>
      <w:r>
        <w:rPr>
          <w:rFonts w:hint="eastAsia"/>
          <w:b/>
          <w:bCs/>
          <w:szCs w:val="21"/>
        </w:rPr>
        <w:t>刘雯</w:t>
      </w:r>
      <w:r w:rsidRPr="00E94534">
        <w:rPr>
          <w:b/>
          <w:bCs/>
          <w:szCs w:val="21"/>
        </w:rPr>
        <w:br/>
      </w:r>
      <w:r w:rsidRPr="00E94534">
        <w:rPr>
          <w:b/>
          <w:bCs/>
          <w:szCs w:val="21"/>
        </w:rPr>
        <w:t>出版年：</w:t>
      </w:r>
      <w:r>
        <w:rPr>
          <w:rFonts w:hint="eastAsia"/>
          <w:b/>
          <w:bCs/>
          <w:szCs w:val="21"/>
        </w:rPr>
        <w:t>2009</w:t>
      </w:r>
      <w:r w:rsidRPr="00E94534">
        <w:rPr>
          <w:b/>
          <w:bCs/>
          <w:szCs w:val="21"/>
        </w:rPr>
        <w:t>年</w:t>
      </w:r>
      <w:r w:rsidRPr="00E94534">
        <w:rPr>
          <w:b/>
          <w:bCs/>
          <w:szCs w:val="21"/>
        </w:rPr>
        <w:br/>
      </w:r>
      <w:r w:rsidRPr="00E94534">
        <w:rPr>
          <w:b/>
          <w:bCs/>
          <w:szCs w:val="21"/>
        </w:rPr>
        <w:t>页</w:t>
      </w:r>
      <w:r w:rsidRPr="00E94534">
        <w:rPr>
          <w:b/>
          <w:bCs/>
          <w:szCs w:val="21"/>
        </w:rPr>
        <w:t xml:space="preserve">  </w:t>
      </w:r>
      <w:r w:rsidRPr="00E94534">
        <w:rPr>
          <w:b/>
          <w:bCs/>
          <w:szCs w:val="21"/>
        </w:rPr>
        <w:t>数：</w:t>
      </w:r>
      <w:r>
        <w:rPr>
          <w:b/>
          <w:bCs/>
          <w:szCs w:val="21"/>
        </w:rPr>
        <w:t>186</w:t>
      </w:r>
      <w:r w:rsidRPr="00E94534">
        <w:rPr>
          <w:b/>
          <w:bCs/>
          <w:szCs w:val="21"/>
        </w:rPr>
        <w:t>页</w:t>
      </w:r>
    </w:p>
    <w:p w:rsidR="00DD3696" w:rsidRPr="00E94534" w:rsidRDefault="00DD3696" w:rsidP="00DD369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定</w:t>
      </w:r>
      <w:r w:rsidRPr="00E94534">
        <w:rPr>
          <w:b/>
          <w:bCs/>
          <w:szCs w:val="21"/>
        </w:rPr>
        <w:t xml:space="preserve">  </w:t>
      </w:r>
      <w:r w:rsidRPr="00E94534">
        <w:rPr>
          <w:b/>
          <w:bCs/>
          <w:szCs w:val="21"/>
        </w:rPr>
        <w:t>价：</w:t>
      </w:r>
      <w:r>
        <w:rPr>
          <w:b/>
          <w:bCs/>
          <w:szCs w:val="21"/>
        </w:rPr>
        <w:t>20.0</w:t>
      </w:r>
      <w:r w:rsidRPr="00E94534">
        <w:rPr>
          <w:b/>
          <w:bCs/>
          <w:szCs w:val="21"/>
        </w:rPr>
        <w:t>元</w:t>
      </w:r>
    </w:p>
    <w:p w:rsidR="00DD3696" w:rsidRPr="00E94534" w:rsidRDefault="00DD3696" w:rsidP="00DD369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装</w:t>
      </w:r>
      <w:r w:rsidRPr="00E94534">
        <w:rPr>
          <w:b/>
          <w:bCs/>
          <w:szCs w:val="21"/>
        </w:rPr>
        <w:t xml:space="preserve">  </w:t>
      </w:r>
      <w:r w:rsidRPr="00E94534">
        <w:rPr>
          <w:b/>
          <w:bCs/>
          <w:szCs w:val="21"/>
        </w:rPr>
        <w:t>帧：</w:t>
      </w:r>
      <w:r>
        <w:rPr>
          <w:b/>
          <w:bCs/>
          <w:szCs w:val="21"/>
        </w:rPr>
        <w:t>平装</w:t>
      </w:r>
    </w:p>
    <w:p w:rsidR="00DD3696" w:rsidRDefault="00DD3696" w:rsidP="00DD3696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DD3696" w:rsidRDefault="00DD3696" w:rsidP="00DD3696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DD3696" w:rsidRDefault="00DD3696" w:rsidP="00DD3696">
      <w:pPr>
        <w:rPr>
          <w:b/>
          <w:bCs/>
          <w:szCs w:val="21"/>
        </w:rPr>
      </w:pPr>
    </w:p>
    <w:p w:rsidR="00DD3696" w:rsidRPr="00E94534" w:rsidRDefault="00DD3696" w:rsidP="00DD3696">
      <w:pPr>
        <w:rPr>
          <w:b/>
          <w:bCs/>
          <w:szCs w:val="21"/>
        </w:rPr>
      </w:pPr>
      <w:r w:rsidRPr="00E94534">
        <w:rPr>
          <w:b/>
          <w:bCs/>
          <w:szCs w:val="21"/>
        </w:rPr>
        <w:t>内容简介：</w:t>
      </w:r>
    </w:p>
    <w:p w:rsidR="00DD3696" w:rsidRPr="00E94534" w:rsidRDefault="00DD3696" w:rsidP="00DD3696">
      <w:pPr>
        <w:rPr>
          <w:b/>
          <w:szCs w:val="21"/>
        </w:rPr>
      </w:pPr>
    </w:p>
    <w:p w:rsidR="00DD3696" w:rsidRDefault="00DD3696" w:rsidP="00DD3696">
      <w:pPr>
        <w:rPr>
          <w:szCs w:val="21"/>
        </w:rPr>
      </w:pPr>
      <w:r w:rsidRPr="00E94534">
        <w:rPr>
          <w:szCs w:val="21"/>
        </w:rPr>
        <w:tab/>
      </w:r>
      <w:r w:rsidRPr="007A3313">
        <w:rPr>
          <w:rFonts w:hint="eastAsia"/>
          <w:szCs w:val="21"/>
        </w:rPr>
        <w:t>《</w:t>
      </w:r>
      <w:r w:rsidRPr="00F0173C">
        <w:rPr>
          <w:rFonts w:hint="eastAsia"/>
          <w:szCs w:val="21"/>
        </w:rPr>
        <w:t>与手说话》并不是一本有关礼貌或者礼仪的书。它讨论的是现代社会的粗鲁现象，以及我们每天因为发现他人行为——总的说来——粗鲁、自私、不为他人着想而产生的愤怒感。特拉斯用幽默、夸张的笔触，描绘并嘲讽随处可见的种种粗俗之举，大谈现代人缺乏礼仪的可悲与可笑。</w:t>
      </w:r>
    </w:p>
    <w:p w:rsidR="00DD3696" w:rsidRPr="00F0173C" w:rsidRDefault="00DD3696" w:rsidP="00DD3696">
      <w:pPr>
        <w:rPr>
          <w:szCs w:val="21"/>
        </w:rPr>
      </w:pPr>
    </w:p>
    <w:p w:rsidR="00DD3696" w:rsidRPr="00F0173C" w:rsidRDefault="00DD3696" w:rsidP="00DD3696">
      <w:pPr>
        <w:ind w:firstLineChars="200" w:firstLine="420"/>
        <w:rPr>
          <w:szCs w:val="21"/>
        </w:rPr>
      </w:pPr>
      <w:r w:rsidRPr="00F0173C">
        <w:rPr>
          <w:rFonts w:hint="eastAsia"/>
          <w:szCs w:val="21"/>
        </w:rPr>
        <w:t>还记得《吃，射，走》</w:t>
      </w:r>
      <w:r w:rsidRPr="00F0173C">
        <w:rPr>
          <w:rFonts w:hint="eastAsia"/>
          <w:szCs w:val="21"/>
        </w:rPr>
        <w:t>(</w:t>
      </w:r>
      <w:r w:rsidRPr="002867B7">
        <w:rPr>
          <w:rFonts w:hint="eastAsia"/>
          <w:i/>
          <w:szCs w:val="21"/>
        </w:rPr>
        <w:t>Eats</w:t>
      </w:r>
      <w:r w:rsidRPr="002867B7">
        <w:rPr>
          <w:rFonts w:hint="eastAsia"/>
          <w:i/>
          <w:szCs w:val="21"/>
        </w:rPr>
        <w:t>，</w:t>
      </w:r>
      <w:r w:rsidRPr="002867B7">
        <w:rPr>
          <w:rFonts w:hint="eastAsia"/>
          <w:i/>
          <w:szCs w:val="21"/>
        </w:rPr>
        <w:t>Shoots&amp;Leaves</w:t>
      </w:r>
      <w:r w:rsidRPr="00F0173C">
        <w:rPr>
          <w:rFonts w:hint="eastAsia"/>
          <w:szCs w:val="21"/>
        </w:rPr>
        <w:t>)</w:t>
      </w:r>
      <w:r w:rsidRPr="00F0173C">
        <w:rPr>
          <w:rFonts w:hint="eastAsia"/>
          <w:szCs w:val="21"/>
        </w:rPr>
        <w:t>吗</w:t>
      </w:r>
      <w:r w:rsidRPr="00F0173C">
        <w:rPr>
          <w:rFonts w:hint="eastAsia"/>
          <w:szCs w:val="21"/>
        </w:rPr>
        <w:t>?</w:t>
      </w:r>
      <w:r w:rsidRPr="00F0173C">
        <w:rPr>
          <w:rFonts w:hint="eastAsia"/>
          <w:szCs w:val="21"/>
        </w:rPr>
        <w:t>作者琳恩·特拉斯自认是个一丝不苟的人，曾因见不得如今网络泛滥，人们在电子邮件、聊天室里抛弃或者乱用标点符号而写了《吃，射，走》，出人意料地成为头号畅销书。这次特拉斯再也受不了现代人这么没礼貌了</w:t>
      </w:r>
      <w:r w:rsidRPr="00F0173C">
        <w:rPr>
          <w:rFonts w:hint="eastAsia"/>
          <w:szCs w:val="21"/>
        </w:rPr>
        <w:t>!</w:t>
      </w:r>
    </w:p>
    <w:p w:rsidR="00DD3696" w:rsidRDefault="00DD3696" w:rsidP="00DD3696">
      <w:pPr>
        <w:rPr>
          <w:szCs w:val="21"/>
        </w:rPr>
      </w:pPr>
    </w:p>
    <w:p w:rsidR="00DD3696" w:rsidRDefault="00DD3696" w:rsidP="00DD3696">
      <w:pPr>
        <w:ind w:firstLineChars="200" w:firstLine="420"/>
        <w:rPr>
          <w:szCs w:val="21"/>
        </w:rPr>
      </w:pPr>
      <w:r w:rsidRPr="00F0173C">
        <w:rPr>
          <w:rFonts w:hint="eastAsia"/>
          <w:szCs w:val="21"/>
        </w:rPr>
        <w:t>“请”和“谢谢”怎么不常被人使用了</w:t>
      </w:r>
      <w:r w:rsidRPr="00F0173C">
        <w:rPr>
          <w:rFonts w:hint="eastAsia"/>
          <w:szCs w:val="21"/>
        </w:rPr>
        <w:t>?</w:t>
      </w:r>
      <w:r w:rsidRPr="00F0173C">
        <w:rPr>
          <w:rFonts w:hint="eastAsia"/>
          <w:szCs w:val="21"/>
        </w:rPr>
        <w:t>为什么有人在公众场合的表现旁若无人，好像在自己家中一样</w:t>
      </w:r>
      <w:r w:rsidRPr="00F0173C">
        <w:rPr>
          <w:rFonts w:hint="eastAsia"/>
          <w:szCs w:val="21"/>
        </w:rPr>
        <w:t>?</w:t>
      </w:r>
      <w:r w:rsidRPr="00F0173C">
        <w:rPr>
          <w:rFonts w:hint="eastAsia"/>
          <w:szCs w:val="21"/>
        </w:rPr>
        <w:t>公益心到哪里去了</w:t>
      </w:r>
      <w:r w:rsidRPr="00F0173C">
        <w:rPr>
          <w:rFonts w:hint="eastAsia"/>
          <w:szCs w:val="21"/>
        </w:rPr>
        <w:t>?</w:t>
      </w:r>
      <w:r w:rsidRPr="00F0173C">
        <w:rPr>
          <w:rFonts w:hint="eastAsia"/>
          <w:szCs w:val="21"/>
        </w:rPr>
        <w:t>不听别人说话、不懂得道谢、不懂得道歉、不懂得收拾善后、有时候行为粗鲁还自以为帅气，到底发生了什么问题</w:t>
      </w:r>
      <w:r w:rsidRPr="00F0173C">
        <w:rPr>
          <w:rFonts w:hint="eastAsia"/>
          <w:szCs w:val="21"/>
        </w:rPr>
        <w:t>?</w:t>
      </w:r>
    </w:p>
    <w:p w:rsidR="00DD3696" w:rsidRPr="00E94534" w:rsidRDefault="00DD3696" w:rsidP="00DD3696">
      <w:pPr>
        <w:rPr>
          <w:b/>
          <w:szCs w:val="21"/>
        </w:rPr>
      </w:pPr>
    </w:p>
    <w:p w:rsidR="00DD3696" w:rsidRDefault="00DD3696" w:rsidP="00DD3696">
      <w:pPr>
        <w:rPr>
          <w:color w:val="000000"/>
          <w:szCs w:val="21"/>
        </w:rPr>
      </w:pPr>
      <w:r w:rsidRPr="00E94534">
        <w:rPr>
          <w:b/>
          <w:szCs w:val="21"/>
        </w:rPr>
        <w:t>作者简介：</w:t>
      </w:r>
      <w:r w:rsidRPr="00E94534">
        <w:rPr>
          <w:color w:val="000000"/>
          <w:szCs w:val="21"/>
        </w:rPr>
        <w:t xml:space="preserve"> </w:t>
      </w:r>
    </w:p>
    <w:p w:rsidR="00DD3696" w:rsidRDefault="00DD3696" w:rsidP="00DD3696">
      <w:pPr>
        <w:rPr>
          <w:color w:val="000000"/>
          <w:szCs w:val="21"/>
        </w:rPr>
      </w:pPr>
    </w:p>
    <w:p w:rsidR="00DD3696" w:rsidRPr="0057471B" w:rsidRDefault="00DD3696" w:rsidP="00DD3696">
      <w:pPr>
        <w:ind w:firstLineChars="200" w:firstLine="422"/>
        <w:rPr>
          <w:color w:val="000000"/>
          <w:szCs w:val="21"/>
        </w:rPr>
      </w:pPr>
      <w:r w:rsidRPr="0057471B">
        <w:rPr>
          <w:rFonts w:hint="eastAsia"/>
          <w:b/>
          <w:color w:val="000000"/>
          <w:szCs w:val="21"/>
        </w:rPr>
        <w:lastRenderedPageBreak/>
        <w:t>琳恩•特拉斯（</w:t>
      </w:r>
      <w:r w:rsidRPr="0057471B">
        <w:rPr>
          <w:rFonts w:hint="eastAsia"/>
          <w:b/>
          <w:color w:val="000000"/>
          <w:szCs w:val="21"/>
        </w:rPr>
        <w:t>Lynne Truss</w:t>
      </w:r>
      <w:r w:rsidRPr="0057471B">
        <w:rPr>
          <w:rFonts w:hint="eastAsia"/>
          <w:b/>
          <w:color w:val="000000"/>
          <w:szCs w:val="21"/>
        </w:rPr>
        <w:t>）</w:t>
      </w:r>
      <w:r w:rsidRPr="0057471B">
        <w:rPr>
          <w:rFonts w:hint="eastAsia"/>
          <w:color w:val="000000"/>
          <w:szCs w:val="21"/>
        </w:rPr>
        <w:t>，作家，播音员，原为文学编辑，后改行。已发表过多部小说和大量广播喜剧，曾经有六年担任《泰晤士报》的电视评论员，接下来的四年</w:t>
      </w:r>
      <w:r w:rsidRPr="0057471B">
        <w:rPr>
          <w:rFonts w:hint="eastAsia"/>
          <w:color w:val="000000"/>
          <w:szCs w:val="21"/>
        </w:rPr>
        <w:t>(</w:t>
      </w:r>
      <w:r w:rsidRPr="0057471B">
        <w:rPr>
          <w:rFonts w:hint="eastAsia"/>
          <w:color w:val="000000"/>
          <w:szCs w:val="21"/>
        </w:rPr>
        <w:t>很特别</w:t>
      </w:r>
      <w:r w:rsidRPr="0057471B">
        <w:rPr>
          <w:rFonts w:hint="eastAsia"/>
          <w:color w:val="000000"/>
          <w:szCs w:val="21"/>
        </w:rPr>
        <w:t>)</w:t>
      </w:r>
      <w:r w:rsidRPr="0057471B">
        <w:rPr>
          <w:rFonts w:hint="eastAsia"/>
          <w:color w:val="000000"/>
          <w:szCs w:val="21"/>
        </w:rPr>
        <w:t>又为同一家报纸体育专栏撰文。她在《女性杂志》上的文章为她赢得“年度专栏作家”的称号，又因在</w:t>
      </w:r>
      <w:r w:rsidRPr="0057471B">
        <w:rPr>
          <w:rFonts w:hint="eastAsia"/>
          <w:color w:val="000000"/>
          <w:szCs w:val="21"/>
        </w:rPr>
        <w:t>BBC Radio4</w:t>
      </w:r>
      <w:r w:rsidRPr="0057471B">
        <w:rPr>
          <w:rFonts w:hint="eastAsia"/>
          <w:color w:val="000000"/>
          <w:szCs w:val="21"/>
        </w:rPr>
        <w:t>的播音而为人熟知。</w:t>
      </w:r>
      <w:r w:rsidRPr="0057471B">
        <w:rPr>
          <w:rFonts w:hint="eastAsia"/>
          <w:color w:val="000000"/>
          <w:szCs w:val="21"/>
        </w:rPr>
        <w:t>2002</w:t>
      </w:r>
      <w:r w:rsidRPr="0057471B">
        <w:rPr>
          <w:rFonts w:hint="eastAsia"/>
          <w:color w:val="000000"/>
          <w:szCs w:val="21"/>
        </w:rPr>
        <w:t>年讨论标点符号的《大出风头》系列在</w:t>
      </w:r>
      <w:r w:rsidRPr="0057471B">
        <w:rPr>
          <w:rFonts w:hint="eastAsia"/>
          <w:color w:val="000000"/>
          <w:szCs w:val="21"/>
        </w:rPr>
        <w:t>Radio 4</w:t>
      </w:r>
      <w:r w:rsidRPr="0057471B">
        <w:rPr>
          <w:rFonts w:hint="eastAsia"/>
          <w:color w:val="000000"/>
          <w:szCs w:val="21"/>
        </w:rPr>
        <w:t>播出后大受好评，促使她写出了畅销全球的《吃，射，走》，该书已在世界各地售出逾五百万册，并获得了英国“年度图书奖”、亚马逊网站读者最爱第三名、《纽约时报》畅销书排行榜超过</w:t>
      </w:r>
      <w:r w:rsidRPr="0057471B">
        <w:rPr>
          <w:rFonts w:hint="eastAsia"/>
          <w:color w:val="000000"/>
          <w:szCs w:val="21"/>
        </w:rPr>
        <w:t>36</w:t>
      </w:r>
      <w:r w:rsidRPr="0057471B">
        <w:rPr>
          <w:rFonts w:hint="eastAsia"/>
          <w:color w:val="000000"/>
          <w:szCs w:val="21"/>
        </w:rPr>
        <w:t>周的佳绩。</w:t>
      </w:r>
    </w:p>
    <w:p w:rsidR="00DD3696" w:rsidRPr="00E94534" w:rsidRDefault="00DD3696" w:rsidP="00DD3696">
      <w:pPr>
        <w:ind w:right="420"/>
        <w:rPr>
          <w:bCs/>
          <w:color w:val="000000"/>
          <w:szCs w:val="21"/>
        </w:rPr>
      </w:pPr>
    </w:p>
    <w:p w:rsidR="00DD3696" w:rsidRPr="00E94534" w:rsidRDefault="00DD3696" w:rsidP="00DD3696">
      <w:pPr>
        <w:ind w:right="420"/>
        <w:rPr>
          <w:b/>
          <w:bCs/>
          <w:szCs w:val="21"/>
        </w:rPr>
      </w:pPr>
      <w:r w:rsidRPr="00E94534">
        <w:rPr>
          <w:b/>
          <w:bCs/>
          <w:color w:val="000000"/>
          <w:szCs w:val="21"/>
        </w:rPr>
        <w:t>目录</w:t>
      </w:r>
      <w:r w:rsidRPr="00E94534">
        <w:rPr>
          <w:rFonts w:hint="eastAsia"/>
          <w:b/>
          <w:bCs/>
          <w:color w:val="000000"/>
          <w:szCs w:val="21"/>
        </w:rPr>
        <w:t>：</w:t>
      </w:r>
    </w:p>
    <w:p w:rsidR="00DD3696" w:rsidRDefault="00DD3696" w:rsidP="00DD3696">
      <w:pPr>
        <w:tabs>
          <w:tab w:val="left" w:pos="341"/>
          <w:tab w:val="left" w:pos="5235"/>
        </w:tabs>
        <w:jc w:val="left"/>
        <w:rPr>
          <w:bCs/>
          <w:color w:val="000000"/>
          <w:szCs w:val="21"/>
        </w:rPr>
      </w:pPr>
    </w:p>
    <w:p w:rsidR="00DD3696" w:rsidRPr="007D3414" w:rsidRDefault="00DD3696" w:rsidP="00DD3696">
      <w:pPr>
        <w:tabs>
          <w:tab w:val="left" w:pos="341"/>
          <w:tab w:val="left" w:pos="5235"/>
        </w:tabs>
        <w:jc w:val="left"/>
        <w:rPr>
          <w:bCs/>
          <w:color w:val="000000"/>
          <w:szCs w:val="21"/>
        </w:rPr>
      </w:pPr>
      <w:r w:rsidRPr="007D3414">
        <w:rPr>
          <w:rFonts w:hint="eastAsia"/>
          <w:bCs/>
          <w:color w:val="000000"/>
          <w:szCs w:val="21"/>
        </w:rPr>
        <w:t>介绍：事态紧急</w:t>
      </w:r>
    </w:p>
    <w:p w:rsidR="00DD3696" w:rsidRPr="007D3414" w:rsidRDefault="00DD3696" w:rsidP="00DD3696">
      <w:pPr>
        <w:tabs>
          <w:tab w:val="left" w:pos="341"/>
          <w:tab w:val="left" w:pos="5235"/>
        </w:tabs>
        <w:jc w:val="left"/>
        <w:rPr>
          <w:bCs/>
          <w:color w:val="000000"/>
          <w:szCs w:val="21"/>
        </w:rPr>
      </w:pPr>
      <w:r w:rsidRPr="007D3414">
        <w:rPr>
          <w:rFonts w:hint="eastAsia"/>
          <w:bCs/>
          <w:color w:val="000000"/>
          <w:szCs w:val="21"/>
        </w:rPr>
        <w:t>第一个充分理由</w:t>
      </w:r>
    </w:p>
    <w:p w:rsidR="00DD3696" w:rsidRDefault="00DD3696" w:rsidP="00DD3696">
      <w:pPr>
        <w:tabs>
          <w:tab w:val="left" w:pos="341"/>
          <w:tab w:val="left" w:pos="5235"/>
        </w:tabs>
        <w:jc w:val="left"/>
        <w:rPr>
          <w:bCs/>
          <w:color w:val="000000"/>
          <w:szCs w:val="21"/>
        </w:rPr>
      </w:pPr>
      <w:r w:rsidRPr="007D3414">
        <w:rPr>
          <w:rFonts w:hint="eastAsia"/>
          <w:bCs/>
          <w:color w:val="000000"/>
          <w:szCs w:val="21"/>
        </w:rPr>
        <w:t>这很难启齿吗</w:t>
      </w:r>
      <w:r w:rsidRPr="007D3414">
        <w:rPr>
          <w:rFonts w:hint="eastAsia"/>
          <w:bCs/>
          <w:color w:val="000000"/>
          <w:szCs w:val="21"/>
        </w:rPr>
        <w:t xml:space="preserve">? </w:t>
      </w:r>
    </w:p>
    <w:p w:rsidR="00DD3696" w:rsidRPr="007D3414" w:rsidRDefault="00DD3696" w:rsidP="00DD3696">
      <w:pPr>
        <w:tabs>
          <w:tab w:val="left" w:pos="341"/>
          <w:tab w:val="left" w:pos="5235"/>
        </w:tabs>
        <w:jc w:val="left"/>
        <w:rPr>
          <w:bCs/>
          <w:color w:val="000000"/>
          <w:szCs w:val="21"/>
        </w:rPr>
      </w:pPr>
    </w:p>
    <w:p w:rsidR="00DD3696" w:rsidRPr="007D3414" w:rsidRDefault="00DD3696" w:rsidP="00DD3696">
      <w:pPr>
        <w:tabs>
          <w:tab w:val="left" w:pos="341"/>
          <w:tab w:val="left" w:pos="5235"/>
        </w:tabs>
        <w:jc w:val="left"/>
        <w:rPr>
          <w:bCs/>
          <w:color w:val="000000"/>
          <w:szCs w:val="21"/>
        </w:rPr>
      </w:pPr>
      <w:r w:rsidRPr="007D3414">
        <w:rPr>
          <w:rFonts w:hint="eastAsia"/>
          <w:bCs/>
          <w:color w:val="000000"/>
          <w:szCs w:val="21"/>
        </w:rPr>
        <w:t>第二个充分理由</w:t>
      </w:r>
    </w:p>
    <w:p w:rsidR="00DD3696" w:rsidRPr="007D3414" w:rsidRDefault="00DD3696" w:rsidP="00DD3696">
      <w:pPr>
        <w:tabs>
          <w:tab w:val="left" w:pos="341"/>
          <w:tab w:val="left" w:pos="5235"/>
        </w:tabs>
        <w:jc w:val="left"/>
        <w:rPr>
          <w:bCs/>
          <w:color w:val="000000"/>
          <w:szCs w:val="21"/>
        </w:rPr>
      </w:pPr>
      <w:r w:rsidRPr="007D3414">
        <w:rPr>
          <w:rFonts w:hint="eastAsia"/>
          <w:bCs/>
          <w:color w:val="000000"/>
          <w:szCs w:val="21"/>
        </w:rPr>
        <w:t>为什么我要做这个</w:t>
      </w:r>
      <w:r w:rsidRPr="007D3414">
        <w:rPr>
          <w:rFonts w:hint="eastAsia"/>
          <w:bCs/>
          <w:color w:val="000000"/>
          <w:szCs w:val="21"/>
        </w:rPr>
        <w:t>?</w:t>
      </w:r>
    </w:p>
    <w:p w:rsidR="00DD3696" w:rsidRPr="007D3414" w:rsidRDefault="00DD3696" w:rsidP="00DD3696">
      <w:pPr>
        <w:tabs>
          <w:tab w:val="left" w:pos="341"/>
          <w:tab w:val="left" w:pos="5235"/>
        </w:tabs>
        <w:jc w:val="left"/>
        <w:rPr>
          <w:bCs/>
          <w:color w:val="000000"/>
          <w:szCs w:val="21"/>
        </w:rPr>
      </w:pPr>
    </w:p>
    <w:p w:rsidR="00DD3696" w:rsidRPr="007D3414" w:rsidRDefault="00DD3696" w:rsidP="00DD3696">
      <w:pPr>
        <w:tabs>
          <w:tab w:val="left" w:pos="341"/>
          <w:tab w:val="left" w:pos="5235"/>
        </w:tabs>
        <w:jc w:val="left"/>
        <w:rPr>
          <w:bCs/>
          <w:color w:val="000000"/>
          <w:szCs w:val="21"/>
        </w:rPr>
      </w:pPr>
      <w:r w:rsidRPr="007D3414">
        <w:rPr>
          <w:rFonts w:hint="eastAsia"/>
          <w:bCs/>
          <w:color w:val="000000"/>
          <w:szCs w:val="21"/>
        </w:rPr>
        <w:t>第三个充分理由</w:t>
      </w:r>
    </w:p>
    <w:p w:rsidR="00DD3696" w:rsidRPr="007D3414" w:rsidRDefault="00DD3696" w:rsidP="00DD3696">
      <w:pPr>
        <w:tabs>
          <w:tab w:val="left" w:pos="341"/>
          <w:tab w:val="left" w:pos="5235"/>
        </w:tabs>
        <w:jc w:val="left"/>
        <w:rPr>
          <w:bCs/>
          <w:color w:val="000000"/>
          <w:szCs w:val="21"/>
        </w:rPr>
      </w:pPr>
      <w:r w:rsidRPr="007D3414">
        <w:rPr>
          <w:rFonts w:hint="eastAsia"/>
          <w:bCs/>
          <w:color w:val="000000"/>
          <w:szCs w:val="21"/>
        </w:rPr>
        <w:t>我的泡泡，我的规则</w:t>
      </w:r>
    </w:p>
    <w:p w:rsidR="00DD3696" w:rsidRPr="007D3414" w:rsidRDefault="00DD3696" w:rsidP="00DD3696">
      <w:pPr>
        <w:tabs>
          <w:tab w:val="left" w:pos="341"/>
          <w:tab w:val="left" w:pos="5235"/>
        </w:tabs>
        <w:jc w:val="left"/>
        <w:rPr>
          <w:bCs/>
          <w:color w:val="000000"/>
          <w:szCs w:val="21"/>
        </w:rPr>
      </w:pPr>
    </w:p>
    <w:p w:rsidR="00DD3696" w:rsidRPr="007D3414" w:rsidRDefault="00DD3696" w:rsidP="00DD3696">
      <w:pPr>
        <w:tabs>
          <w:tab w:val="left" w:pos="341"/>
          <w:tab w:val="left" w:pos="5235"/>
        </w:tabs>
        <w:jc w:val="left"/>
        <w:rPr>
          <w:bCs/>
          <w:color w:val="000000"/>
          <w:szCs w:val="21"/>
        </w:rPr>
      </w:pPr>
      <w:r w:rsidRPr="007D3414">
        <w:rPr>
          <w:rFonts w:hint="eastAsia"/>
          <w:bCs/>
          <w:color w:val="000000"/>
          <w:szCs w:val="21"/>
        </w:rPr>
        <w:t>第四个充分理由</w:t>
      </w:r>
    </w:p>
    <w:p w:rsidR="00DD3696" w:rsidRPr="007D3414" w:rsidRDefault="00DD3696" w:rsidP="00DD3696">
      <w:pPr>
        <w:tabs>
          <w:tab w:val="left" w:pos="341"/>
          <w:tab w:val="left" w:pos="5235"/>
        </w:tabs>
        <w:jc w:val="left"/>
        <w:rPr>
          <w:bCs/>
          <w:color w:val="000000"/>
          <w:szCs w:val="21"/>
        </w:rPr>
      </w:pPr>
      <w:r w:rsidRPr="007D3414">
        <w:rPr>
          <w:rFonts w:hint="eastAsia"/>
          <w:bCs/>
          <w:color w:val="000000"/>
          <w:szCs w:val="21"/>
        </w:rPr>
        <w:t>普遍的“滚蛋”反应</w:t>
      </w:r>
    </w:p>
    <w:p w:rsidR="00DD3696" w:rsidRPr="007D3414" w:rsidRDefault="00DD3696" w:rsidP="00DD3696">
      <w:pPr>
        <w:tabs>
          <w:tab w:val="left" w:pos="341"/>
          <w:tab w:val="left" w:pos="5235"/>
        </w:tabs>
        <w:jc w:val="left"/>
        <w:rPr>
          <w:bCs/>
          <w:color w:val="000000"/>
          <w:szCs w:val="21"/>
        </w:rPr>
      </w:pPr>
    </w:p>
    <w:p w:rsidR="00DD3696" w:rsidRPr="007D3414" w:rsidRDefault="00DD3696" w:rsidP="00DD3696">
      <w:pPr>
        <w:tabs>
          <w:tab w:val="left" w:pos="341"/>
          <w:tab w:val="left" w:pos="5235"/>
        </w:tabs>
        <w:jc w:val="left"/>
        <w:rPr>
          <w:bCs/>
          <w:color w:val="000000"/>
          <w:szCs w:val="21"/>
        </w:rPr>
      </w:pPr>
      <w:r w:rsidRPr="007D3414">
        <w:rPr>
          <w:rFonts w:hint="eastAsia"/>
          <w:bCs/>
          <w:color w:val="000000"/>
          <w:szCs w:val="21"/>
        </w:rPr>
        <w:t>第五个充分理由</w:t>
      </w:r>
    </w:p>
    <w:p w:rsidR="00DD3696" w:rsidRPr="007D3414" w:rsidRDefault="00DD3696" w:rsidP="00DD3696">
      <w:pPr>
        <w:tabs>
          <w:tab w:val="left" w:pos="341"/>
          <w:tab w:val="left" w:pos="5235"/>
        </w:tabs>
        <w:jc w:val="left"/>
        <w:rPr>
          <w:bCs/>
          <w:color w:val="000000"/>
          <w:szCs w:val="21"/>
        </w:rPr>
      </w:pPr>
      <w:r w:rsidRPr="007D3414">
        <w:rPr>
          <w:rFonts w:hint="eastAsia"/>
          <w:bCs/>
          <w:color w:val="000000"/>
          <w:szCs w:val="21"/>
        </w:rPr>
        <w:t>起哄裁判</w:t>
      </w:r>
    </w:p>
    <w:p w:rsidR="00DD3696" w:rsidRPr="007D3414" w:rsidRDefault="00DD3696" w:rsidP="00DD3696">
      <w:pPr>
        <w:tabs>
          <w:tab w:val="left" w:pos="341"/>
          <w:tab w:val="left" w:pos="5235"/>
        </w:tabs>
        <w:jc w:val="left"/>
        <w:rPr>
          <w:bCs/>
          <w:color w:val="000000"/>
          <w:szCs w:val="21"/>
        </w:rPr>
      </w:pPr>
      <w:r w:rsidRPr="007D3414">
        <w:rPr>
          <w:rFonts w:hint="eastAsia"/>
          <w:bCs/>
          <w:color w:val="000000"/>
          <w:szCs w:val="21"/>
        </w:rPr>
        <w:t>第六个充分理由</w:t>
      </w:r>
    </w:p>
    <w:p w:rsidR="00DD3696" w:rsidRDefault="00DD3696" w:rsidP="00DD3696">
      <w:pPr>
        <w:tabs>
          <w:tab w:val="left" w:pos="341"/>
          <w:tab w:val="left" w:pos="5235"/>
        </w:tabs>
        <w:jc w:val="left"/>
        <w:rPr>
          <w:bCs/>
          <w:color w:val="000000"/>
          <w:szCs w:val="21"/>
        </w:rPr>
      </w:pPr>
      <w:r w:rsidRPr="007D3414">
        <w:rPr>
          <w:rFonts w:hint="eastAsia"/>
          <w:bCs/>
          <w:color w:val="000000"/>
          <w:szCs w:val="21"/>
        </w:rPr>
        <w:t>别人会清理干净的</w:t>
      </w:r>
    </w:p>
    <w:p w:rsidR="00DD3696" w:rsidRPr="007D3414" w:rsidRDefault="00DD3696" w:rsidP="00DD3696">
      <w:pPr>
        <w:tabs>
          <w:tab w:val="left" w:pos="341"/>
          <w:tab w:val="left" w:pos="5235"/>
        </w:tabs>
        <w:jc w:val="left"/>
        <w:rPr>
          <w:bCs/>
          <w:color w:val="000000"/>
          <w:szCs w:val="21"/>
        </w:rPr>
      </w:pPr>
    </w:p>
    <w:p w:rsidR="00DD3696" w:rsidRPr="007D3414" w:rsidRDefault="00DD3696" w:rsidP="00DD3696">
      <w:pPr>
        <w:tabs>
          <w:tab w:val="left" w:pos="341"/>
          <w:tab w:val="left" w:pos="5235"/>
        </w:tabs>
        <w:jc w:val="left"/>
        <w:rPr>
          <w:bCs/>
          <w:color w:val="000000"/>
          <w:szCs w:val="21"/>
        </w:rPr>
      </w:pPr>
      <w:r w:rsidRPr="007D3414">
        <w:rPr>
          <w:rFonts w:hint="eastAsia"/>
          <w:bCs/>
          <w:color w:val="000000"/>
          <w:szCs w:val="21"/>
        </w:rPr>
        <w:t>结论：与手说话</w:t>
      </w:r>
    </w:p>
    <w:p w:rsidR="00DD3696" w:rsidRDefault="00DD3696" w:rsidP="00DD3696">
      <w:pPr>
        <w:jc w:val="left"/>
        <w:rPr>
          <w:shd w:val="pct15" w:color="auto" w:fill="FFFFFF"/>
        </w:rPr>
      </w:pPr>
      <w:bookmarkStart w:id="0" w:name="_GoBack"/>
      <w:bookmarkEnd w:id="0"/>
    </w:p>
    <w:p w:rsidR="00DD3696" w:rsidRDefault="00DD3696" w:rsidP="00DD3696">
      <w:pPr>
        <w:jc w:val="left"/>
        <w:rPr>
          <w:shd w:val="pct15" w:color="auto" w:fill="FFFFFF"/>
        </w:rPr>
      </w:pPr>
    </w:p>
    <w:p w:rsidR="003B6853" w:rsidRDefault="003B6853" w:rsidP="003B6853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3B6853" w:rsidRPr="001A2376" w:rsidRDefault="003B6853" w:rsidP="003B6853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  <w:r>
        <w:rPr>
          <w:rFonts w:hint="eastAsia"/>
          <w:b/>
          <w:color w:val="000000"/>
          <w:szCs w:val="21"/>
          <w:shd w:val="clear" w:color="auto" w:fill="FFFFFF"/>
        </w:rPr>
        <w:t>文清</w:t>
      </w:r>
      <w:r w:rsidRPr="001A2376">
        <w:rPr>
          <w:b/>
          <w:color w:val="000000"/>
          <w:szCs w:val="21"/>
          <w:shd w:val="clear" w:color="auto" w:fill="FFFFFF"/>
        </w:rPr>
        <w:t>（</w:t>
      </w:r>
      <w:r>
        <w:rPr>
          <w:b/>
          <w:color w:val="000000"/>
          <w:szCs w:val="21"/>
          <w:shd w:val="clear" w:color="auto" w:fill="FFFFFF"/>
        </w:rPr>
        <w:t>Vicky Wen</w:t>
      </w:r>
      <w:r w:rsidRPr="001A2376">
        <w:rPr>
          <w:b/>
          <w:color w:val="000000"/>
          <w:szCs w:val="21"/>
          <w:shd w:val="clear" w:color="auto" w:fill="FFFFFF"/>
        </w:rPr>
        <w:t>）</w:t>
      </w:r>
    </w:p>
    <w:p w:rsidR="003B6853" w:rsidRDefault="003B6853" w:rsidP="003B6853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3B6853" w:rsidRPr="001A2376" w:rsidRDefault="003B6853" w:rsidP="003B6853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  <w:r w:rsidRPr="001A2376">
        <w:rPr>
          <w:color w:val="000000"/>
          <w:szCs w:val="21"/>
        </w:rPr>
        <w:br/>
      </w:r>
      <w:r w:rsidRPr="001A2376">
        <w:rPr>
          <w:rFonts w:hint="eastAsia"/>
          <w:color w:val="000000"/>
          <w:szCs w:val="21"/>
        </w:rPr>
        <w:t>电</w:t>
      </w:r>
      <w:r w:rsidRPr="001A2376">
        <w:rPr>
          <w:rFonts w:hint="eastAsia"/>
          <w:color w:val="000000"/>
          <w:szCs w:val="21"/>
        </w:rPr>
        <w:t xml:space="preserve"> </w:t>
      </w:r>
      <w:r w:rsidRPr="001A2376">
        <w:rPr>
          <w:rFonts w:hint="eastAsia"/>
          <w:color w:val="000000"/>
          <w:szCs w:val="21"/>
        </w:rPr>
        <w:t>话：</w:t>
      </w:r>
      <w:r w:rsidRPr="001A2376">
        <w:rPr>
          <w:rFonts w:hint="eastAsia"/>
          <w:color w:val="000000"/>
          <w:szCs w:val="21"/>
        </w:rPr>
        <w:t>010-82449901</w:t>
      </w:r>
      <w:r w:rsidRPr="001A2376">
        <w:rPr>
          <w:rFonts w:hint="eastAsia"/>
          <w:color w:val="000000"/>
          <w:szCs w:val="21"/>
        </w:rPr>
        <w:br/>
      </w:r>
      <w:r w:rsidRPr="001A2376">
        <w:rPr>
          <w:rFonts w:hint="eastAsia"/>
          <w:color w:val="000000"/>
          <w:szCs w:val="21"/>
        </w:rPr>
        <w:t>传</w:t>
      </w:r>
      <w:r w:rsidRPr="001A2376">
        <w:rPr>
          <w:rFonts w:hint="eastAsia"/>
          <w:color w:val="000000"/>
          <w:szCs w:val="21"/>
        </w:rPr>
        <w:t xml:space="preserve"> </w:t>
      </w:r>
      <w:r w:rsidRPr="001A2376">
        <w:rPr>
          <w:rFonts w:hint="eastAsia"/>
          <w:color w:val="000000"/>
          <w:szCs w:val="21"/>
        </w:rPr>
        <w:t>真：</w:t>
      </w:r>
      <w:r w:rsidRPr="001A2376">
        <w:rPr>
          <w:rFonts w:hint="eastAsia"/>
          <w:color w:val="000000"/>
          <w:szCs w:val="21"/>
        </w:rPr>
        <w:t>010-82504200</w:t>
      </w:r>
    </w:p>
    <w:p w:rsidR="003B6853" w:rsidRPr="001A2376" w:rsidRDefault="003B6853" w:rsidP="003B6853">
      <w:pPr>
        <w:widowControl/>
        <w:shd w:val="clear" w:color="auto" w:fill="FFFFFF"/>
        <w:jc w:val="left"/>
        <w:rPr>
          <w:color w:val="000000"/>
          <w:szCs w:val="21"/>
        </w:rPr>
      </w:pPr>
      <w:r w:rsidRPr="001A2376">
        <w:rPr>
          <w:rFonts w:hint="eastAsia"/>
          <w:color w:val="000000"/>
          <w:szCs w:val="21"/>
        </w:rPr>
        <w:t>Email</w:t>
      </w:r>
      <w:r w:rsidRPr="001A2376">
        <w:rPr>
          <w:rFonts w:hint="eastAsia"/>
          <w:color w:val="000000"/>
          <w:szCs w:val="21"/>
        </w:rPr>
        <w:t>：</w:t>
      </w:r>
      <w:r w:rsidRPr="00597A6F">
        <w:rPr>
          <w:color w:val="000000"/>
          <w:szCs w:val="21"/>
        </w:rPr>
        <w:t>Vicky</w:t>
      </w:r>
      <w:hyperlink r:id="rId9" w:history="1">
        <w:r w:rsidRPr="001A2376">
          <w:rPr>
            <w:rFonts w:hint="eastAsia"/>
            <w:color w:val="000000"/>
            <w:szCs w:val="21"/>
          </w:rPr>
          <w:t>@nurnberg.com.cn</w:t>
        </w:r>
      </w:hyperlink>
    </w:p>
    <w:p w:rsidR="003B6853" w:rsidRPr="001A2376" w:rsidRDefault="003B6853" w:rsidP="003B6853">
      <w:pPr>
        <w:widowControl/>
        <w:shd w:val="clear" w:color="auto" w:fill="FFFFFF"/>
        <w:jc w:val="left"/>
        <w:rPr>
          <w:color w:val="000000"/>
          <w:szCs w:val="21"/>
        </w:rPr>
      </w:pPr>
      <w:hyperlink r:id="rId10" w:history="1">
        <w:r w:rsidRPr="001A2376">
          <w:rPr>
            <w:color w:val="000000"/>
            <w:szCs w:val="21"/>
          </w:rPr>
          <w:t>Http://www.nurnberg.com.cn</w:t>
        </w:r>
      </w:hyperlink>
    </w:p>
    <w:p w:rsidR="003B6853" w:rsidRPr="001A2376" w:rsidRDefault="003B6853" w:rsidP="003B6853">
      <w:pPr>
        <w:widowControl/>
        <w:shd w:val="clear" w:color="auto" w:fill="FFFFFF"/>
        <w:jc w:val="left"/>
        <w:rPr>
          <w:color w:val="000000"/>
          <w:szCs w:val="21"/>
        </w:rPr>
      </w:pPr>
      <w:r w:rsidRPr="001A2376">
        <w:rPr>
          <w:color w:val="000000"/>
          <w:szCs w:val="21"/>
        </w:rPr>
        <w:t>新浪微博：</w:t>
      </w:r>
      <w:hyperlink r:id="rId11" w:history="1">
        <w:r w:rsidRPr="001A2376">
          <w:rPr>
            <w:color w:val="000000"/>
            <w:szCs w:val="21"/>
          </w:rPr>
          <w:t>http://weibo.com/nurnberg</w:t>
        </w:r>
      </w:hyperlink>
    </w:p>
    <w:p w:rsidR="003B6853" w:rsidRPr="001A2376" w:rsidRDefault="003B6853" w:rsidP="003B6853">
      <w:pPr>
        <w:widowControl/>
        <w:shd w:val="clear" w:color="auto" w:fill="FFFFFF"/>
        <w:jc w:val="left"/>
        <w:rPr>
          <w:color w:val="000000"/>
          <w:szCs w:val="21"/>
        </w:rPr>
      </w:pPr>
      <w:r w:rsidRPr="001A2376">
        <w:rPr>
          <w:color w:val="000000"/>
          <w:szCs w:val="21"/>
        </w:rPr>
        <w:t>豆瓣小站：</w:t>
      </w:r>
      <w:hyperlink r:id="rId12" w:history="1">
        <w:r w:rsidRPr="001A2376">
          <w:rPr>
            <w:rFonts w:hint="eastAsia"/>
            <w:color w:val="000000"/>
            <w:szCs w:val="21"/>
          </w:rPr>
          <w:t>http://site.douban.com/110577/</w:t>
        </w:r>
      </w:hyperlink>
    </w:p>
    <w:p w:rsidR="00BF1038" w:rsidRPr="003B6853" w:rsidRDefault="00BF1038"/>
    <w:sectPr w:rsidR="00BF1038" w:rsidRPr="003B6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3EB" w:rsidRDefault="000A63EB" w:rsidP="00DD3696">
      <w:r>
        <w:separator/>
      </w:r>
    </w:p>
  </w:endnote>
  <w:endnote w:type="continuationSeparator" w:id="0">
    <w:p w:rsidR="000A63EB" w:rsidRDefault="000A63EB" w:rsidP="00DD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3EB" w:rsidRDefault="000A63EB" w:rsidP="00DD3696">
      <w:r>
        <w:separator/>
      </w:r>
    </w:p>
  </w:footnote>
  <w:footnote w:type="continuationSeparator" w:id="0">
    <w:p w:rsidR="000A63EB" w:rsidRDefault="000A63EB" w:rsidP="00DD3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9D"/>
    <w:rsid w:val="000166BE"/>
    <w:rsid w:val="00024AF6"/>
    <w:rsid w:val="000A63EB"/>
    <w:rsid w:val="001038E9"/>
    <w:rsid w:val="001039C8"/>
    <w:rsid w:val="0012155D"/>
    <w:rsid w:val="001266AD"/>
    <w:rsid w:val="00134A16"/>
    <w:rsid w:val="001A76B5"/>
    <w:rsid w:val="001E7A82"/>
    <w:rsid w:val="002132BA"/>
    <w:rsid w:val="002221F2"/>
    <w:rsid w:val="002972BF"/>
    <w:rsid w:val="002A0855"/>
    <w:rsid w:val="002D2B3F"/>
    <w:rsid w:val="0032329A"/>
    <w:rsid w:val="00324210"/>
    <w:rsid w:val="00331E34"/>
    <w:rsid w:val="003336E0"/>
    <w:rsid w:val="00333F88"/>
    <w:rsid w:val="003823DD"/>
    <w:rsid w:val="003B5070"/>
    <w:rsid w:val="003B6853"/>
    <w:rsid w:val="003D1B14"/>
    <w:rsid w:val="0046343F"/>
    <w:rsid w:val="004F1DA6"/>
    <w:rsid w:val="004F739C"/>
    <w:rsid w:val="005B26C0"/>
    <w:rsid w:val="00637447"/>
    <w:rsid w:val="006B0C53"/>
    <w:rsid w:val="006B2C44"/>
    <w:rsid w:val="006D1F3F"/>
    <w:rsid w:val="00701F6B"/>
    <w:rsid w:val="00752979"/>
    <w:rsid w:val="007665E5"/>
    <w:rsid w:val="00781C14"/>
    <w:rsid w:val="007D7AB6"/>
    <w:rsid w:val="007F773C"/>
    <w:rsid w:val="0081483B"/>
    <w:rsid w:val="00826123"/>
    <w:rsid w:val="00834452"/>
    <w:rsid w:val="008574DE"/>
    <w:rsid w:val="00893BD7"/>
    <w:rsid w:val="00894276"/>
    <w:rsid w:val="00956C54"/>
    <w:rsid w:val="00963E0E"/>
    <w:rsid w:val="009753B4"/>
    <w:rsid w:val="0099049D"/>
    <w:rsid w:val="009D66B3"/>
    <w:rsid w:val="00A01D26"/>
    <w:rsid w:val="00A027C0"/>
    <w:rsid w:val="00A3104B"/>
    <w:rsid w:val="00A46DEB"/>
    <w:rsid w:val="00A678C9"/>
    <w:rsid w:val="00B05E71"/>
    <w:rsid w:val="00B14C59"/>
    <w:rsid w:val="00B1610C"/>
    <w:rsid w:val="00B340D5"/>
    <w:rsid w:val="00B42A2F"/>
    <w:rsid w:val="00B85BE9"/>
    <w:rsid w:val="00B90E8E"/>
    <w:rsid w:val="00B93B78"/>
    <w:rsid w:val="00BB7189"/>
    <w:rsid w:val="00BB7D59"/>
    <w:rsid w:val="00BC7807"/>
    <w:rsid w:val="00BE0422"/>
    <w:rsid w:val="00BF1038"/>
    <w:rsid w:val="00C1771D"/>
    <w:rsid w:val="00C21828"/>
    <w:rsid w:val="00C71E7C"/>
    <w:rsid w:val="00C732D5"/>
    <w:rsid w:val="00C7689A"/>
    <w:rsid w:val="00CA66E2"/>
    <w:rsid w:val="00CC1552"/>
    <w:rsid w:val="00D26768"/>
    <w:rsid w:val="00D277F3"/>
    <w:rsid w:val="00D6627B"/>
    <w:rsid w:val="00D77FBE"/>
    <w:rsid w:val="00D856C7"/>
    <w:rsid w:val="00D857B6"/>
    <w:rsid w:val="00DA0A8B"/>
    <w:rsid w:val="00DD2FCD"/>
    <w:rsid w:val="00DD3696"/>
    <w:rsid w:val="00E21C05"/>
    <w:rsid w:val="00E2543B"/>
    <w:rsid w:val="00E81BEB"/>
    <w:rsid w:val="00F37A92"/>
    <w:rsid w:val="00FA1903"/>
    <w:rsid w:val="00FE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E80096-4F74-42F5-9DD8-B2D7B934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6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3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36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36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36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hyperlink" Target="http://site.douban.com/11057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eibo.com/nurnberg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nurnberg.com.cn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usan@nurnberg.com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2018-08-03T09:17:00Z</dcterms:created>
  <dcterms:modified xsi:type="dcterms:W3CDTF">2018-08-30T08:37:00Z</dcterms:modified>
</cp:coreProperties>
</file>