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D6BE0" w14:textId="77777777" w:rsidR="008B6430" w:rsidRDefault="008B6430" w:rsidP="008B6430">
      <w:pPr>
        <w:widowControl/>
        <w:spacing w:line="400" w:lineRule="exact"/>
        <w:jc w:val="center"/>
        <w:rPr>
          <w:b/>
          <w:sz w:val="32"/>
          <w:szCs w:val="32"/>
        </w:rPr>
      </w:pPr>
      <w:r>
        <w:rPr>
          <w:rFonts w:hint="eastAsia"/>
          <w:b/>
          <w:sz w:val="32"/>
          <w:szCs w:val="32"/>
        </w:rPr>
        <w:t>《贝克街学院系列》</w:t>
      </w:r>
    </w:p>
    <w:p w14:paraId="39C03D67" w14:textId="77777777" w:rsidR="008B6430" w:rsidRDefault="008B6430" w:rsidP="008B6430">
      <w:pPr>
        <w:widowControl/>
        <w:spacing w:line="400" w:lineRule="exact"/>
        <w:jc w:val="center"/>
        <w:rPr>
          <w:b/>
          <w:i/>
          <w:sz w:val="32"/>
          <w:szCs w:val="32"/>
        </w:rPr>
      </w:pPr>
      <w:r>
        <w:rPr>
          <w:b/>
          <w:i/>
          <w:sz w:val="32"/>
          <w:szCs w:val="32"/>
        </w:rPr>
        <w:t>Baker Street Academy series</w:t>
      </w:r>
    </w:p>
    <w:p w14:paraId="1F0067C5" w14:textId="7A055AED" w:rsidR="008B6430" w:rsidRDefault="008B6430" w:rsidP="008B6430">
      <w:pPr>
        <w:widowControl/>
        <w:jc w:val="center"/>
        <w:rPr>
          <w:b/>
          <w:iCs/>
          <w:color w:val="FF0000"/>
          <w:sz w:val="24"/>
        </w:rPr>
      </w:pPr>
      <w:r>
        <w:rPr>
          <w:rFonts w:hint="eastAsia"/>
          <w:b/>
          <w:iCs/>
          <w:color w:val="FF0000"/>
          <w:sz w:val="24"/>
        </w:rPr>
        <w:t>本系列已授权九种语言！</w:t>
      </w:r>
    </w:p>
    <w:p w14:paraId="6D99B1C0" w14:textId="77777777" w:rsidR="008B6430" w:rsidRDefault="008B6430" w:rsidP="008B6430">
      <w:pPr>
        <w:widowControl/>
        <w:jc w:val="center"/>
        <w:rPr>
          <w:b/>
          <w:iCs/>
          <w:color w:val="FF0000"/>
          <w:sz w:val="24"/>
        </w:rPr>
      </w:pPr>
    </w:p>
    <w:p w14:paraId="3C451400" w14:textId="239E7356" w:rsidR="008B6430" w:rsidRDefault="008B6430" w:rsidP="008B6430">
      <w:pPr>
        <w:rPr>
          <w:b/>
        </w:rPr>
      </w:pPr>
      <w:r>
        <w:rPr>
          <w:noProof/>
        </w:rPr>
        <w:drawing>
          <wp:anchor distT="0" distB="0" distL="114300" distR="114300" simplePos="0" relativeHeight="251658240" behindDoc="0" locked="0" layoutInCell="1" allowOverlap="1" wp14:anchorId="4DAE2DBC" wp14:editId="40FC2183">
            <wp:simplePos x="0" y="0"/>
            <wp:positionH relativeFrom="column">
              <wp:posOffset>4008120</wp:posOffset>
            </wp:positionH>
            <wp:positionV relativeFrom="paragraph">
              <wp:posOffset>204470</wp:posOffset>
            </wp:positionV>
            <wp:extent cx="1268095" cy="1975485"/>
            <wp:effectExtent l="0" t="0" r="8255" b="57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8095" cy="1975485"/>
                    </a:xfrm>
                    <a:prstGeom prst="rect">
                      <a:avLst/>
                    </a:prstGeom>
                    <a:noFill/>
                  </pic:spPr>
                </pic:pic>
              </a:graphicData>
            </a:graphic>
            <wp14:sizeRelH relativeFrom="page">
              <wp14:pctWidth>0</wp14:pctWidth>
            </wp14:sizeRelH>
            <wp14:sizeRelV relativeFrom="page">
              <wp14:pctHeight>0</wp14:pctHeight>
            </wp14:sizeRelV>
          </wp:anchor>
        </w:drawing>
      </w:r>
    </w:p>
    <w:p w14:paraId="411D2A94" w14:textId="77777777" w:rsidR="008B6430" w:rsidRDefault="008B6430" w:rsidP="008B6430">
      <w:pPr>
        <w:rPr>
          <w:b/>
        </w:rPr>
      </w:pPr>
      <w:r>
        <w:rPr>
          <w:rFonts w:hint="eastAsia"/>
          <w:b/>
        </w:rPr>
        <w:t>中文书名：《夏洛克</w:t>
      </w:r>
      <w:r>
        <w:rPr>
          <w:rFonts w:ascii="宋体" w:hAnsi="宋体" w:hint="eastAsia"/>
          <w:b/>
        </w:rPr>
        <w:t>·</w:t>
      </w:r>
      <w:r>
        <w:rPr>
          <w:rFonts w:hint="eastAsia"/>
          <w:b/>
        </w:rPr>
        <w:t>福尔摩斯与消失的阿尔卑斯之星》（</w:t>
      </w:r>
      <w:r>
        <w:rPr>
          <w:b/>
        </w:rPr>
        <w:t>1</w:t>
      </w:r>
      <w:r>
        <w:rPr>
          <w:rFonts w:hint="eastAsia"/>
          <w:b/>
        </w:rPr>
        <w:t>）</w:t>
      </w:r>
    </w:p>
    <w:p w14:paraId="16F73CCB" w14:textId="77777777" w:rsidR="008B6430" w:rsidRDefault="008B6430" w:rsidP="008B6430">
      <w:pPr>
        <w:rPr>
          <w:b/>
        </w:rPr>
      </w:pPr>
      <w:r>
        <w:rPr>
          <w:rFonts w:hint="eastAsia"/>
          <w:b/>
        </w:rPr>
        <w:t>英文书名：</w:t>
      </w:r>
      <w:r>
        <w:rPr>
          <w:b/>
          <w:i/>
          <w:iCs/>
        </w:rPr>
        <w:t>Sherlock Holmes and the Disappearing Diamond</w:t>
      </w:r>
    </w:p>
    <w:p w14:paraId="25E40719" w14:textId="77777777" w:rsidR="008B6430" w:rsidRDefault="008B6430" w:rsidP="008B6430">
      <w:pPr>
        <w:rPr>
          <w:b/>
          <w:lang w:val="fr-FR"/>
        </w:rPr>
      </w:pPr>
      <w:r>
        <w:rPr>
          <w:rFonts w:hint="eastAsia"/>
          <w:b/>
        </w:rPr>
        <w:t>作</w:t>
      </w:r>
      <w:r>
        <w:rPr>
          <w:b/>
          <w:lang w:val="fr-FR"/>
        </w:rPr>
        <w:t xml:space="preserve">    </w:t>
      </w:r>
      <w:r>
        <w:rPr>
          <w:rFonts w:hint="eastAsia"/>
          <w:b/>
        </w:rPr>
        <w:t>者</w:t>
      </w:r>
      <w:r>
        <w:rPr>
          <w:rFonts w:hint="eastAsia"/>
          <w:b/>
          <w:lang w:val="fr-FR"/>
        </w:rPr>
        <w:t>：</w:t>
      </w:r>
      <w:r>
        <w:rPr>
          <w:b/>
          <w:lang w:val="fr-FR"/>
        </w:rPr>
        <w:t>Sam Hearn</w:t>
      </w:r>
    </w:p>
    <w:p w14:paraId="37F10B45" w14:textId="77777777" w:rsidR="008B6430" w:rsidRDefault="008B6430" w:rsidP="008B6430">
      <w:r>
        <w:rPr>
          <w:rFonts w:hint="eastAsia"/>
          <w:b/>
        </w:rPr>
        <w:t>出</w:t>
      </w:r>
      <w:r>
        <w:rPr>
          <w:b/>
        </w:rPr>
        <w:t xml:space="preserve"> </w:t>
      </w:r>
      <w:r>
        <w:rPr>
          <w:rFonts w:hint="eastAsia"/>
          <w:b/>
        </w:rPr>
        <w:t>版</w:t>
      </w:r>
      <w:r>
        <w:rPr>
          <w:b/>
        </w:rPr>
        <w:t xml:space="preserve"> </w:t>
      </w:r>
      <w:r>
        <w:rPr>
          <w:rFonts w:hint="eastAsia"/>
          <w:b/>
        </w:rPr>
        <w:t>社：</w:t>
      </w:r>
      <w:r>
        <w:rPr>
          <w:b/>
        </w:rPr>
        <w:t>Scholastic UK</w:t>
      </w:r>
    </w:p>
    <w:p w14:paraId="354A30F5" w14:textId="77777777" w:rsidR="008B6430" w:rsidRDefault="008B6430" w:rsidP="008B6430">
      <w:pPr>
        <w:rPr>
          <w:b/>
        </w:rPr>
      </w:pPr>
      <w:r>
        <w:rPr>
          <w:rFonts w:hint="eastAsia"/>
          <w:b/>
        </w:rPr>
        <w:t>代理公司：</w:t>
      </w:r>
      <w:r>
        <w:rPr>
          <w:b/>
        </w:rPr>
        <w:t>ANA</w:t>
      </w:r>
    </w:p>
    <w:p w14:paraId="7A44E724" w14:textId="77777777" w:rsidR="008B6430" w:rsidRDefault="008B6430" w:rsidP="008B6430">
      <w:pPr>
        <w:rPr>
          <w:b/>
        </w:rPr>
      </w:pPr>
      <w:r>
        <w:rPr>
          <w:rFonts w:hint="eastAsia"/>
          <w:b/>
        </w:rPr>
        <w:t>页</w:t>
      </w:r>
      <w:r>
        <w:rPr>
          <w:b/>
        </w:rPr>
        <w:t xml:space="preserve">    </w:t>
      </w:r>
      <w:r>
        <w:rPr>
          <w:rFonts w:hint="eastAsia"/>
          <w:b/>
        </w:rPr>
        <w:t>数：</w:t>
      </w:r>
      <w:r>
        <w:rPr>
          <w:b/>
        </w:rPr>
        <w:t>176</w:t>
      </w:r>
      <w:r>
        <w:rPr>
          <w:rFonts w:hint="eastAsia"/>
          <w:b/>
        </w:rPr>
        <w:t>页</w:t>
      </w:r>
    </w:p>
    <w:p w14:paraId="40643C80" w14:textId="77777777" w:rsidR="008B6430" w:rsidRDefault="008B6430" w:rsidP="008B6430">
      <w:pPr>
        <w:rPr>
          <w:b/>
        </w:rPr>
      </w:pPr>
      <w:r>
        <w:rPr>
          <w:rFonts w:hint="eastAsia"/>
          <w:b/>
        </w:rPr>
        <w:t>出版时间：</w:t>
      </w:r>
      <w:r>
        <w:rPr>
          <w:b/>
        </w:rPr>
        <w:t>2016</w:t>
      </w:r>
      <w:r>
        <w:rPr>
          <w:rFonts w:hint="eastAsia"/>
          <w:b/>
        </w:rPr>
        <w:t>年</w:t>
      </w:r>
      <w:r>
        <w:rPr>
          <w:b/>
        </w:rPr>
        <w:t>10</w:t>
      </w:r>
      <w:r>
        <w:rPr>
          <w:rFonts w:hint="eastAsia"/>
          <w:b/>
        </w:rPr>
        <w:t>月</w:t>
      </w:r>
    </w:p>
    <w:p w14:paraId="6071CE0B" w14:textId="77777777" w:rsidR="008B6430" w:rsidRDefault="008B6430" w:rsidP="008B6430">
      <w:pPr>
        <w:rPr>
          <w:b/>
        </w:rPr>
      </w:pPr>
      <w:r>
        <w:rPr>
          <w:rFonts w:hint="eastAsia"/>
          <w:b/>
        </w:rPr>
        <w:t>代理地区：中国大陆、台湾</w:t>
      </w:r>
    </w:p>
    <w:p w14:paraId="08FA6A25" w14:textId="77777777" w:rsidR="008B6430" w:rsidRDefault="008B6430" w:rsidP="008B6430">
      <w:pPr>
        <w:rPr>
          <w:b/>
        </w:rPr>
      </w:pPr>
      <w:r>
        <w:rPr>
          <w:rFonts w:hint="eastAsia"/>
          <w:b/>
        </w:rPr>
        <w:t>审读资料：电子稿、样书</w:t>
      </w:r>
    </w:p>
    <w:p w14:paraId="09C6C15F" w14:textId="166F4A40" w:rsidR="008B6430" w:rsidRDefault="008B6430" w:rsidP="008B6430">
      <w:pPr>
        <w:rPr>
          <w:b/>
        </w:rPr>
      </w:pPr>
      <w:r>
        <w:rPr>
          <w:rFonts w:hint="eastAsia"/>
          <w:b/>
        </w:rPr>
        <w:t>类</w:t>
      </w:r>
      <w:r>
        <w:rPr>
          <w:b/>
        </w:rPr>
        <w:t xml:space="preserve">    </w:t>
      </w:r>
      <w:r>
        <w:rPr>
          <w:rFonts w:hint="eastAsia"/>
          <w:b/>
        </w:rPr>
        <w:t>型：</w:t>
      </w:r>
      <w:r>
        <w:rPr>
          <w:b/>
        </w:rPr>
        <w:t>7-</w:t>
      </w:r>
      <w:r w:rsidR="009A7437">
        <w:rPr>
          <w:rFonts w:hint="eastAsia"/>
          <w:b/>
        </w:rPr>
        <w:t>12</w:t>
      </w:r>
      <w:r>
        <w:rPr>
          <w:rFonts w:hint="eastAsia"/>
          <w:b/>
        </w:rPr>
        <w:t>岁少年文学</w:t>
      </w:r>
    </w:p>
    <w:p w14:paraId="28F50845" w14:textId="77777777" w:rsidR="008B6430" w:rsidRDefault="008B6430" w:rsidP="008B6430">
      <w:pPr>
        <w:rPr>
          <w:b/>
          <w:bCs/>
          <w:szCs w:val="21"/>
        </w:rPr>
      </w:pPr>
    </w:p>
    <w:p w14:paraId="5B4AFFBA" w14:textId="77777777" w:rsidR="008B6430" w:rsidRDefault="008B6430" w:rsidP="008B6430">
      <w:pPr>
        <w:rPr>
          <w:b/>
          <w:bCs/>
          <w:szCs w:val="21"/>
        </w:rPr>
      </w:pPr>
      <w:r>
        <w:rPr>
          <w:rFonts w:hint="eastAsia"/>
          <w:b/>
          <w:bCs/>
          <w:szCs w:val="21"/>
        </w:rPr>
        <w:t>内容简介：</w:t>
      </w:r>
    </w:p>
    <w:p w14:paraId="67417968" w14:textId="77777777" w:rsidR="008B6430" w:rsidRDefault="008B6430" w:rsidP="008B6430">
      <w:pPr>
        <w:rPr>
          <w:b/>
          <w:bCs/>
          <w:szCs w:val="21"/>
        </w:rPr>
      </w:pPr>
    </w:p>
    <w:p w14:paraId="55DB67C4" w14:textId="77777777" w:rsidR="008B6430" w:rsidRDefault="008B6430" w:rsidP="008B6430">
      <w:pPr>
        <w:ind w:firstLineChars="200" w:firstLine="420"/>
        <w:rPr>
          <w:bCs/>
          <w:szCs w:val="21"/>
        </w:rPr>
      </w:pPr>
      <w:r>
        <w:rPr>
          <w:rFonts w:hint="eastAsia"/>
          <w:bCs/>
          <w:szCs w:val="21"/>
        </w:rPr>
        <w:t>约翰</w:t>
      </w:r>
      <w:r>
        <w:rPr>
          <w:rFonts w:ascii="宋体" w:hAnsi="宋体" w:hint="eastAsia"/>
          <w:bCs/>
          <w:szCs w:val="21"/>
        </w:rPr>
        <w:t>·</w:t>
      </w:r>
      <w:r>
        <w:rPr>
          <w:rFonts w:hint="eastAsia"/>
          <w:bCs/>
          <w:szCs w:val="21"/>
        </w:rPr>
        <w:t>华生（</w:t>
      </w:r>
      <w:r>
        <w:rPr>
          <w:bCs/>
          <w:szCs w:val="21"/>
        </w:rPr>
        <w:t>John Watson</w:t>
      </w:r>
      <w:r>
        <w:rPr>
          <w:rFonts w:hint="eastAsia"/>
          <w:bCs/>
          <w:szCs w:val="21"/>
        </w:rPr>
        <w:t>）勉强地习惯了他的新学校，贝克街学院，他的老师德罗西女</w:t>
      </w:r>
      <w:proofErr w:type="gramStart"/>
      <w:r>
        <w:rPr>
          <w:rFonts w:hint="eastAsia"/>
          <w:bCs/>
          <w:szCs w:val="21"/>
        </w:rPr>
        <w:t>士通知</w:t>
      </w:r>
      <w:proofErr w:type="gramEnd"/>
      <w:r>
        <w:rPr>
          <w:rFonts w:hint="eastAsia"/>
          <w:bCs/>
          <w:szCs w:val="21"/>
        </w:rPr>
        <w:t>有一场伦敦顶级博物馆的参观之旅，那儿存放着“阿尔卑斯之星”全世界最知名的宝石。可是这块宝石被盗了——就在他们的眼皮子底下！警察很快就开始追踪，整个国家都在谈论这件事情。警察抓到了那个小偷并找到宝石，看上去案子似乎是结案了。但是夏洛克</w:t>
      </w:r>
      <w:r>
        <w:rPr>
          <w:rFonts w:ascii="宋体" w:hAnsi="宋体" w:hint="eastAsia"/>
          <w:b/>
        </w:rPr>
        <w:t>·</w:t>
      </w:r>
      <w:r>
        <w:rPr>
          <w:rFonts w:hint="eastAsia"/>
          <w:bCs/>
          <w:szCs w:val="21"/>
        </w:rPr>
        <w:t>福尔摩斯却有着其他的想法。有约翰和玛莎的帮助，他能否揭开这个无与伦比的宝石背后的神秘呢？本书通过华生的博客、侦探备注、学校作业、媒体报道和生动的连环画风格的插图这些形式讲述，对阿瑟</w:t>
      </w:r>
      <w:r>
        <w:rPr>
          <w:rFonts w:ascii="宋体" w:hAnsi="宋体" w:hint="eastAsia"/>
          <w:bCs/>
          <w:szCs w:val="21"/>
        </w:rPr>
        <w:t>·</w:t>
      </w:r>
      <w:r>
        <w:rPr>
          <w:rFonts w:hint="eastAsia"/>
          <w:bCs/>
          <w:szCs w:val="21"/>
        </w:rPr>
        <w:t>柯南道尔的经典角色的介绍将会深深的吸引每一个少年超级侦探！</w:t>
      </w:r>
    </w:p>
    <w:p w14:paraId="5D28B400" w14:textId="77777777" w:rsidR="008B6430" w:rsidRDefault="008B6430" w:rsidP="008B6430">
      <w:pPr>
        <w:rPr>
          <w:b/>
          <w:bCs/>
          <w:szCs w:val="21"/>
        </w:rPr>
      </w:pPr>
    </w:p>
    <w:p w14:paraId="7D8E501E" w14:textId="77777777" w:rsidR="008B6430" w:rsidRDefault="008B6430" w:rsidP="008B6430">
      <w:pPr>
        <w:rPr>
          <w:b/>
          <w:bCs/>
          <w:szCs w:val="21"/>
        </w:rPr>
      </w:pPr>
      <w:r>
        <w:rPr>
          <w:rFonts w:hint="eastAsia"/>
          <w:b/>
          <w:bCs/>
          <w:szCs w:val="21"/>
        </w:rPr>
        <w:t>读者评论：</w:t>
      </w:r>
    </w:p>
    <w:p w14:paraId="57A49338" w14:textId="77777777" w:rsidR="008B6430" w:rsidRDefault="008B6430" w:rsidP="008B6430">
      <w:pPr>
        <w:widowControl/>
        <w:ind w:firstLineChars="200" w:firstLine="420"/>
        <w:jc w:val="left"/>
        <w:rPr>
          <w:bCs/>
          <w:szCs w:val="21"/>
        </w:rPr>
      </w:pPr>
      <w:r>
        <w:rPr>
          <w:rFonts w:hint="eastAsia"/>
          <w:bCs/>
          <w:szCs w:val="21"/>
        </w:rPr>
        <w:t>我不能说自己是最棒的夏洛克迷，但是我了解他，那是当然的。我小时候读过《巴斯克维尔庄园的猎犬》，也看过各种各样的改编版本。但是当这本书作为一部关于夏洛克和华生在学校里的中级漫画小说的形式出现在我面前的时候，这就相当有趣了。</w:t>
      </w:r>
    </w:p>
    <w:p w14:paraId="5FB0C327" w14:textId="77777777" w:rsidR="008B6430" w:rsidRDefault="008B6430" w:rsidP="008B6430">
      <w:pPr>
        <w:widowControl/>
        <w:ind w:firstLineChars="200" w:firstLine="420"/>
        <w:jc w:val="left"/>
        <w:rPr>
          <w:bCs/>
          <w:szCs w:val="21"/>
        </w:rPr>
      </w:pPr>
      <w:r>
        <w:rPr>
          <w:rFonts w:hint="eastAsia"/>
          <w:bCs/>
          <w:szCs w:val="21"/>
        </w:rPr>
        <w:t>约翰</w:t>
      </w:r>
      <w:r>
        <w:rPr>
          <w:rFonts w:ascii="宋体" w:hAnsi="宋体" w:hint="eastAsia"/>
          <w:bCs/>
          <w:szCs w:val="21"/>
        </w:rPr>
        <w:t>·</w:t>
      </w:r>
      <w:r>
        <w:rPr>
          <w:rFonts w:hint="eastAsia"/>
          <w:bCs/>
          <w:szCs w:val="21"/>
        </w:rPr>
        <w:t>华生是贝克街学院的新生，不过他很快交到了既神秘有超级聪明的夏洛克</w:t>
      </w:r>
      <w:r>
        <w:rPr>
          <w:rFonts w:ascii="宋体" w:hAnsi="宋体" w:hint="eastAsia"/>
          <w:b/>
        </w:rPr>
        <w:t>·</w:t>
      </w:r>
      <w:r>
        <w:rPr>
          <w:rFonts w:hint="eastAsia"/>
          <w:bCs/>
          <w:szCs w:val="21"/>
        </w:rPr>
        <w:t>福尔摩斯和自信的玛莎</w:t>
      </w:r>
      <w:r>
        <w:rPr>
          <w:rFonts w:ascii="宋体" w:hAnsi="宋体" w:hint="eastAsia"/>
          <w:bCs/>
          <w:szCs w:val="21"/>
        </w:rPr>
        <w:t>·</w:t>
      </w:r>
      <w:r>
        <w:rPr>
          <w:rFonts w:hint="eastAsia"/>
          <w:bCs/>
          <w:szCs w:val="21"/>
        </w:rPr>
        <w:t>哈德逊这样的朋友，还有一个敌人詹姆斯</w:t>
      </w:r>
      <w:r>
        <w:rPr>
          <w:rFonts w:ascii="宋体" w:hAnsi="宋体" w:hint="eastAsia"/>
          <w:bCs/>
          <w:szCs w:val="21"/>
        </w:rPr>
        <w:t>·</w:t>
      </w:r>
      <w:r>
        <w:rPr>
          <w:rFonts w:hint="eastAsia"/>
          <w:bCs/>
          <w:szCs w:val="21"/>
        </w:rPr>
        <w:t>莫里亚蒂（</w:t>
      </w:r>
      <w:r>
        <w:rPr>
          <w:bCs/>
          <w:szCs w:val="21"/>
        </w:rPr>
        <w:t>James Moriarty</w:t>
      </w:r>
      <w:r>
        <w:rPr>
          <w:rFonts w:hint="eastAsia"/>
          <w:bCs/>
          <w:szCs w:val="21"/>
        </w:rPr>
        <w:t>）。当一场学校组织的博物馆之旅以一场劫案而结束的时候，这个三人组便开始着手寻找盗贼并召回失窃的著名宝石。</w:t>
      </w:r>
    </w:p>
    <w:p w14:paraId="1B3B9A05" w14:textId="77777777" w:rsidR="008B6430" w:rsidRDefault="008B6430" w:rsidP="008B6430">
      <w:pPr>
        <w:widowControl/>
        <w:ind w:firstLineChars="200" w:firstLine="420"/>
        <w:jc w:val="left"/>
        <w:rPr>
          <w:bCs/>
          <w:szCs w:val="21"/>
        </w:rPr>
      </w:pPr>
      <w:r>
        <w:rPr>
          <w:rFonts w:hint="eastAsia"/>
          <w:bCs/>
          <w:szCs w:val="21"/>
        </w:rPr>
        <w:t>我喜欢这个故事的风格，它通过不同的媒介将故事整合起来：约翰的叙述和</w:t>
      </w:r>
      <w:proofErr w:type="gramStart"/>
      <w:r>
        <w:rPr>
          <w:rFonts w:hint="eastAsia"/>
          <w:bCs/>
          <w:szCs w:val="21"/>
        </w:rPr>
        <w:t>博客</w:t>
      </w:r>
      <w:proofErr w:type="gramEnd"/>
      <w:r>
        <w:rPr>
          <w:rFonts w:hint="eastAsia"/>
          <w:bCs/>
          <w:szCs w:val="21"/>
        </w:rPr>
        <w:t>记录、图示了对话框，新闻报道和学校通知。这使得故事讲述方式多样化，让人激动不已。艺术手法很到位：真正在其面部表情中捕捉到了角色的人格特征，并将故事变得活灵活现。</w:t>
      </w:r>
    </w:p>
    <w:p w14:paraId="5890660A" w14:textId="77777777" w:rsidR="008B6430" w:rsidRDefault="008B6430" w:rsidP="008B6430">
      <w:pPr>
        <w:widowControl/>
        <w:ind w:firstLineChars="200" w:firstLine="420"/>
        <w:jc w:val="left"/>
        <w:rPr>
          <w:bCs/>
          <w:szCs w:val="21"/>
        </w:rPr>
      </w:pPr>
      <w:r>
        <w:rPr>
          <w:rFonts w:hint="eastAsia"/>
          <w:bCs/>
          <w:szCs w:val="21"/>
        </w:rPr>
        <w:t>本书是面相年轻读者的，而我觉得这对于年长的读者来说也比较适合，大量的对夏洛克的引用，成年读者们能够享受到孩子们也许感受不到的东西。看到这些角色在一个不同的场景设置中感觉挺有趣的，我喜欢那个玛莎成为团队之一，不只有夏洛克和华生。这部推理小说非常有趣，其与事实不相干的论点着实把我耍了一番，因此我</w:t>
      </w:r>
      <w:proofErr w:type="gramStart"/>
      <w:r>
        <w:rPr>
          <w:rFonts w:hint="eastAsia"/>
          <w:bCs/>
          <w:szCs w:val="21"/>
        </w:rPr>
        <w:t>映像很</w:t>
      </w:r>
      <w:proofErr w:type="gramEnd"/>
      <w:r>
        <w:rPr>
          <w:rFonts w:hint="eastAsia"/>
          <w:bCs/>
          <w:szCs w:val="21"/>
        </w:rPr>
        <w:t>深刻！这是一部复杂的推理小说，但是让年轻读者头脑转不过弯的地方也不是很多。</w:t>
      </w:r>
    </w:p>
    <w:p w14:paraId="36A77EA0" w14:textId="1B15EEA0" w:rsidR="00E64976" w:rsidRDefault="008B6430" w:rsidP="008B6430">
      <w:pPr>
        <w:widowControl/>
        <w:ind w:firstLineChars="200" w:firstLine="420"/>
        <w:jc w:val="left"/>
        <w:rPr>
          <w:bCs/>
          <w:szCs w:val="21"/>
        </w:rPr>
      </w:pPr>
      <w:r>
        <w:rPr>
          <w:rFonts w:hint="eastAsia"/>
          <w:bCs/>
          <w:szCs w:val="21"/>
        </w:rPr>
        <w:lastRenderedPageBreak/>
        <w:t>这是一个快节奏、趣味十足、栩栩如生的故事，肯定会取悦年轻和年长的读者。对于任何一个在萌芽阶段的少年侦探来说都是必读的，尤其是那些父母是夏洛克粉丝的孩子们！</w:t>
      </w:r>
    </w:p>
    <w:p w14:paraId="59E918A5" w14:textId="77777777" w:rsidR="002D0A8A" w:rsidRDefault="002D0A8A" w:rsidP="00E64976">
      <w:pPr>
        <w:widowControl/>
        <w:jc w:val="left"/>
        <w:rPr>
          <w:bCs/>
          <w:szCs w:val="21"/>
        </w:rPr>
      </w:pPr>
    </w:p>
    <w:p w14:paraId="22874785" w14:textId="77777777" w:rsidR="002D0A8A" w:rsidRDefault="002D0A8A" w:rsidP="00E64976">
      <w:pPr>
        <w:widowControl/>
        <w:jc w:val="left"/>
        <w:rPr>
          <w:b/>
        </w:rPr>
      </w:pPr>
    </w:p>
    <w:p w14:paraId="59786663" w14:textId="5E634CD4" w:rsidR="00A36640" w:rsidRPr="00E64976" w:rsidRDefault="00E64976" w:rsidP="00E64976">
      <w:pPr>
        <w:widowControl/>
        <w:jc w:val="left"/>
        <w:rPr>
          <w:bCs/>
          <w:szCs w:val="21"/>
        </w:rPr>
      </w:pPr>
      <w:r w:rsidRPr="00E64976">
        <w:rPr>
          <w:rFonts w:hint="eastAsia"/>
          <w:b/>
          <w:noProof/>
        </w:rPr>
        <w:drawing>
          <wp:anchor distT="0" distB="0" distL="114300" distR="114300" simplePos="0" relativeHeight="251659264" behindDoc="0" locked="0" layoutInCell="1" allowOverlap="1" wp14:anchorId="4E42CE34" wp14:editId="7A59C246">
            <wp:simplePos x="0" y="0"/>
            <wp:positionH relativeFrom="margin">
              <wp:posOffset>3968750</wp:posOffset>
            </wp:positionH>
            <wp:positionV relativeFrom="paragraph">
              <wp:posOffset>0</wp:posOffset>
            </wp:positionV>
            <wp:extent cx="1298575" cy="199009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8575" cy="1990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rPr>
        <w:t>中文书名：《贝克街学院：夏洛克</w:t>
      </w:r>
      <w:r w:rsidR="00B91777">
        <w:rPr>
          <w:rFonts w:ascii="宋体" w:hAnsi="宋体" w:hint="eastAsia"/>
          <w:b/>
        </w:rPr>
        <w:t>﹒</w:t>
      </w:r>
      <w:r w:rsidR="00B91777">
        <w:rPr>
          <w:rFonts w:hint="eastAsia"/>
          <w:b/>
        </w:rPr>
        <w:t>福尔摩斯和</w:t>
      </w:r>
      <w:r>
        <w:rPr>
          <w:rFonts w:hint="eastAsia"/>
          <w:b/>
        </w:rPr>
        <w:t>贝克街的诅咒》</w:t>
      </w:r>
    </w:p>
    <w:p w14:paraId="7AFCC00C" w14:textId="5346B9BF" w:rsidR="00A36640" w:rsidRPr="00E64976" w:rsidRDefault="00A36640" w:rsidP="00A36640">
      <w:pPr>
        <w:rPr>
          <w:b/>
          <w:i/>
          <w:iCs/>
        </w:rPr>
      </w:pPr>
      <w:r>
        <w:rPr>
          <w:rFonts w:hint="eastAsia"/>
          <w:b/>
        </w:rPr>
        <w:t>英文书名：</w:t>
      </w:r>
      <w:r w:rsidR="00E64976" w:rsidRPr="00E64976">
        <w:rPr>
          <w:rFonts w:hint="eastAsia"/>
          <w:b/>
          <w:i/>
        </w:rPr>
        <w:t xml:space="preserve">Baker Street Academy: </w:t>
      </w:r>
      <w:r w:rsidR="00E64976" w:rsidRPr="00E64976">
        <w:rPr>
          <w:b/>
          <w:i/>
        </w:rPr>
        <w:t xml:space="preserve">Sherlock Holmes And </w:t>
      </w:r>
      <w:proofErr w:type="gramStart"/>
      <w:r w:rsidR="00E64976" w:rsidRPr="00E64976">
        <w:rPr>
          <w:b/>
          <w:i/>
        </w:rPr>
        <w:t>The</w:t>
      </w:r>
      <w:proofErr w:type="gramEnd"/>
      <w:r w:rsidR="00E64976" w:rsidRPr="00E64976">
        <w:rPr>
          <w:b/>
          <w:i/>
        </w:rPr>
        <w:t xml:space="preserve"> Baker Street Curse</w:t>
      </w:r>
    </w:p>
    <w:p w14:paraId="4D6095A1" w14:textId="77777777" w:rsidR="00A36640" w:rsidRDefault="00A36640" w:rsidP="00A36640">
      <w:pPr>
        <w:rPr>
          <w:b/>
          <w:lang w:val="fr-FR"/>
        </w:rPr>
      </w:pPr>
      <w:r>
        <w:rPr>
          <w:rFonts w:hint="eastAsia"/>
          <w:b/>
        </w:rPr>
        <w:t>作</w:t>
      </w:r>
      <w:r>
        <w:rPr>
          <w:b/>
          <w:lang w:val="fr-FR"/>
        </w:rPr>
        <w:t xml:space="preserve">    </w:t>
      </w:r>
      <w:r>
        <w:rPr>
          <w:rFonts w:hint="eastAsia"/>
          <w:b/>
        </w:rPr>
        <w:t>者</w:t>
      </w:r>
      <w:r>
        <w:rPr>
          <w:rFonts w:hint="eastAsia"/>
          <w:b/>
          <w:lang w:val="fr-FR"/>
        </w:rPr>
        <w:t>：</w:t>
      </w:r>
      <w:r>
        <w:rPr>
          <w:b/>
          <w:lang w:val="fr-FR"/>
        </w:rPr>
        <w:t>Sam Hearn</w:t>
      </w:r>
    </w:p>
    <w:p w14:paraId="0D591257" w14:textId="12B8EF23" w:rsidR="00A36640" w:rsidRDefault="00A36640" w:rsidP="00A36640">
      <w:r>
        <w:rPr>
          <w:rFonts w:hint="eastAsia"/>
          <w:b/>
        </w:rPr>
        <w:t>出</w:t>
      </w:r>
      <w:r>
        <w:rPr>
          <w:b/>
        </w:rPr>
        <w:t xml:space="preserve"> </w:t>
      </w:r>
      <w:r>
        <w:rPr>
          <w:rFonts w:hint="eastAsia"/>
          <w:b/>
        </w:rPr>
        <w:t>版</w:t>
      </w:r>
      <w:r>
        <w:rPr>
          <w:b/>
        </w:rPr>
        <w:t xml:space="preserve"> </w:t>
      </w:r>
      <w:r>
        <w:rPr>
          <w:rFonts w:hint="eastAsia"/>
          <w:b/>
        </w:rPr>
        <w:t>社：</w:t>
      </w:r>
      <w:r>
        <w:rPr>
          <w:b/>
        </w:rPr>
        <w:t>Scholastic UK</w:t>
      </w:r>
    </w:p>
    <w:p w14:paraId="2D2146B5" w14:textId="77777777" w:rsidR="00A36640" w:rsidRDefault="00A36640" w:rsidP="00A36640">
      <w:pPr>
        <w:rPr>
          <w:b/>
        </w:rPr>
      </w:pPr>
      <w:r>
        <w:rPr>
          <w:rFonts w:hint="eastAsia"/>
          <w:b/>
        </w:rPr>
        <w:t>代理公司：</w:t>
      </w:r>
      <w:r>
        <w:rPr>
          <w:b/>
        </w:rPr>
        <w:t>ANA</w:t>
      </w:r>
    </w:p>
    <w:p w14:paraId="70A262F2" w14:textId="0532EBE5" w:rsidR="00A36640" w:rsidRDefault="00A36640" w:rsidP="00A36640">
      <w:pPr>
        <w:rPr>
          <w:b/>
        </w:rPr>
      </w:pPr>
      <w:r>
        <w:rPr>
          <w:rFonts w:hint="eastAsia"/>
          <w:b/>
        </w:rPr>
        <w:t>页</w:t>
      </w:r>
      <w:r>
        <w:rPr>
          <w:b/>
        </w:rPr>
        <w:t xml:space="preserve">    </w:t>
      </w:r>
      <w:r>
        <w:rPr>
          <w:rFonts w:hint="eastAsia"/>
          <w:b/>
        </w:rPr>
        <w:t>数：</w:t>
      </w:r>
      <w:r w:rsidR="00E64976">
        <w:rPr>
          <w:b/>
        </w:rPr>
        <w:t>16</w:t>
      </w:r>
      <w:r>
        <w:rPr>
          <w:b/>
        </w:rPr>
        <w:t>6</w:t>
      </w:r>
      <w:r>
        <w:rPr>
          <w:rFonts w:hint="eastAsia"/>
          <w:b/>
        </w:rPr>
        <w:t>页</w:t>
      </w:r>
    </w:p>
    <w:p w14:paraId="20BACBE9" w14:textId="555BD3F9" w:rsidR="00A36640" w:rsidRDefault="00A36640" w:rsidP="00A36640">
      <w:pPr>
        <w:rPr>
          <w:b/>
        </w:rPr>
      </w:pPr>
      <w:r>
        <w:rPr>
          <w:rFonts w:hint="eastAsia"/>
          <w:b/>
        </w:rPr>
        <w:t>出版时间：</w:t>
      </w:r>
      <w:r w:rsidR="00E64976">
        <w:rPr>
          <w:b/>
        </w:rPr>
        <w:t>2018</w:t>
      </w:r>
      <w:r>
        <w:rPr>
          <w:rFonts w:hint="eastAsia"/>
          <w:b/>
        </w:rPr>
        <w:t>年</w:t>
      </w:r>
      <w:r w:rsidR="00E64976">
        <w:rPr>
          <w:b/>
        </w:rPr>
        <w:t>8</w:t>
      </w:r>
      <w:r>
        <w:rPr>
          <w:rFonts w:hint="eastAsia"/>
          <w:b/>
        </w:rPr>
        <w:t>月</w:t>
      </w:r>
    </w:p>
    <w:p w14:paraId="392D75FF" w14:textId="77777777" w:rsidR="00A36640" w:rsidRDefault="00A36640" w:rsidP="00A36640">
      <w:pPr>
        <w:rPr>
          <w:b/>
        </w:rPr>
      </w:pPr>
      <w:r>
        <w:rPr>
          <w:rFonts w:hint="eastAsia"/>
          <w:b/>
        </w:rPr>
        <w:t>代理地区：中国大陆、台湾</w:t>
      </w:r>
    </w:p>
    <w:p w14:paraId="20149500" w14:textId="77777777" w:rsidR="00A36640" w:rsidRDefault="00A36640" w:rsidP="00A36640">
      <w:pPr>
        <w:rPr>
          <w:b/>
        </w:rPr>
      </w:pPr>
      <w:r>
        <w:rPr>
          <w:rFonts w:hint="eastAsia"/>
          <w:b/>
        </w:rPr>
        <w:t>审读资料：电子稿、样书</w:t>
      </w:r>
    </w:p>
    <w:p w14:paraId="74EA3ECE" w14:textId="607EF3BC" w:rsidR="00A36640" w:rsidRPr="00165A7C" w:rsidRDefault="00A36640" w:rsidP="00165A7C">
      <w:pPr>
        <w:rPr>
          <w:rFonts w:hint="eastAsia"/>
          <w:b/>
        </w:rPr>
      </w:pPr>
      <w:r>
        <w:rPr>
          <w:rFonts w:hint="eastAsia"/>
          <w:b/>
        </w:rPr>
        <w:t>类</w:t>
      </w:r>
      <w:r>
        <w:rPr>
          <w:b/>
        </w:rPr>
        <w:t xml:space="preserve">    </w:t>
      </w:r>
      <w:r>
        <w:rPr>
          <w:rFonts w:hint="eastAsia"/>
          <w:b/>
        </w:rPr>
        <w:t>型：</w:t>
      </w:r>
      <w:r>
        <w:rPr>
          <w:b/>
        </w:rPr>
        <w:t>7-9</w:t>
      </w:r>
      <w:r>
        <w:rPr>
          <w:rFonts w:hint="eastAsia"/>
          <w:b/>
        </w:rPr>
        <w:t>岁少年文学</w:t>
      </w:r>
    </w:p>
    <w:p w14:paraId="60554886" w14:textId="77777777" w:rsidR="00A36640" w:rsidRDefault="00A36640" w:rsidP="00A36640">
      <w:pPr>
        <w:widowControl/>
        <w:jc w:val="left"/>
        <w:rPr>
          <w:szCs w:val="21"/>
        </w:rPr>
      </w:pPr>
    </w:p>
    <w:p w14:paraId="50EE838D" w14:textId="29A25798" w:rsidR="00A36640" w:rsidRPr="00FB0680" w:rsidRDefault="00A36640" w:rsidP="00A36640">
      <w:pPr>
        <w:widowControl/>
        <w:jc w:val="left"/>
        <w:rPr>
          <w:b/>
          <w:szCs w:val="21"/>
        </w:rPr>
      </w:pPr>
      <w:r w:rsidRPr="00FB0680">
        <w:rPr>
          <w:b/>
          <w:szCs w:val="21"/>
        </w:rPr>
        <w:t>内容简介</w:t>
      </w:r>
      <w:r w:rsidRPr="00FB0680">
        <w:rPr>
          <w:rFonts w:hint="eastAsia"/>
          <w:b/>
          <w:szCs w:val="21"/>
        </w:rPr>
        <w:t>：</w:t>
      </w:r>
    </w:p>
    <w:p w14:paraId="54071B2A" w14:textId="77777777" w:rsidR="00A36640" w:rsidRDefault="00A36640" w:rsidP="00A36640">
      <w:pPr>
        <w:widowControl/>
        <w:jc w:val="left"/>
        <w:rPr>
          <w:szCs w:val="21"/>
        </w:rPr>
      </w:pPr>
    </w:p>
    <w:p w14:paraId="1A7CF101" w14:textId="5C4C14DC" w:rsidR="00A36640" w:rsidRPr="00A36640" w:rsidRDefault="00A36640" w:rsidP="00FB0680">
      <w:pPr>
        <w:widowControl/>
        <w:ind w:firstLineChars="200" w:firstLine="420"/>
        <w:jc w:val="left"/>
        <w:rPr>
          <w:szCs w:val="21"/>
        </w:rPr>
      </w:pPr>
      <w:r>
        <w:rPr>
          <w:rFonts w:hint="eastAsia"/>
          <w:szCs w:val="21"/>
        </w:rPr>
        <w:t>欢迎来到贝克街学院，这里总是有神秘</w:t>
      </w:r>
      <w:r w:rsidR="00722E5A">
        <w:rPr>
          <w:rFonts w:hint="eastAsia"/>
          <w:szCs w:val="21"/>
        </w:rPr>
        <w:t>莫测</w:t>
      </w:r>
      <w:r>
        <w:rPr>
          <w:rFonts w:hint="eastAsia"/>
          <w:szCs w:val="21"/>
        </w:rPr>
        <w:t>的谜题等着你去解开！沃森的日记是一份绝密侦探档案，同时还有配有</w:t>
      </w:r>
      <w:r w:rsidR="00E64976">
        <w:rPr>
          <w:rFonts w:hint="eastAsia"/>
          <w:szCs w:val="21"/>
        </w:rPr>
        <w:t>四格</w:t>
      </w:r>
      <w:r>
        <w:rPr>
          <w:rFonts w:hint="eastAsia"/>
          <w:szCs w:val="21"/>
        </w:rPr>
        <w:t>插图。这部对</w:t>
      </w:r>
      <w:r w:rsidR="00FB0680">
        <w:rPr>
          <w:rFonts w:hint="eastAsia"/>
          <w:szCs w:val="21"/>
        </w:rPr>
        <w:t>于</w:t>
      </w:r>
      <w:r>
        <w:rPr>
          <w:rFonts w:hint="eastAsia"/>
          <w:szCs w:val="21"/>
        </w:rPr>
        <w:t>亚</w:t>
      </w:r>
      <w:proofErr w:type="gramStart"/>
      <w:r>
        <w:rPr>
          <w:rFonts w:hint="eastAsia"/>
          <w:szCs w:val="21"/>
        </w:rPr>
        <w:t>瑟</w:t>
      </w:r>
      <w:proofErr w:type="gramEnd"/>
      <w:r>
        <w:rPr>
          <w:rFonts w:ascii="宋体" w:hAnsi="宋体" w:hint="eastAsia"/>
          <w:szCs w:val="21"/>
        </w:rPr>
        <w:t>﹒</w:t>
      </w:r>
      <w:r>
        <w:rPr>
          <w:rFonts w:hint="eastAsia"/>
          <w:szCs w:val="21"/>
        </w:rPr>
        <w:t>柯南</w:t>
      </w:r>
      <w:r>
        <w:rPr>
          <w:rFonts w:ascii="宋体" w:hAnsi="宋体" w:hint="eastAsia"/>
          <w:szCs w:val="21"/>
        </w:rPr>
        <w:t>﹒</w:t>
      </w:r>
      <w:r>
        <w:rPr>
          <w:rFonts w:hint="eastAsia"/>
          <w:szCs w:val="21"/>
        </w:rPr>
        <w:t>道尔笔下经典角色</w:t>
      </w:r>
      <w:r w:rsidR="00FB0680">
        <w:rPr>
          <w:rFonts w:hint="eastAsia"/>
          <w:szCs w:val="21"/>
        </w:rPr>
        <w:t>的</w:t>
      </w:r>
      <w:r>
        <w:rPr>
          <w:rFonts w:hint="eastAsia"/>
          <w:szCs w:val="21"/>
        </w:rPr>
        <w:t>介绍</w:t>
      </w:r>
      <w:r w:rsidR="00FB0680">
        <w:rPr>
          <w:rFonts w:hint="eastAsia"/>
          <w:szCs w:val="21"/>
        </w:rPr>
        <w:t>一定会使小小超级侦探们喜爱有加！</w:t>
      </w:r>
    </w:p>
    <w:p w14:paraId="463674DA" w14:textId="24847861" w:rsidR="00A36640" w:rsidRPr="00A36640" w:rsidRDefault="00FB0680" w:rsidP="00A36640">
      <w:pPr>
        <w:widowControl/>
        <w:jc w:val="left"/>
        <w:rPr>
          <w:szCs w:val="21"/>
        </w:rPr>
      </w:pPr>
      <w:r>
        <w:rPr>
          <w:rFonts w:hint="eastAsia"/>
          <w:szCs w:val="21"/>
        </w:rPr>
        <w:t xml:space="preserve"> </w:t>
      </w:r>
    </w:p>
    <w:p w14:paraId="322D9F98" w14:textId="7945CA82" w:rsidR="00A36640" w:rsidRDefault="00722E5A" w:rsidP="00FB0680">
      <w:pPr>
        <w:widowControl/>
        <w:ind w:firstLineChars="200" w:firstLine="420"/>
        <w:jc w:val="left"/>
        <w:rPr>
          <w:szCs w:val="21"/>
        </w:rPr>
      </w:pPr>
      <w:r>
        <w:rPr>
          <w:rFonts w:hint="eastAsia"/>
          <w:szCs w:val="21"/>
        </w:rPr>
        <w:t>多亏有了</w:t>
      </w:r>
      <w:r w:rsidR="00A36640" w:rsidRPr="00A36640">
        <w:rPr>
          <w:rFonts w:hint="eastAsia"/>
          <w:szCs w:val="21"/>
        </w:rPr>
        <w:t>夏洛克·福尔摩斯和他的朋友</w:t>
      </w:r>
      <w:r w:rsidR="00FB0680">
        <w:rPr>
          <w:rFonts w:hint="eastAsia"/>
          <w:szCs w:val="21"/>
        </w:rPr>
        <w:t>约翰</w:t>
      </w:r>
      <w:r w:rsidR="00FB0680">
        <w:rPr>
          <w:rFonts w:ascii="宋体" w:hAnsi="宋体" w:hint="eastAsia"/>
          <w:szCs w:val="21"/>
        </w:rPr>
        <w:t>﹒</w:t>
      </w:r>
      <w:r>
        <w:rPr>
          <w:rFonts w:ascii="宋体" w:hAnsi="宋体" w:hint="eastAsia"/>
          <w:szCs w:val="21"/>
        </w:rPr>
        <w:t>沃森，没有</w:t>
      </w:r>
      <w:r w:rsidR="00FB0680">
        <w:rPr>
          <w:rFonts w:hint="eastAsia"/>
          <w:szCs w:val="21"/>
        </w:rPr>
        <w:t>什么惊天大案不能被破解，也没用什么奸邪的凶手能逃得过恢恢天网——尤其是当</w:t>
      </w:r>
      <w:r>
        <w:rPr>
          <w:rFonts w:hint="eastAsia"/>
          <w:szCs w:val="21"/>
        </w:rPr>
        <w:t>犯罪</w:t>
      </w:r>
      <w:r w:rsidR="00FB0680">
        <w:rPr>
          <w:rFonts w:hint="eastAsia"/>
          <w:szCs w:val="21"/>
        </w:rPr>
        <w:t>嫌疑人是詹姆斯</w:t>
      </w:r>
      <w:r w:rsidR="00FB0680">
        <w:rPr>
          <w:rFonts w:ascii="宋体" w:hAnsi="宋体" w:hint="eastAsia"/>
          <w:szCs w:val="21"/>
        </w:rPr>
        <w:t>﹒</w:t>
      </w:r>
      <w:r w:rsidR="00FB0680">
        <w:rPr>
          <w:rFonts w:hint="eastAsia"/>
          <w:szCs w:val="21"/>
        </w:rPr>
        <w:t>莫利亚提的时候。</w:t>
      </w:r>
    </w:p>
    <w:p w14:paraId="761EE471" w14:textId="77777777" w:rsidR="00FB0680" w:rsidRDefault="00FB0680" w:rsidP="00FB0680">
      <w:pPr>
        <w:widowControl/>
        <w:ind w:firstLineChars="200" w:firstLine="420"/>
        <w:jc w:val="left"/>
        <w:rPr>
          <w:szCs w:val="21"/>
        </w:rPr>
      </w:pPr>
    </w:p>
    <w:p w14:paraId="1A2ECAD3" w14:textId="6381AF9C" w:rsidR="00FB0680" w:rsidRDefault="00FB0680" w:rsidP="00FB0680">
      <w:pPr>
        <w:widowControl/>
        <w:ind w:firstLineChars="200" w:firstLine="420"/>
        <w:jc w:val="left"/>
        <w:rPr>
          <w:szCs w:val="21"/>
        </w:rPr>
      </w:pPr>
      <w:r>
        <w:rPr>
          <w:szCs w:val="21"/>
        </w:rPr>
        <w:t>这一次</w:t>
      </w:r>
      <w:r>
        <w:rPr>
          <w:rFonts w:hint="eastAsia"/>
          <w:szCs w:val="21"/>
        </w:rPr>
        <w:t>，</w:t>
      </w:r>
      <w:r w:rsidR="00722E5A">
        <w:rPr>
          <w:szCs w:val="21"/>
        </w:rPr>
        <w:t>夏洛克和他的助</w:t>
      </w:r>
      <w:r>
        <w:rPr>
          <w:szCs w:val="21"/>
        </w:rPr>
        <w:t>手们</w:t>
      </w:r>
      <w:r w:rsidR="00722E5A">
        <w:rPr>
          <w:szCs w:val="21"/>
        </w:rPr>
        <w:t>将</w:t>
      </w:r>
      <w:r>
        <w:rPr>
          <w:szCs w:val="21"/>
        </w:rPr>
        <w:t>要面对一个跨越百年的诅咒</w:t>
      </w:r>
      <w:r>
        <w:rPr>
          <w:rFonts w:hint="eastAsia"/>
          <w:szCs w:val="21"/>
        </w:rPr>
        <w:t>......</w:t>
      </w:r>
    </w:p>
    <w:p w14:paraId="1B06E306" w14:textId="77777777" w:rsidR="00E64976" w:rsidRDefault="00E64976" w:rsidP="00165A7C">
      <w:pPr>
        <w:widowControl/>
        <w:jc w:val="left"/>
        <w:rPr>
          <w:rFonts w:hint="eastAsia"/>
          <w:b/>
          <w:szCs w:val="21"/>
        </w:rPr>
      </w:pPr>
    </w:p>
    <w:p w14:paraId="352E55A1" w14:textId="4A5B566A" w:rsidR="00FB0680" w:rsidRDefault="00FB0680" w:rsidP="00722E5A">
      <w:pPr>
        <w:widowControl/>
        <w:jc w:val="left"/>
        <w:rPr>
          <w:b/>
          <w:szCs w:val="21"/>
        </w:rPr>
      </w:pPr>
      <w:r w:rsidRPr="00FB0680">
        <w:rPr>
          <w:b/>
          <w:szCs w:val="21"/>
        </w:rPr>
        <w:t>本书卖点</w:t>
      </w:r>
      <w:r w:rsidRPr="00FB0680">
        <w:rPr>
          <w:rFonts w:hint="eastAsia"/>
          <w:b/>
          <w:szCs w:val="21"/>
        </w:rPr>
        <w:t>：</w:t>
      </w:r>
    </w:p>
    <w:p w14:paraId="2D0F08E2" w14:textId="77777777" w:rsidR="00FB0680" w:rsidRPr="00E64976" w:rsidRDefault="00FB0680" w:rsidP="00FB0680">
      <w:pPr>
        <w:widowControl/>
        <w:ind w:firstLineChars="200" w:firstLine="422"/>
        <w:jc w:val="left"/>
        <w:rPr>
          <w:b/>
          <w:szCs w:val="21"/>
        </w:rPr>
      </w:pPr>
    </w:p>
    <w:p w14:paraId="7E2E60BB" w14:textId="208B6ADD" w:rsidR="00FB0680" w:rsidRPr="00E64976" w:rsidRDefault="00E64976" w:rsidP="00E64976">
      <w:pPr>
        <w:widowControl/>
        <w:jc w:val="left"/>
        <w:rPr>
          <w:szCs w:val="21"/>
        </w:rPr>
      </w:pPr>
      <w:r>
        <w:rPr>
          <w:rFonts w:ascii="宋体" w:hAnsi="宋体" w:cs="AvantGarde-Book" w:hint="eastAsia"/>
          <w:kern w:val="0"/>
          <w:sz w:val="20"/>
          <w:szCs w:val="20"/>
        </w:rPr>
        <w:t>◆</w:t>
      </w:r>
      <w:r w:rsidR="00FB0680" w:rsidRPr="00E64976">
        <w:rPr>
          <w:rFonts w:hint="eastAsia"/>
          <w:szCs w:val="21"/>
        </w:rPr>
        <w:t>此系列内容幽默搞笑，是对于夏洛克</w:t>
      </w:r>
      <w:r w:rsidR="00722E5A">
        <w:rPr>
          <w:rFonts w:ascii="宋体" w:hAnsi="宋体" w:hint="eastAsia"/>
          <w:szCs w:val="21"/>
        </w:rPr>
        <w:t>﹒</w:t>
      </w:r>
      <w:r w:rsidR="00FB0680" w:rsidRPr="00E64976">
        <w:rPr>
          <w:rFonts w:hint="eastAsia"/>
          <w:szCs w:val="21"/>
        </w:rPr>
        <w:t>福尔摩斯</w:t>
      </w:r>
      <w:r w:rsidR="00722E5A">
        <w:rPr>
          <w:rFonts w:hint="eastAsia"/>
          <w:szCs w:val="21"/>
        </w:rPr>
        <w:t>作品的完美介绍，</w:t>
      </w:r>
      <w:r w:rsidR="00FB0680" w:rsidRPr="00E64976">
        <w:rPr>
          <w:rFonts w:hint="eastAsia"/>
          <w:szCs w:val="21"/>
        </w:rPr>
        <w:t>适合八岁以上读者</w:t>
      </w:r>
    </w:p>
    <w:p w14:paraId="057B2467" w14:textId="0C4E64F3" w:rsidR="00FB0680" w:rsidRPr="00E64976" w:rsidRDefault="00E64976" w:rsidP="00E64976">
      <w:pPr>
        <w:widowControl/>
        <w:tabs>
          <w:tab w:val="left" w:pos="1650"/>
        </w:tabs>
        <w:ind w:firstLineChars="200" w:firstLine="420"/>
        <w:jc w:val="left"/>
        <w:rPr>
          <w:szCs w:val="21"/>
        </w:rPr>
      </w:pPr>
      <w:r w:rsidRPr="00E64976">
        <w:rPr>
          <w:szCs w:val="21"/>
        </w:rPr>
        <w:tab/>
      </w:r>
    </w:p>
    <w:p w14:paraId="60302FB3" w14:textId="59FB80DC" w:rsidR="00FB0680" w:rsidRPr="00E64976" w:rsidRDefault="00E64976" w:rsidP="00E64976">
      <w:pPr>
        <w:autoSpaceDE w:val="0"/>
        <w:autoSpaceDN w:val="0"/>
        <w:adjustRightInd w:val="0"/>
        <w:jc w:val="left"/>
        <w:rPr>
          <w:rFonts w:ascii="AvantGarde-Book" w:eastAsia="AvantGarde-Book" w:hAnsiTheme="minorHAnsi" w:cs="AvantGarde-Book"/>
          <w:kern w:val="0"/>
          <w:sz w:val="20"/>
          <w:szCs w:val="20"/>
        </w:rPr>
      </w:pPr>
      <w:r>
        <w:rPr>
          <w:rFonts w:ascii="宋体" w:hAnsi="宋体" w:cs="AvantGarde-Book" w:hint="eastAsia"/>
          <w:kern w:val="0"/>
          <w:sz w:val="20"/>
          <w:szCs w:val="20"/>
        </w:rPr>
        <w:t>◆</w:t>
      </w:r>
      <w:r w:rsidR="00722E5A">
        <w:rPr>
          <w:rFonts w:ascii="宋体" w:hAnsi="宋体" w:cs="AvantGarde-Book" w:hint="eastAsia"/>
          <w:kern w:val="0"/>
          <w:sz w:val="20"/>
          <w:szCs w:val="20"/>
        </w:rPr>
        <w:t>本书</w:t>
      </w:r>
      <w:r w:rsidR="00722E5A">
        <w:rPr>
          <w:szCs w:val="21"/>
        </w:rPr>
        <w:t>通过约翰</w:t>
      </w:r>
      <w:r w:rsidR="00722E5A">
        <w:rPr>
          <w:rFonts w:ascii="宋体" w:hAnsi="宋体" w:hint="eastAsia"/>
          <w:szCs w:val="21"/>
        </w:rPr>
        <w:t>﹒</w:t>
      </w:r>
      <w:r w:rsidR="00722E5A">
        <w:rPr>
          <w:szCs w:val="21"/>
        </w:rPr>
        <w:t>沃森</w:t>
      </w:r>
      <w:r w:rsidR="00FB0680" w:rsidRPr="00E64976">
        <w:rPr>
          <w:szCs w:val="21"/>
        </w:rPr>
        <w:t>的日记讲述了整个故事</w:t>
      </w:r>
      <w:r w:rsidR="00FB0680" w:rsidRPr="00E64976">
        <w:rPr>
          <w:rFonts w:hint="eastAsia"/>
          <w:szCs w:val="21"/>
        </w:rPr>
        <w:t>，</w:t>
      </w:r>
      <w:r w:rsidR="00722E5A">
        <w:rPr>
          <w:rFonts w:hint="eastAsia"/>
          <w:szCs w:val="21"/>
        </w:rPr>
        <w:t>并</w:t>
      </w:r>
      <w:r w:rsidR="00FB0680" w:rsidRPr="00E64976">
        <w:rPr>
          <w:szCs w:val="21"/>
        </w:rPr>
        <w:t>配有</w:t>
      </w:r>
      <w:r w:rsidRPr="00E64976">
        <w:rPr>
          <w:szCs w:val="21"/>
        </w:rPr>
        <w:t>绘制精良的</w:t>
      </w:r>
      <w:r w:rsidR="00FB0680" w:rsidRPr="00E64976">
        <w:rPr>
          <w:szCs w:val="21"/>
        </w:rPr>
        <w:t>四格</w:t>
      </w:r>
      <w:r w:rsidRPr="00E64976">
        <w:rPr>
          <w:szCs w:val="21"/>
        </w:rPr>
        <w:t>插图</w:t>
      </w:r>
    </w:p>
    <w:p w14:paraId="752CDF62" w14:textId="77777777" w:rsidR="00E64976" w:rsidRPr="00722E5A" w:rsidRDefault="00E64976" w:rsidP="00FB0680">
      <w:pPr>
        <w:widowControl/>
        <w:ind w:firstLineChars="200" w:firstLine="420"/>
        <w:jc w:val="left"/>
        <w:rPr>
          <w:szCs w:val="21"/>
        </w:rPr>
      </w:pPr>
    </w:p>
    <w:p w14:paraId="5582B726" w14:textId="27B80744" w:rsidR="00E64976" w:rsidRPr="00E64976" w:rsidRDefault="00E64976" w:rsidP="00E64976">
      <w:pPr>
        <w:widowControl/>
        <w:jc w:val="left"/>
        <w:rPr>
          <w:szCs w:val="21"/>
        </w:rPr>
      </w:pPr>
      <w:r>
        <w:rPr>
          <w:rFonts w:ascii="宋体" w:hAnsi="宋体" w:cs="AvantGarde-Book" w:hint="eastAsia"/>
          <w:kern w:val="0"/>
          <w:sz w:val="20"/>
          <w:szCs w:val="20"/>
        </w:rPr>
        <w:t>◆</w:t>
      </w:r>
      <w:r w:rsidRPr="00E64976">
        <w:rPr>
          <w:szCs w:val="21"/>
        </w:rPr>
        <w:t>书中包括</w:t>
      </w:r>
      <w:r w:rsidRPr="00E64976">
        <w:rPr>
          <w:rFonts w:hint="eastAsia"/>
          <w:szCs w:val="21"/>
        </w:rPr>
        <w:t>日记账</w:t>
      </w:r>
      <w:r w:rsidR="00722E5A">
        <w:rPr>
          <w:rFonts w:hint="eastAsia"/>
          <w:szCs w:val="21"/>
        </w:rPr>
        <w:t>、信件</w:t>
      </w:r>
      <w:r>
        <w:rPr>
          <w:rFonts w:hint="eastAsia"/>
          <w:szCs w:val="21"/>
        </w:rPr>
        <w:t>、报纸剪辑和</w:t>
      </w:r>
      <w:r w:rsidRPr="00E64976">
        <w:rPr>
          <w:rFonts w:hint="eastAsia"/>
          <w:szCs w:val="21"/>
        </w:rPr>
        <w:t>侦探档案</w:t>
      </w:r>
      <w:r>
        <w:rPr>
          <w:rFonts w:hint="eastAsia"/>
          <w:szCs w:val="21"/>
        </w:rPr>
        <w:t>等内容</w:t>
      </w:r>
    </w:p>
    <w:p w14:paraId="4D31FC3D" w14:textId="77777777" w:rsidR="00E64976" w:rsidRPr="00E64976" w:rsidRDefault="00E64976" w:rsidP="00FB0680">
      <w:pPr>
        <w:widowControl/>
        <w:ind w:firstLineChars="200" w:firstLine="420"/>
        <w:jc w:val="left"/>
        <w:rPr>
          <w:szCs w:val="21"/>
        </w:rPr>
      </w:pPr>
    </w:p>
    <w:p w14:paraId="11A68BCD" w14:textId="73E24DD8" w:rsidR="00E64976" w:rsidRDefault="00E64976" w:rsidP="00E64976">
      <w:pPr>
        <w:widowControl/>
        <w:jc w:val="left"/>
        <w:rPr>
          <w:szCs w:val="21"/>
        </w:rPr>
      </w:pPr>
      <w:r>
        <w:rPr>
          <w:rFonts w:ascii="宋体" w:hAnsi="宋体" w:cs="AvantGarde-Book" w:hint="eastAsia"/>
          <w:kern w:val="0"/>
          <w:sz w:val="20"/>
          <w:szCs w:val="20"/>
        </w:rPr>
        <w:t>◆</w:t>
      </w:r>
      <w:r w:rsidRPr="00E64976">
        <w:rPr>
          <w:szCs w:val="21"/>
        </w:rPr>
        <w:t>反映了学校生活的酸甜苦辣</w:t>
      </w:r>
      <w:r w:rsidRPr="00E64976">
        <w:rPr>
          <w:rFonts w:hint="eastAsia"/>
          <w:szCs w:val="21"/>
        </w:rPr>
        <w:t>，有助于</w:t>
      </w:r>
      <w:r w:rsidRPr="00E64976">
        <w:rPr>
          <w:szCs w:val="21"/>
        </w:rPr>
        <w:t>促进友谊和团队合作</w:t>
      </w:r>
    </w:p>
    <w:p w14:paraId="24E3F8B7" w14:textId="77777777" w:rsidR="00E64976" w:rsidRDefault="00E64976" w:rsidP="00E64976">
      <w:pPr>
        <w:rPr>
          <w:rFonts w:hint="eastAsia"/>
          <w:b/>
          <w:szCs w:val="21"/>
        </w:rPr>
      </w:pPr>
    </w:p>
    <w:p w14:paraId="7FC6FC83" w14:textId="77777777" w:rsidR="00E64976" w:rsidRDefault="00E64976" w:rsidP="00E64976">
      <w:pPr>
        <w:rPr>
          <w:b/>
          <w:szCs w:val="21"/>
        </w:rPr>
      </w:pPr>
      <w:r>
        <w:rPr>
          <w:rFonts w:hint="eastAsia"/>
          <w:b/>
          <w:szCs w:val="21"/>
        </w:rPr>
        <w:t>作者简介：</w:t>
      </w:r>
    </w:p>
    <w:p w14:paraId="0FD22960" w14:textId="77777777" w:rsidR="00E64976" w:rsidRDefault="00E64976" w:rsidP="00E64976">
      <w:pPr>
        <w:rPr>
          <w:b/>
          <w:szCs w:val="21"/>
        </w:rPr>
      </w:pPr>
    </w:p>
    <w:p w14:paraId="5827BD6B" w14:textId="3ACF7F60" w:rsidR="002D0A8A" w:rsidRPr="002D0A8A" w:rsidRDefault="00E64976" w:rsidP="002D0A8A">
      <w:pPr>
        <w:ind w:firstLineChars="196" w:firstLine="413"/>
        <w:rPr>
          <w:rFonts w:hint="eastAsia"/>
          <w:szCs w:val="21"/>
        </w:rPr>
      </w:pPr>
      <w:r>
        <w:rPr>
          <w:rFonts w:hint="eastAsia"/>
          <w:b/>
          <w:szCs w:val="21"/>
        </w:rPr>
        <w:t>萨姆</w:t>
      </w:r>
      <w:r>
        <w:rPr>
          <w:rFonts w:ascii="宋体" w:hAnsi="宋体" w:hint="eastAsia"/>
          <w:b/>
          <w:szCs w:val="21"/>
        </w:rPr>
        <w:t>·</w:t>
      </w:r>
      <w:r>
        <w:rPr>
          <w:rFonts w:hint="eastAsia"/>
          <w:b/>
          <w:szCs w:val="21"/>
        </w:rPr>
        <w:t>赫恩（</w:t>
      </w:r>
      <w:r>
        <w:rPr>
          <w:b/>
          <w:szCs w:val="21"/>
        </w:rPr>
        <w:t>Sam Hearn</w:t>
      </w:r>
      <w:r>
        <w:rPr>
          <w:rFonts w:hint="eastAsia"/>
          <w:b/>
          <w:szCs w:val="21"/>
        </w:rPr>
        <w:t>）</w:t>
      </w:r>
      <w:r>
        <w:rPr>
          <w:rFonts w:hint="eastAsia"/>
          <w:szCs w:val="21"/>
        </w:rPr>
        <w:t>曾经给大量的儿童图书插过图，包括《哈维</w:t>
      </w:r>
      <w:r>
        <w:rPr>
          <w:rFonts w:ascii="宋体" w:hAnsi="宋体" w:hint="eastAsia"/>
          <w:szCs w:val="21"/>
        </w:rPr>
        <w:t>·</w:t>
      </w:r>
      <w:r>
        <w:rPr>
          <w:rFonts w:hint="eastAsia"/>
          <w:szCs w:val="21"/>
        </w:rPr>
        <w:t>德鲁》（</w:t>
      </w:r>
      <w:r>
        <w:rPr>
          <w:i/>
          <w:iCs/>
          <w:szCs w:val="21"/>
        </w:rPr>
        <w:t>Harvey Drew</w:t>
      </w:r>
      <w:r>
        <w:rPr>
          <w:rFonts w:hint="eastAsia"/>
          <w:szCs w:val="21"/>
        </w:rPr>
        <w:t>）、《憎恶者》（</w:t>
      </w:r>
      <w:r>
        <w:rPr>
          <w:i/>
          <w:iCs/>
          <w:szCs w:val="21"/>
        </w:rPr>
        <w:t>Abominators</w:t>
      </w:r>
      <w:r>
        <w:rPr>
          <w:rFonts w:hint="eastAsia"/>
          <w:szCs w:val="21"/>
        </w:rPr>
        <w:t>）、《了不起动物》系列（</w:t>
      </w:r>
      <w:r>
        <w:rPr>
          <w:i/>
          <w:iCs/>
          <w:szCs w:val="21"/>
        </w:rPr>
        <w:t>Awesome Animals</w:t>
      </w:r>
      <w:r>
        <w:rPr>
          <w:rFonts w:hint="eastAsia"/>
          <w:szCs w:val="21"/>
        </w:rPr>
        <w:t>）。这是他第一部撰写并插图的小说系列。</w:t>
      </w:r>
      <w:bookmarkStart w:id="0" w:name="_GoBack"/>
      <w:bookmarkEnd w:id="0"/>
    </w:p>
    <w:p w14:paraId="079AA8A3" w14:textId="77777777" w:rsidR="002D0A8A" w:rsidRPr="006A63D4" w:rsidRDefault="002D0A8A" w:rsidP="002D0A8A">
      <w:pPr>
        <w:widowControl/>
        <w:shd w:val="clear" w:color="auto" w:fill="FFFFFF"/>
        <w:spacing w:line="330" w:lineRule="atLeast"/>
        <w:rPr>
          <w:kern w:val="0"/>
          <w:szCs w:val="21"/>
        </w:rPr>
      </w:pPr>
      <w:r w:rsidRPr="006A63D4">
        <w:rPr>
          <w:b/>
          <w:bCs/>
          <w:kern w:val="0"/>
          <w:szCs w:val="21"/>
          <w:shd w:val="clear" w:color="auto" w:fill="FFFFFF"/>
        </w:rPr>
        <w:lastRenderedPageBreak/>
        <w:t>谢谢您的阅读！</w:t>
      </w:r>
    </w:p>
    <w:p w14:paraId="534424DE" w14:textId="77777777" w:rsidR="002D0A8A" w:rsidRPr="006474C4" w:rsidRDefault="002D0A8A" w:rsidP="002D0A8A">
      <w:pPr>
        <w:widowControl/>
        <w:shd w:val="clear" w:color="auto" w:fill="FFFFFF"/>
        <w:rPr>
          <w:rFonts w:hint="eastAsia"/>
          <w:b/>
          <w:bCs/>
          <w:kern w:val="0"/>
          <w:szCs w:val="21"/>
        </w:rPr>
      </w:pPr>
      <w:r w:rsidRPr="006A63D4">
        <w:rPr>
          <w:b/>
          <w:bCs/>
          <w:kern w:val="0"/>
          <w:szCs w:val="21"/>
        </w:rPr>
        <w:t>请将回馈信息发至：</w:t>
      </w:r>
      <w:r>
        <w:rPr>
          <w:rFonts w:hint="eastAsia"/>
          <w:b/>
          <w:bCs/>
          <w:kern w:val="0"/>
          <w:szCs w:val="21"/>
        </w:rPr>
        <w:t>杨晓蕾（</w:t>
      </w:r>
      <w:r>
        <w:rPr>
          <w:rFonts w:hint="eastAsia"/>
          <w:b/>
          <w:bCs/>
          <w:kern w:val="0"/>
          <w:szCs w:val="21"/>
        </w:rPr>
        <w:t>Alisa</w:t>
      </w:r>
      <w:r>
        <w:rPr>
          <w:b/>
          <w:bCs/>
          <w:kern w:val="0"/>
          <w:szCs w:val="21"/>
        </w:rPr>
        <w:t xml:space="preserve"> </w:t>
      </w:r>
      <w:r>
        <w:rPr>
          <w:rFonts w:hint="eastAsia"/>
          <w:b/>
          <w:bCs/>
          <w:kern w:val="0"/>
          <w:szCs w:val="21"/>
        </w:rPr>
        <w:t>Yang</w:t>
      </w:r>
      <w:r>
        <w:rPr>
          <w:rFonts w:hint="eastAsia"/>
          <w:b/>
          <w:bCs/>
          <w:kern w:val="0"/>
          <w:szCs w:val="21"/>
        </w:rPr>
        <w:t>）</w:t>
      </w:r>
    </w:p>
    <w:p w14:paraId="78474691" w14:textId="77777777" w:rsidR="002D0A8A" w:rsidRPr="006A63D4" w:rsidRDefault="002D0A8A" w:rsidP="002D0A8A">
      <w:pPr>
        <w:widowControl/>
        <w:shd w:val="clear" w:color="auto" w:fill="FFFFFF"/>
        <w:rPr>
          <w:kern w:val="0"/>
          <w:szCs w:val="21"/>
        </w:rPr>
      </w:pPr>
      <w:r w:rsidRPr="006A63D4">
        <w:rPr>
          <w:kern w:val="0"/>
          <w:szCs w:val="21"/>
        </w:rPr>
        <w:t>安德鲁﹒纳伯格联合国际有限公司北京代表处</w:t>
      </w:r>
      <w:r w:rsidRPr="006A63D4">
        <w:rPr>
          <w:kern w:val="0"/>
          <w:szCs w:val="21"/>
        </w:rPr>
        <w:br/>
      </w:r>
      <w:r w:rsidRPr="006A63D4">
        <w:rPr>
          <w:kern w:val="0"/>
          <w:szCs w:val="21"/>
        </w:rPr>
        <w:t>北京市海淀区中关村大街甲</w:t>
      </w:r>
      <w:r w:rsidRPr="006A63D4">
        <w:rPr>
          <w:kern w:val="0"/>
          <w:szCs w:val="21"/>
        </w:rPr>
        <w:t>59</w:t>
      </w:r>
      <w:r w:rsidRPr="006A63D4">
        <w:rPr>
          <w:kern w:val="0"/>
          <w:szCs w:val="21"/>
        </w:rPr>
        <w:t>号中国人民大学文化大厦</w:t>
      </w:r>
      <w:r w:rsidRPr="006A63D4">
        <w:rPr>
          <w:kern w:val="0"/>
          <w:szCs w:val="21"/>
        </w:rPr>
        <w:t>1705</w:t>
      </w:r>
      <w:r w:rsidRPr="006A63D4">
        <w:rPr>
          <w:kern w:val="0"/>
          <w:szCs w:val="21"/>
        </w:rPr>
        <w:t>室</w:t>
      </w:r>
      <w:r w:rsidRPr="006A63D4">
        <w:rPr>
          <w:kern w:val="0"/>
          <w:szCs w:val="21"/>
        </w:rPr>
        <w:t>, </w:t>
      </w:r>
      <w:r w:rsidRPr="006A63D4">
        <w:rPr>
          <w:kern w:val="0"/>
          <w:szCs w:val="21"/>
        </w:rPr>
        <w:t>邮编：</w:t>
      </w:r>
      <w:r w:rsidRPr="006A63D4">
        <w:rPr>
          <w:kern w:val="0"/>
          <w:szCs w:val="21"/>
        </w:rPr>
        <w:t>100872</w:t>
      </w:r>
      <w:r w:rsidRPr="006A63D4">
        <w:rPr>
          <w:kern w:val="0"/>
          <w:szCs w:val="21"/>
        </w:rPr>
        <w:br/>
      </w:r>
      <w:r w:rsidRPr="006A63D4">
        <w:rPr>
          <w:kern w:val="0"/>
          <w:szCs w:val="21"/>
        </w:rPr>
        <w:t>电话：</w:t>
      </w:r>
      <w:r w:rsidRPr="006A63D4">
        <w:rPr>
          <w:kern w:val="0"/>
          <w:szCs w:val="21"/>
        </w:rPr>
        <w:t>010-8250</w:t>
      </w:r>
      <w:r>
        <w:rPr>
          <w:rFonts w:hint="eastAsia"/>
          <w:kern w:val="0"/>
          <w:szCs w:val="21"/>
        </w:rPr>
        <w:t>9406</w:t>
      </w:r>
    </w:p>
    <w:p w14:paraId="616B146C" w14:textId="77777777" w:rsidR="002D0A8A" w:rsidRPr="006A63D4" w:rsidRDefault="002D0A8A" w:rsidP="002D0A8A">
      <w:pPr>
        <w:widowControl/>
        <w:shd w:val="clear" w:color="auto" w:fill="FFFFFF"/>
        <w:rPr>
          <w:kern w:val="0"/>
          <w:szCs w:val="21"/>
        </w:rPr>
      </w:pPr>
      <w:r w:rsidRPr="006A63D4">
        <w:rPr>
          <w:kern w:val="0"/>
          <w:szCs w:val="21"/>
        </w:rPr>
        <w:t>传真：</w:t>
      </w:r>
      <w:r w:rsidRPr="006A63D4">
        <w:rPr>
          <w:kern w:val="0"/>
          <w:szCs w:val="21"/>
        </w:rPr>
        <w:t>010-82504200</w:t>
      </w:r>
      <w:r w:rsidRPr="006A63D4">
        <w:rPr>
          <w:kern w:val="0"/>
          <w:szCs w:val="21"/>
        </w:rPr>
        <w:br/>
        <w:t>Email: </w:t>
      </w:r>
      <w:r w:rsidRPr="006A63D4">
        <w:rPr>
          <w:kern w:val="0"/>
          <w:szCs w:val="21"/>
          <w:u w:val="single"/>
        </w:rPr>
        <w:t>A</w:t>
      </w:r>
      <w:r>
        <w:rPr>
          <w:rFonts w:hint="eastAsia"/>
          <w:kern w:val="0"/>
          <w:szCs w:val="21"/>
          <w:u w:val="single"/>
        </w:rPr>
        <w:t>lisa</w:t>
      </w:r>
      <w:r w:rsidRPr="006A63D4">
        <w:rPr>
          <w:kern w:val="0"/>
          <w:szCs w:val="21"/>
          <w:u w:val="single"/>
        </w:rPr>
        <w:t>@nurnberg.com.cn</w:t>
      </w:r>
    </w:p>
    <w:p w14:paraId="63FB54DD" w14:textId="77777777" w:rsidR="002D0A8A" w:rsidRPr="006A63D4" w:rsidRDefault="002D0A8A" w:rsidP="002D0A8A">
      <w:pPr>
        <w:widowControl/>
        <w:shd w:val="clear" w:color="auto" w:fill="FFFFFF"/>
        <w:rPr>
          <w:kern w:val="0"/>
          <w:szCs w:val="21"/>
        </w:rPr>
      </w:pPr>
      <w:r w:rsidRPr="006A63D4">
        <w:rPr>
          <w:kern w:val="0"/>
          <w:szCs w:val="21"/>
        </w:rPr>
        <w:t>网址：</w:t>
      </w:r>
      <w:r w:rsidRPr="006A63D4">
        <w:rPr>
          <w:kern w:val="0"/>
          <w:szCs w:val="21"/>
        </w:rPr>
        <w:t>www.nurnberg.com.cn</w:t>
      </w:r>
    </w:p>
    <w:p w14:paraId="3BF39620" w14:textId="77777777" w:rsidR="002D0A8A" w:rsidRPr="006A63D4" w:rsidRDefault="002D0A8A" w:rsidP="002D0A8A">
      <w:pPr>
        <w:widowControl/>
        <w:shd w:val="clear" w:color="auto" w:fill="FFFFFF"/>
        <w:rPr>
          <w:kern w:val="0"/>
          <w:szCs w:val="21"/>
        </w:rPr>
      </w:pPr>
      <w:r w:rsidRPr="006A63D4">
        <w:rPr>
          <w:kern w:val="0"/>
          <w:szCs w:val="21"/>
        </w:rPr>
        <w:t>微博：</w:t>
      </w:r>
      <w:hyperlink r:id="rId8" w:history="1">
        <w:r w:rsidRPr="006A63D4">
          <w:rPr>
            <w:kern w:val="0"/>
            <w:szCs w:val="21"/>
            <w:u w:val="single"/>
          </w:rPr>
          <w:t>http://weibo.com/nurnberg</w:t>
        </w:r>
      </w:hyperlink>
    </w:p>
    <w:p w14:paraId="0AD31C6D" w14:textId="77777777" w:rsidR="002D0A8A" w:rsidRPr="006A63D4" w:rsidRDefault="002D0A8A" w:rsidP="002D0A8A">
      <w:pPr>
        <w:widowControl/>
        <w:shd w:val="clear" w:color="auto" w:fill="FFFFFF"/>
        <w:rPr>
          <w:kern w:val="0"/>
          <w:szCs w:val="21"/>
        </w:rPr>
      </w:pPr>
      <w:r w:rsidRPr="006A63D4">
        <w:rPr>
          <w:kern w:val="0"/>
          <w:szCs w:val="21"/>
        </w:rPr>
        <w:t>豆瓣小站：</w:t>
      </w:r>
      <w:hyperlink r:id="rId9" w:history="1">
        <w:r w:rsidRPr="006A63D4">
          <w:rPr>
            <w:kern w:val="0"/>
            <w:szCs w:val="21"/>
            <w:u w:val="single"/>
          </w:rPr>
          <w:t>http://site.douban.com/110577/</w:t>
        </w:r>
      </w:hyperlink>
    </w:p>
    <w:p w14:paraId="5FF62A0F" w14:textId="77777777" w:rsidR="002D0A8A" w:rsidRPr="006A63D4" w:rsidRDefault="002D0A8A" w:rsidP="002D0A8A">
      <w:pPr>
        <w:widowControl/>
        <w:shd w:val="clear" w:color="auto" w:fill="FFFFFF"/>
        <w:rPr>
          <w:kern w:val="0"/>
          <w:szCs w:val="21"/>
        </w:rPr>
      </w:pPr>
      <w:proofErr w:type="gramStart"/>
      <w:r w:rsidRPr="006A63D4">
        <w:rPr>
          <w:kern w:val="0"/>
          <w:szCs w:val="21"/>
        </w:rPr>
        <w:t>微信订阅</w:t>
      </w:r>
      <w:proofErr w:type="gramEnd"/>
      <w:r w:rsidRPr="006A63D4">
        <w:rPr>
          <w:kern w:val="0"/>
          <w:szCs w:val="21"/>
        </w:rPr>
        <w:t>号：</w:t>
      </w:r>
      <w:r w:rsidRPr="006A63D4">
        <w:rPr>
          <w:kern w:val="0"/>
          <w:szCs w:val="21"/>
        </w:rPr>
        <w:t>ANABJ2002</w:t>
      </w:r>
    </w:p>
    <w:p w14:paraId="305F6EBB" w14:textId="77777777" w:rsidR="002D0A8A" w:rsidRPr="002D0A8A" w:rsidRDefault="002D0A8A">
      <w:pPr>
        <w:rPr>
          <w:rFonts w:hint="eastAsia"/>
        </w:rPr>
      </w:pPr>
    </w:p>
    <w:sectPr w:rsidR="002D0A8A" w:rsidRPr="002D0A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C741D" w14:textId="77777777" w:rsidR="00537809" w:rsidRDefault="00537809"/>
  </w:endnote>
  <w:endnote w:type="continuationSeparator" w:id="0">
    <w:p w14:paraId="2E609F39" w14:textId="77777777" w:rsidR="00537809" w:rsidRDefault="00537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vantGarde-Book">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643FD" w14:textId="77777777" w:rsidR="00537809" w:rsidRDefault="00537809"/>
  </w:footnote>
  <w:footnote w:type="continuationSeparator" w:id="0">
    <w:p w14:paraId="42E611B3" w14:textId="77777777" w:rsidR="00537809" w:rsidRDefault="0053780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6D"/>
    <w:rsid w:val="0013286D"/>
    <w:rsid w:val="00165A7C"/>
    <w:rsid w:val="002D0A8A"/>
    <w:rsid w:val="00537809"/>
    <w:rsid w:val="00722E5A"/>
    <w:rsid w:val="008B6430"/>
    <w:rsid w:val="0097174F"/>
    <w:rsid w:val="009A7437"/>
    <w:rsid w:val="00A36640"/>
    <w:rsid w:val="00B91777"/>
    <w:rsid w:val="00BD7A51"/>
    <w:rsid w:val="00E64976"/>
    <w:rsid w:val="00FB0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B6E6E"/>
  <w15:chartTrackingRefBased/>
  <w15:docId w15:val="{AA0F2A9E-A325-408A-B52A-39F70E4A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64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te.douban.com/11057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杨晓蕾</dc:creator>
  <cp:keywords/>
  <dc:description/>
  <cp:lastModifiedBy>杨晓蕾</cp:lastModifiedBy>
  <cp:revision>4</cp:revision>
  <dcterms:created xsi:type="dcterms:W3CDTF">2018-12-10T04:53:00Z</dcterms:created>
  <dcterms:modified xsi:type="dcterms:W3CDTF">2018-12-10T04:55:00Z</dcterms:modified>
</cp:coreProperties>
</file>