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DA" w:rsidRDefault="00840D1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B2EDA" w:rsidRDefault="00EB2EDA">
      <w:pPr>
        <w:jc w:val="left"/>
      </w:pPr>
      <w:bookmarkStart w:id="0" w:name="awards"/>
      <w:bookmarkEnd w:id="0"/>
    </w:p>
    <w:p w:rsidR="00EB2EDA" w:rsidRDefault="005D768F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b/>
          <w:caps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294.45pt;margin-top:5.65pt;width:125pt;height:189.5pt;z-index:1">
            <v:imagedata r:id="rId8" o:title=""/>
            <w10:wrap type="square"/>
          </v:shape>
        </w:pict>
      </w:r>
      <w:r w:rsidR="00840D19">
        <w:rPr>
          <w:rFonts w:hint="eastAsia"/>
          <w:b/>
          <w:caps/>
          <w:szCs w:val="21"/>
        </w:rPr>
        <w:t>中文书名：《</w:t>
      </w:r>
      <w:r w:rsidR="00E33458">
        <w:rPr>
          <w:rFonts w:hint="eastAsia"/>
          <w:b/>
          <w:caps/>
          <w:szCs w:val="21"/>
        </w:rPr>
        <w:t>口腔的世界</w:t>
      </w:r>
      <w:r w:rsidR="00840D19">
        <w:rPr>
          <w:rFonts w:hint="eastAsia"/>
          <w:b/>
          <w:caps/>
          <w:szCs w:val="21"/>
        </w:rPr>
        <w:t>》</w:t>
      </w:r>
    </w:p>
    <w:p w:rsidR="00EB2EDA" w:rsidRDefault="00840D19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The World of the Mouth         </w:t>
      </w:r>
    </w:p>
    <w:p w:rsidR="00EB2EDA" w:rsidRDefault="00840D19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In aller Munde</w:t>
      </w:r>
    </w:p>
    <w:p w:rsidR="00EB2EDA" w:rsidRDefault="00840D19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9" w:name="OLE_LINK4"/>
      <w:bookmarkStart w:id="10" w:name="OLE_LINK10"/>
      <w:bookmarkStart w:id="11" w:name="OLE_LINK15"/>
      <w:r w:rsidR="00DC10CF" w:rsidRPr="00E33458">
        <w:rPr>
          <w:rFonts w:hint="eastAsia"/>
          <w:b/>
          <w:color w:val="000000"/>
          <w:kern w:val="0"/>
          <w:szCs w:val="21"/>
        </w:rPr>
        <w:t>Dominik Nischwitz</w:t>
      </w:r>
      <w:bookmarkStart w:id="12" w:name="_GoBack"/>
      <w:bookmarkEnd w:id="12"/>
      <w:r>
        <w:rPr>
          <w:b/>
          <w:color w:val="000000"/>
          <w:kern w:val="0"/>
          <w:szCs w:val="21"/>
        </w:rPr>
        <w:t xml:space="preserve">    </w:t>
      </w:r>
    </w:p>
    <w:bookmarkEnd w:id="9"/>
    <w:bookmarkEnd w:id="10"/>
    <w:bookmarkEnd w:id="11"/>
    <w:p w:rsidR="00EB2EDA" w:rsidRDefault="00840D19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 xml:space="preserve">Verlagsgruppe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EB2EDA" w:rsidRDefault="00840D19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EB2EDA" w:rsidRDefault="00840D19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350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EB2EDA" w:rsidRDefault="00840D1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月</w:t>
      </w:r>
    </w:p>
    <w:p w:rsidR="00EB2EDA" w:rsidRDefault="00840D1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EB2EDA" w:rsidRDefault="00840D19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英文翻译样张</w:t>
      </w:r>
    </w:p>
    <w:p w:rsidR="00EB2EDA" w:rsidRDefault="00840D1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>
        <w:rPr>
          <w:rFonts w:hint="eastAsia"/>
          <w:b/>
          <w:szCs w:val="21"/>
        </w:rPr>
        <w:t>保健</w:t>
      </w:r>
    </w:p>
    <w:bookmarkEnd w:id="1"/>
    <w:bookmarkEnd w:id="2"/>
    <w:bookmarkEnd w:id="7"/>
    <w:bookmarkEnd w:id="8"/>
    <w:p w:rsidR="00EB2EDA" w:rsidRDefault="00EB2EDA">
      <w:pPr>
        <w:rPr>
          <w:b/>
          <w:bCs/>
          <w:color w:val="FF0000"/>
          <w:szCs w:val="21"/>
        </w:rPr>
      </w:pPr>
    </w:p>
    <w:p w:rsidR="00EB2EDA" w:rsidRDefault="00840D19">
      <w:pPr>
        <w:rPr>
          <w:b/>
          <w:bCs/>
          <w:szCs w:val="21"/>
        </w:rPr>
      </w:pPr>
      <w:bookmarkStart w:id="18" w:name="OLE_LINK19"/>
      <w:bookmarkStart w:id="19" w:name="OLE_LINK26"/>
      <w:bookmarkStart w:id="20" w:name="OLE_LINK27"/>
      <w:bookmarkStart w:id="21" w:name="OLE_LINK22"/>
      <w:bookmarkStart w:id="22" w:name="OLE_LINK23"/>
      <w:bookmarkStart w:id="23" w:name="OLE_LINK17"/>
      <w:bookmarkStart w:id="24" w:name="OLE_LINK18"/>
      <w:bookmarkStart w:id="25" w:name="OLE_LINK11"/>
      <w:bookmarkStart w:id="26" w:name="OLE_LINK14"/>
      <w:r>
        <w:rPr>
          <w:rFonts w:hint="eastAsia"/>
          <w:b/>
          <w:bCs/>
          <w:szCs w:val="21"/>
        </w:rPr>
        <w:t>内容简介：</w:t>
      </w:r>
    </w:p>
    <w:p w:rsidR="00EB2EDA" w:rsidRDefault="00EB2EDA">
      <w:pPr>
        <w:rPr>
          <w:b/>
          <w:bCs/>
          <w:szCs w:val="21"/>
        </w:rPr>
      </w:pPr>
    </w:p>
    <w:p w:rsidR="00EB2EDA" w:rsidRDefault="00840D19" w:rsidP="004810D2">
      <w:pPr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</w:rPr>
      </w:pPr>
      <w:bookmarkStart w:id="27" w:name="OLE_LINK7"/>
      <w:bookmarkEnd w:id="13"/>
      <w:bookmarkEnd w:id="14"/>
      <w:bookmarkEnd w:id="15"/>
      <w:bookmarkEnd w:id="16"/>
      <w:bookmarkEnd w:id="17"/>
      <w:bookmarkEnd w:id="18"/>
      <w:r>
        <w:rPr>
          <w:rFonts w:hint="eastAsia"/>
          <w:color w:val="000000"/>
          <w:kern w:val="0"/>
          <w:szCs w:val="21"/>
        </w:rPr>
        <w:t>我们的嘴不仅仅是用来微笑的</w:t>
      </w:r>
      <w:r w:rsidR="004810D2"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</w:rPr>
        <w:t>我们的牙齿不仅仅是在咀嚼</w:t>
      </w:r>
      <w:r w:rsidR="004810D2">
        <w:rPr>
          <w:rFonts w:hint="eastAsia"/>
          <w:color w:val="000000"/>
          <w:kern w:val="0"/>
          <w:szCs w:val="21"/>
        </w:rPr>
        <w:t>；</w:t>
      </w:r>
      <w:r>
        <w:rPr>
          <w:rFonts w:hint="eastAsia"/>
          <w:color w:val="000000"/>
          <w:kern w:val="0"/>
          <w:szCs w:val="21"/>
        </w:rPr>
        <w:t>我们的舌头不仅仅是品尝和吞咽。口腔是一个敏感的生态系统，是人体的大门。我们的营养通过口腔进入身体</w:t>
      </w:r>
      <w:r w:rsidR="004810D2"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</w:rPr>
        <w:t>我们用它和别人说话——它是整个身体健康的中心。患病的口腔会导致其他疾病</w:t>
      </w:r>
      <w:r w:rsidR="004810D2"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</w:rPr>
        <w:t>从过敏、疲劳和超重，到心血管疾病，再到中风、阿尔茨海默病和癌症——这一切都始于口腔。</w:t>
      </w:r>
    </w:p>
    <w:p w:rsidR="00EB2EDA" w:rsidRDefault="00EB2EDA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EB2EDA" w:rsidRDefault="00840D19" w:rsidP="004810D2">
      <w:pPr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利用最新的科学研究，</w:t>
      </w:r>
      <w:r w:rsidR="004810D2" w:rsidRPr="004810D2">
        <w:rPr>
          <w:rFonts w:hint="eastAsia"/>
          <w:color w:val="000000"/>
          <w:kern w:val="0"/>
          <w:szCs w:val="21"/>
        </w:rPr>
        <w:t>多米尼克·尼斯维茨（</w:t>
      </w:r>
      <w:r w:rsidR="004810D2" w:rsidRPr="004810D2">
        <w:rPr>
          <w:rFonts w:hint="eastAsia"/>
          <w:color w:val="000000"/>
          <w:kern w:val="0"/>
          <w:szCs w:val="21"/>
        </w:rPr>
        <w:t>Dominik Nischwitz</w:t>
      </w:r>
      <w:r w:rsidR="004810D2" w:rsidRPr="004810D2">
        <w:rPr>
          <w:rFonts w:hint="eastAsia"/>
          <w:color w:val="000000"/>
          <w:kern w:val="0"/>
          <w:szCs w:val="21"/>
        </w:rPr>
        <w:t>）</w:t>
      </w:r>
      <w:r w:rsidR="004810D2">
        <w:rPr>
          <w:rFonts w:hint="eastAsia"/>
          <w:color w:val="000000"/>
          <w:kern w:val="0"/>
          <w:szCs w:val="21"/>
        </w:rPr>
        <w:t>博士，生物牙科的先驱，告诉</w:t>
      </w:r>
      <w:r>
        <w:rPr>
          <w:rFonts w:hint="eastAsia"/>
          <w:color w:val="000000"/>
          <w:kern w:val="0"/>
          <w:szCs w:val="21"/>
        </w:rPr>
        <w:t>我们</w:t>
      </w:r>
      <w:r w:rsidR="004810D2">
        <w:rPr>
          <w:rFonts w:hint="eastAsia"/>
          <w:color w:val="000000"/>
          <w:kern w:val="0"/>
          <w:szCs w:val="21"/>
        </w:rPr>
        <w:t>那些我们以前不知道的，</w:t>
      </w:r>
      <w:r>
        <w:rPr>
          <w:rFonts w:hint="eastAsia"/>
          <w:color w:val="000000"/>
          <w:kern w:val="0"/>
          <w:szCs w:val="21"/>
        </w:rPr>
        <w:t>关于我们的牙齿和我们如何通过保持</w:t>
      </w:r>
      <w:r w:rsidR="004810D2">
        <w:rPr>
          <w:rFonts w:hint="eastAsia"/>
          <w:color w:val="000000"/>
          <w:kern w:val="0"/>
          <w:szCs w:val="21"/>
        </w:rPr>
        <w:t>口腔</w:t>
      </w:r>
      <w:r>
        <w:rPr>
          <w:rFonts w:hint="eastAsia"/>
          <w:color w:val="000000"/>
          <w:kern w:val="0"/>
          <w:szCs w:val="21"/>
        </w:rPr>
        <w:t>健康来保持我们的身体健康</w:t>
      </w:r>
      <w:r w:rsidR="004810D2">
        <w:rPr>
          <w:rFonts w:hint="eastAsia"/>
          <w:color w:val="000000"/>
          <w:kern w:val="0"/>
          <w:szCs w:val="21"/>
        </w:rPr>
        <w:t>。</w:t>
      </w:r>
    </w:p>
    <w:p w:rsidR="00EB2EDA" w:rsidRDefault="00EB2EDA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EB2EDA" w:rsidRDefault="00840D19" w:rsidP="004810D2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整体牙医多米尼克·尼斯维茨博士生动地解释了为什么</w:t>
      </w:r>
      <w:r w:rsidR="004810D2">
        <w:rPr>
          <w:rFonts w:hint="eastAsia"/>
          <w:color w:val="000000"/>
          <w:kern w:val="0"/>
          <w:szCs w:val="21"/>
        </w:rPr>
        <w:t>口腔</w:t>
      </w:r>
      <w:r>
        <w:rPr>
          <w:rFonts w:hint="eastAsia"/>
          <w:color w:val="000000"/>
          <w:kern w:val="0"/>
          <w:szCs w:val="21"/>
        </w:rPr>
        <w:t>是整个身体健康的关键，以及我们需要了解的口腔卫生、保健和营养。</w:t>
      </w:r>
    </w:p>
    <w:p w:rsidR="00EB2EDA" w:rsidRPr="004810D2" w:rsidRDefault="00EB2EDA">
      <w:pPr>
        <w:autoSpaceDE w:val="0"/>
        <w:autoSpaceDN w:val="0"/>
        <w:adjustRightInd w:val="0"/>
        <w:ind w:right="840"/>
        <w:rPr>
          <w:color w:val="000000"/>
          <w:kern w:val="0"/>
          <w:szCs w:val="21"/>
        </w:rPr>
      </w:pPr>
    </w:p>
    <w:p w:rsidR="00EB2EDA" w:rsidRDefault="00840D19">
      <w:pPr>
        <w:autoSpaceDE w:val="0"/>
        <w:autoSpaceDN w:val="0"/>
        <w:adjustRightInd w:val="0"/>
        <w:ind w:right="840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作者简介：</w:t>
      </w:r>
    </w:p>
    <w:p w:rsidR="00EB2EDA" w:rsidRDefault="00EB2EDA">
      <w:pPr>
        <w:autoSpaceDE w:val="0"/>
        <w:autoSpaceDN w:val="0"/>
        <w:adjustRightInd w:val="0"/>
        <w:ind w:right="840"/>
        <w:rPr>
          <w:color w:val="000000"/>
          <w:kern w:val="0"/>
          <w:szCs w:val="21"/>
        </w:rPr>
      </w:pPr>
    </w:p>
    <w:bookmarkEnd w:id="19"/>
    <w:bookmarkEnd w:id="20"/>
    <w:p w:rsidR="00EB2EDA" w:rsidRDefault="004810D2" w:rsidP="004810D2">
      <w:pPr>
        <w:autoSpaceDE w:val="0"/>
        <w:autoSpaceDN w:val="0"/>
        <w:adjustRightInd w:val="0"/>
        <w:ind w:firstLineChars="200" w:firstLine="422"/>
        <w:rPr>
          <w:color w:val="000000"/>
          <w:kern w:val="0"/>
          <w:szCs w:val="21"/>
        </w:rPr>
      </w:pPr>
      <w:r w:rsidRPr="004810D2">
        <w:rPr>
          <w:rFonts w:hint="eastAsia"/>
          <w:b/>
          <w:color w:val="000000"/>
          <w:kern w:val="0"/>
          <w:szCs w:val="21"/>
        </w:rPr>
        <w:t>多米尼克·尼斯维茨</w:t>
      </w:r>
      <w:r w:rsidR="00E33458" w:rsidRPr="00E33458">
        <w:rPr>
          <w:rFonts w:hint="eastAsia"/>
          <w:b/>
          <w:color w:val="000000"/>
          <w:kern w:val="0"/>
          <w:szCs w:val="21"/>
        </w:rPr>
        <w:t>（</w:t>
      </w:r>
      <w:r w:rsidR="00E33458" w:rsidRPr="00E33458">
        <w:rPr>
          <w:rFonts w:hint="eastAsia"/>
          <w:b/>
          <w:color w:val="000000"/>
          <w:kern w:val="0"/>
          <w:szCs w:val="21"/>
        </w:rPr>
        <w:t>Dominik Nischwitz</w:t>
      </w:r>
      <w:r w:rsidR="00E33458" w:rsidRPr="00E33458">
        <w:rPr>
          <w:rFonts w:hint="eastAsia"/>
          <w:b/>
          <w:color w:val="000000"/>
          <w:kern w:val="0"/>
          <w:szCs w:val="21"/>
        </w:rPr>
        <w:t>）</w:t>
      </w:r>
      <w:r w:rsidR="00840D19">
        <w:rPr>
          <w:rFonts w:hint="eastAsia"/>
          <w:color w:val="000000"/>
          <w:kern w:val="0"/>
          <w:szCs w:val="21"/>
        </w:rPr>
        <w:t>博士是注册牙医、自然健康医生和营养师。他和父亲在图宾根建立了生物牙科中心。他是整体牙科学领域的先驱，经常在世界各地的科学大会上发表演讲。他的动机是基于这样一个事实，即他的假设已经在执业牙医中引起了讨论，因为口腔最终</w:t>
      </w:r>
      <w:r w:rsidR="00E33458">
        <w:rPr>
          <w:rFonts w:hint="eastAsia"/>
          <w:color w:val="000000"/>
          <w:kern w:val="0"/>
          <w:szCs w:val="21"/>
        </w:rPr>
        <w:t>不会</w:t>
      </w:r>
      <w:r w:rsidR="00840D19">
        <w:rPr>
          <w:rFonts w:hint="eastAsia"/>
          <w:color w:val="000000"/>
          <w:kern w:val="0"/>
          <w:szCs w:val="21"/>
        </w:rPr>
        <w:t>被孤立地观察，而是被理解为对整个身体健康至关重要。</w:t>
      </w:r>
    </w:p>
    <w:bookmarkEnd w:id="25"/>
    <w:bookmarkEnd w:id="26"/>
    <w:p w:rsidR="00EB2EDA" w:rsidRDefault="00EB2EDA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EB2EDA" w:rsidRDefault="00EB2EDA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bookmarkEnd w:id="21"/>
    <w:bookmarkEnd w:id="22"/>
    <w:bookmarkEnd w:id="23"/>
    <w:bookmarkEnd w:id="24"/>
    <w:p w:rsidR="00EB2EDA" w:rsidRDefault="00EB2EDA">
      <w:pPr>
        <w:rPr>
          <w:b/>
          <w:color w:val="000000"/>
        </w:rPr>
      </w:pPr>
    </w:p>
    <w:p w:rsidR="00EB2EDA" w:rsidRDefault="00840D19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EB2EDA" w:rsidRDefault="00840D19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EB2EDA" w:rsidRDefault="00840D19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安德鲁·纳伯格联合国际有限公司北京代表处</w:t>
      </w:r>
    </w:p>
    <w:p w:rsidR="00EB2EDA" w:rsidRDefault="00840D19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EB2EDA" w:rsidRDefault="00840D19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EB2EDA" w:rsidRDefault="00840D19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EB2EDA" w:rsidRDefault="00840D19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EB2EDA" w:rsidRDefault="00840D19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EB2EDA" w:rsidRDefault="00840D19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EB2EDA" w:rsidRDefault="00840D19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EB2EDA" w:rsidRDefault="00EB2EDA"/>
    <w:p w:rsidR="00EB2EDA" w:rsidRDefault="00EB2EDA"/>
    <w:p w:rsidR="00EB2EDA" w:rsidRDefault="00EB2EDA"/>
    <w:sectPr w:rsidR="00EB2EDA" w:rsidSect="00EB2EDA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8F" w:rsidRDefault="005D768F" w:rsidP="00EB2EDA">
      <w:r>
        <w:separator/>
      </w:r>
    </w:p>
  </w:endnote>
  <w:endnote w:type="continuationSeparator" w:id="0">
    <w:p w:rsidR="005D768F" w:rsidRDefault="005D768F" w:rsidP="00EB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DA" w:rsidRDefault="00EB2ED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B2EDA" w:rsidRDefault="00840D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B2EDA" w:rsidRDefault="00840D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B2EDA" w:rsidRDefault="00840D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</w:rPr>
        <w:t>www.nurnberg.com.cn</w:t>
      </w:r>
    </w:hyperlink>
  </w:p>
  <w:p w:rsidR="00EB2EDA" w:rsidRDefault="00EB2EDA">
    <w:pPr>
      <w:pStyle w:val="a3"/>
      <w:jc w:val="center"/>
      <w:rPr>
        <w:rFonts w:eastAsia="方正姚体"/>
      </w:rPr>
    </w:pPr>
  </w:p>
  <w:p w:rsidR="00EB2EDA" w:rsidRDefault="00EB2EDA">
    <w:pPr>
      <w:pStyle w:val="a3"/>
      <w:jc w:val="center"/>
      <w:rPr>
        <w:rFonts w:eastAsia="方正姚体"/>
      </w:rPr>
    </w:pPr>
  </w:p>
  <w:p w:rsidR="00EB2EDA" w:rsidRDefault="00840D19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B2ED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B2EDA">
      <w:rPr>
        <w:rFonts w:ascii="方正姚体" w:eastAsia="方正姚体"/>
        <w:kern w:val="0"/>
        <w:szCs w:val="21"/>
      </w:rPr>
      <w:fldChar w:fldCharType="separate"/>
    </w:r>
    <w:r w:rsidR="00DC10CF">
      <w:rPr>
        <w:rFonts w:ascii="方正姚体" w:eastAsia="方正姚体"/>
        <w:noProof/>
        <w:kern w:val="0"/>
        <w:szCs w:val="21"/>
      </w:rPr>
      <w:t>1</w:t>
    </w:r>
    <w:r w:rsidR="00EB2ED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8F" w:rsidRDefault="005D768F" w:rsidP="00EB2EDA">
      <w:r>
        <w:separator/>
      </w:r>
    </w:p>
  </w:footnote>
  <w:footnote w:type="continuationSeparator" w:id="0">
    <w:p w:rsidR="005D768F" w:rsidRDefault="005D768F" w:rsidP="00EB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DA" w:rsidRDefault="005D768F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EB2EDA" w:rsidRDefault="00840D1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5EB0"/>
    <w:multiLevelType w:val="hybridMultilevel"/>
    <w:tmpl w:val="43A8EE9E"/>
    <w:lvl w:ilvl="0" w:tplc="DB9EF84C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EDA"/>
    <w:rsid w:val="004810D2"/>
    <w:rsid w:val="005D768F"/>
    <w:rsid w:val="00840D19"/>
    <w:rsid w:val="00DC10CF"/>
    <w:rsid w:val="00E33458"/>
    <w:rsid w:val="00E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0548171-EF3C-487E-8E15-EFD4A758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B2E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2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B2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EB2EDA"/>
    <w:rPr>
      <w:color w:val="0000FF"/>
      <w:u w:val="single"/>
    </w:rPr>
  </w:style>
  <w:style w:type="paragraph" w:customStyle="1" w:styleId="Default">
    <w:name w:val="Default"/>
    <w:rsid w:val="00EB2ED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0">
    <w:name w:val="页眉 Char"/>
    <w:link w:val="a4"/>
    <w:rsid w:val="00EB2ED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EB2EDA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B2EDA"/>
  </w:style>
  <w:style w:type="character" w:customStyle="1" w:styleId="a-size-small">
    <w:name w:val="a-size-small"/>
    <w:rsid w:val="00EB2EDA"/>
  </w:style>
  <w:style w:type="character" w:customStyle="1" w:styleId="1Char">
    <w:name w:val="标题 1 Char"/>
    <w:link w:val="1"/>
    <w:uiPriority w:val="9"/>
    <w:rsid w:val="00EB2E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EB2EDA"/>
  </w:style>
  <w:style w:type="character" w:customStyle="1" w:styleId="zghrsrrank">
    <w:name w:val="zg_hrsr_rank"/>
    <w:basedOn w:val="a0"/>
    <w:rsid w:val="00EB2EDA"/>
  </w:style>
  <w:style w:type="character" w:customStyle="1" w:styleId="zghrsrladder">
    <w:name w:val="zg_hrsr_ladder"/>
    <w:basedOn w:val="a0"/>
    <w:rsid w:val="00EB2EDA"/>
  </w:style>
  <w:style w:type="character" w:customStyle="1" w:styleId="a-size-extra-large">
    <w:name w:val="a-size-extra-large"/>
    <w:basedOn w:val="a0"/>
    <w:rsid w:val="00EB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xiarui</cp:lastModifiedBy>
  <cp:revision>3</cp:revision>
  <dcterms:created xsi:type="dcterms:W3CDTF">2017-10-16T03:20:00Z</dcterms:created>
  <dcterms:modified xsi:type="dcterms:W3CDTF">2019-02-22T08:41:00Z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