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73" w:rsidRPr="007478CE" w:rsidRDefault="000C76D4" w:rsidP="000C76D4">
      <w:pPr>
        <w:jc w:val="center"/>
        <w:rPr>
          <w:rFonts w:ascii="宋体" w:eastAsia="宋体" w:hAnsi="宋体"/>
          <w:b/>
          <w:sz w:val="36"/>
          <w:szCs w:val="36"/>
        </w:rPr>
      </w:pPr>
      <w:r w:rsidRPr="007478CE">
        <w:rPr>
          <w:rFonts w:ascii="宋体" w:eastAsia="宋体" w:hAnsi="宋体" w:hint="eastAsia"/>
          <w:b/>
          <w:sz w:val="36"/>
          <w:szCs w:val="36"/>
        </w:rPr>
        <w:t>新书推荐</w:t>
      </w:r>
    </w:p>
    <w:p w:rsidR="000C76D4" w:rsidRDefault="000C76D4"/>
    <w:p w:rsidR="000C76D4" w:rsidRPr="000C76D4" w:rsidRDefault="00CD0B7B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4006850</wp:posOffset>
            </wp:positionH>
            <wp:positionV relativeFrom="paragraph">
              <wp:posOffset>21590</wp:posOffset>
            </wp:positionV>
            <wp:extent cx="1143000" cy="18186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6D4"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穿透指尖的阳光</w:t>
      </w:r>
      <w:r w:rsidR="000C76D4" w:rsidRPr="000C76D4">
        <w:rPr>
          <w:rFonts w:ascii="宋体" w:eastAsia="宋体" w:hAnsi="宋体"/>
          <w:b/>
          <w:bCs/>
          <w:szCs w:val="21"/>
        </w:rPr>
        <w:t>》</w:t>
      </w:r>
    </w:p>
    <w:p w:rsidR="000C76D4" w:rsidRPr="000B5129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="00F15FA1" w:rsidRPr="00F15FA1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THE SUN </w:t>
      </w:r>
      <w:r w:rsidR="00F15FA1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THROUGH</w:t>
      </w:r>
      <w:r w:rsidR="00F15FA1" w:rsidRPr="00F15FA1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 YOUR FINGERS</w:t>
      </w:r>
    </w:p>
    <w:p w:rsidR="000C76D4" w:rsidRPr="00A07361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B058D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作者：</w:t>
      </w:r>
      <w:r w:rsidR="00CD0B7B" w:rsidRPr="00CD0B7B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Gabriele Clima</w:t>
      </w:r>
    </w:p>
    <w:p w:rsidR="000C76D4" w:rsidRPr="00A07361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="00A07361" w:rsidRPr="00A07361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Librì Progetti Educativi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="004A680D">
        <w:rPr>
          <w:rFonts w:ascii="Times New Roman" w:eastAsia="宋体" w:hAnsi="Times New Roman" w:cs="Times New Roman" w:hint="eastAsia"/>
          <w:b/>
          <w:bCs/>
          <w:szCs w:val="21"/>
        </w:rPr>
        <w:t>Find</w:t>
      </w:r>
      <w:r w:rsidR="004A680D">
        <w:rPr>
          <w:rFonts w:ascii="Times New Roman" w:eastAsia="宋体" w:hAnsi="Times New Roman" w:cs="Times New Roman"/>
          <w:b/>
          <w:bCs/>
          <w:szCs w:val="21"/>
        </w:rPr>
        <w:t xml:space="preserve"> Out Team/</w:t>
      </w:r>
      <w:r w:rsidR="004A680D"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="00465BAD">
        <w:rPr>
          <w:rFonts w:ascii="宋体" w:eastAsia="宋体" w:hAnsi="宋体" w:hint="eastAsia"/>
          <w:b/>
          <w:bCs/>
          <w:szCs w:val="21"/>
        </w:rPr>
        <w:t>201</w:t>
      </w:r>
      <w:r w:rsidR="004A680D">
        <w:rPr>
          <w:rFonts w:ascii="宋体" w:eastAsia="宋体" w:hAnsi="宋体" w:hint="eastAsia"/>
          <w:b/>
          <w:bCs/>
          <w:szCs w:val="21"/>
        </w:rPr>
        <w:t>6</w:t>
      </w:r>
      <w:r w:rsidR="00465BAD">
        <w:rPr>
          <w:rFonts w:ascii="宋体" w:eastAsia="宋体" w:hAnsi="宋体" w:hint="eastAsia"/>
          <w:b/>
          <w:bCs/>
          <w:szCs w:val="21"/>
        </w:rPr>
        <w:t>年</w:t>
      </w:r>
      <w:r w:rsidR="004A680D">
        <w:rPr>
          <w:rFonts w:ascii="宋体" w:eastAsia="宋体" w:hAnsi="宋体" w:hint="eastAsia"/>
          <w:b/>
          <w:bCs/>
          <w:szCs w:val="21"/>
        </w:rPr>
        <w:t>9</w:t>
      </w:r>
      <w:r w:rsidR="00465BAD">
        <w:rPr>
          <w:rFonts w:ascii="宋体" w:eastAsia="宋体" w:hAnsi="宋体" w:hint="eastAsia"/>
          <w:b/>
          <w:bCs/>
          <w:szCs w:val="21"/>
        </w:rPr>
        <w:t>月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</w:t>
      </w:r>
      <w:r w:rsidR="004A680D">
        <w:rPr>
          <w:rFonts w:ascii="宋体" w:eastAsia="宋体" w:hAnsi="宋体" w:hint="eastAsia"/>
          <w:b/>
          <w:bCs/>
          <w:szCs w:val="21"/>
        </w:rPr>
        <w:t>：176</w:t>
      </w:r>
      <w:r w:rsidRPr="000C76D4">
        <w:rPr>
          <w:rFonts w:ascii="宋体" w:eastAsia="宋体" w:hAnsi="宋体"/>
          <w:b/>
          <w:bCs/>
          <w:szCs w:val="21"/>
        </w:rPr>
        <w:t>页</w:t>
      </w:r>
    </w:p>
    <w:p w:rsidR="000C76D4" w:rsidRPr="004A680D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color w:val="FF0000"/>
          <w:szCs w:val="21"/>
        </w:rPr>
      </w:pPr>
      <w:r w:rsidRPr="004A680D">
        <w:rPr>
          <w:rFonts w:ascii="宋体" w:eastAsia="宋体" w:hAnsi="宋体"/>
          <w:b/>
          <w:bCs/>
          <w:color w:val="FF0000"/>
          <w:szCs w:val="21"/>
        </w:rPr>
        <w:t>审读资料：</w:t>
      </w:r>
      <w:r w:rsidR="004A680D" w:rsidRPr="004A680D">
        <w:rPr>
          <w:rFonts w:ascii="宋体" w:eastAsia="宋体" w:hAnsi="宋体" w:hint="eastAsia"/>
          <w:b/>
          <w:bCs/>
          <w:color w:val="FF0000"/>
          <w:szCs w:val="21"/>
        </w:rPr>
        <w:t>意大利语</w:t>
      </w:r>
      <w:r w:rsidRPr="004A680D">
        <w:rPr>
          <w:rFonts w:ascii="宋体" w:eastAsia="宋体" w:hAnsi="宋体"/>
          <w:b/>
          <w:bCs/>
          <w:color w:val="FF0000"/>
          <w:szCs w:val="21"/>
        </w:rPr>
        <w:t>电子文稿</w:t>
      </w:r>
      <w:r w:rsidRPr="004A680D">
        <w:rPr>
          <w:rFonts w:ascii="宋体" w:eastAsia="宋体" w:hAnsi="宋体"/>
          <w:b/>
          <w:bCs/>
          <w:color w:val="FF0000"/>
          <w:szCs w:val="21"/>
        </w:rPr>
        <w:tab/>
      </w:r>
    </w:p>
    <w:p w:rsidR="000C76D4" w:rsidRPr="000C76D4" w:rsidRDefault="000C76D4" w:rsidP="000C76D4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 w:rsidR="004A680D">
        <w:rPr>
          <w:rFonts w:ascii="宋体" w:eastAsia="宋体" w:hAnsi="宋体" w:hint="eastAsia"/>
          <w:b/>
          <w:bCs/>
          <w:szCs w:val="21"/>
        </w:rPr>
        <w:t>青春文学Y</w:t>
      </w:r>
      <w:r w:rsidR="004A680D">
        <w:rPr>
          <w:rFonts w:ascii="宋体" w:eastAsia="宋体" w:hAnsi="宋体"/>
          <w:b/>
          <w:bCs/>
          <w:szCs w:val="21"/>
        </w:rPr>
        <w:t>A</w:t>
      </w:r>
    </w:p>
    <w:p w:rsidR="00C65238" w:rsidRDefault="008A60EC">
      <w:pPr>
        <w:rPr>
          <w:rFonts w:ascii="Times New Roman" w:eastAsia="宋体" w:hAnsi="Times New Roman" w:cs="Times New Roman"/>
          <w:b/>
          <w:bCs/>
          <w:szCs w:val="21"/>
        </w:rPr>
      </w:pPr>
      <w:r w:rsidRPr="008A60EC">
        <w:rPr>
          <w:rFonts w:ascii="宋体" w:eastAsia="宋体" w:hAnsi="宋体" w:hint="eastAsia"/>
          <w:b/>
          <w:bCs/>
          <w:szCs w:val="21"/>
        </w:rPr>
        <w:t>版权已授：</w:t>
      </w:r>
      <w:r w:rsidR="00C65238">
        <w:rPr>
          <w:rFonts w:ascii="Times New Roman" w:eastAsia="宋体" w:hAnsi="Times New Roman" w:cs="Times New Roman" w:hint="eastAsia"/>
          <w:b/>
          <w:bCs/>
          <w:szCs w:val="21"/>
        </w:rPr>
        <w:t>德国、斯洛文尼亚、西班牙（拉美地区）、俄罗斯、越南</w:t>
      </w:r>
    </w:p>
    <w:p w:rsidR="008A60EC" w:rsidRPr="00C65238" w:rsidRDefault="008A60EC">
      <w:pPr>
        <w:rPr>
          <w:rFonts w:ascii="Times New Roman" w:eastAsia="宋体" w:hAnsi="Times New Roman" w:cs="Times New Roman"/>
          <w:b/>
          <w:bCs/>
          <w:szCs w:val="21"/>
        </w:rPr>
      </w:pPr>
    </w:p>
    <w:p w:rsidR="0026755B" w:rsidRPr="00CD0B7B" w:rsidRDefault="003A07AC" w:rsidP="000B5129">
      <w:pPr>
        <w:jc w:val="center"/>
        <w:rPr>
          <w:rFonts w:ascii="Times New Roman" w:eastAsia="宋体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FF0000"/>
          <w:sz w:val="24"/>
          <w:szCs w:val="24"/>
          <w:shd w:val="clear" w:color="auto" w:fill="FFFFFF"/>
        </w:rPr>
        <w:t>荣获</w:t>
      </w:r>
      <w:r w:rsidR="0026755B">
        <w:rPr>
          <w:rFonts w:ascii="Times New Roman" w:eastAsia="宋体" w:hAnsi="Times New Roman" w:cs="Times New Roman" w:hint="eastAsia"/>
          <w:b/>
          <w:color w:val="FF0000"/>
          <w:sz w:val="24"/>
          <w:szCs w:val="24"/>
          <w:shd w:val="clear" w:color="auto" w:fill="FFFFFF"/>
        </w:rPr>
        <w:t>2017</w:t>
      </w:r>
      <w:r w:rsidR="0026755B">
        <w:rPr>
          <w:rFonts w:ascii="Times New Roman" w:eastAsia="宋体" w:hAnsi="Times New Roman" w:cs="Times New Roman" w:hint="eastAsia"/>
          <w:b/>
          <w:color w:val="FF0000"/>
          <w:sz w:val="24"/>
          <w:szCs w:val="24"/>
          <w:shd w:val="clear" w:color="auto" w:fill="FFFFFF"/>
        </w:rPr>
        <w:t>年安德森奖，十五岁以上青春文学作品</w:t>
      </w:r>
    </w:p>
    <w:p w:rsidR="00FF5747" w:rsidRDefault="00FF5747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A07361" w:rsidRDefault="00A07361">
      <w:pPr>
        <w:rPr>
          <w:rFonts w:ascii="宋体" w:eastAsia="宋体" w:hAnsi="宋体"/>
          <w:b/>
        </w:rPr>
      </w:pPr>
    </w:p>
    <w:p w:rsidR="00C65238" w:rsidRDefault="00CF65BE" w:rsidP="00C65238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十六岁的达里奥</w:t>
      </w:r>
      <w:r w:rsidR="00600E5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是个</w:t>
      </w:r>
      <w:r w:rsidR="0059026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很难相处</w:t>
      </w:r>
      <w:r w:rsidR="00600E5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的人</w:t>
      </w:r>
      <w:r w:rsidR="00C6523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 w:rsidR="00C65238" w:rsidRPr="00C6523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他的老师</w:t>
      </w:r>
      <w:r w:rsidR="001D4170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们对此</w:t>
      </w:r>
      <w:r w:rsidR="00F646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都已</w:t>
      </w:r>
      <w:r w:rsidR="00C6523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有所察觉。他和母亲生活在一起，两人却几乎</w:t>
      </w:r>
      <w:r w:rsidR="00F646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毫无交流。毕竟在达里奥看来，</w:t>
      </w:r>
      <w:r w:rsidR="00C65238" w:rsidRPr="00C6523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父亲</w:t>
      </w:r>
      <w:r w:rsidR="00D728F0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在多年前抛弃了这个家</w:t>
      </w:r>
      <w:r w:rsidR="00F646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，这一切都是母亲的错。在学校，达里奥又对同学大打出手。</w:t>
      </w:r>
      <w:r w:rsidR="0043034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这次</w:t>
      </w:r>
      <w:r w:rsidR="00F646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，院长决定惩罚他，</w:t>
      </w:r>
      <w:r w:rsidR="00F100B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派他去帮助一个残疾同学。就这样，达里奥认识了</w:t>
      </w:r>
      <w:r w:rsidR="006F50F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坐在轮椅上行动不便</w:t>
      </w:r>
      <w:r w:rsidR="00952B9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</w:t>
      </w:r>
      <w:r w:rsidR="006F50F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安迪。</w:t>
      </w:r>
      <w:r w:rsidR="00E05BC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后来</w:t>
      </w:r>
      <w:r w:rsidR="006F50F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 w:rsidR="00F646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一场</w:t>
      </w:r>
      <w:r w:rsidR="0043034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非同寻常的</w:t>
      </w:r>
      <w:r w:rsidR="00F646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探险却</w:t>
      </w:r>
      <w:r w:rsidR="00DA405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彻底改变了他们的生活，</w:t>
      </w:r>
      <w:r w:rsidR="0043034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也改变了人们对于不幸遭遇以及残疾的刻板印象。</w:t>
      </w:r>
    </w:p>
    <w:p w:rsidR="00C65238" w:rsidRPr="003B1B07" w:rsidRDefault="00C65238" w:rsidP="004A680D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74101" w:rsidRPr="004A680D" w:rsidRDefault="00A74101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FF5747" w:rsidRDefault="00FF5747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FF574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465BAD" w:rsidRDefault="00465BAD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473D85" w:rsidRPr="004A680D" w:rsidRDefault="00E2609E" w:rsidP="00E5704B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1060450" cy="1296670"/>
            <wp:effectExtent l="0" t="0" r="635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40E" w:rsidRPr="002D04F4">
        <w:rPr>
          <w:rFonts w:ascii="宋体" w:eastAsia="宋体" w:hAnsi="宋体" w:cs="Times New Roman" w:hint="eastAsia"/>
          <w:b/>
          <w:color w:val="000000"/>
          <w:szCs w:val="21"/>
          <w:shd w:val="clear" w:color="auto" w:fill="FFFFFF"/>
        </w:rPr>
        <w:t>加布里尔</w:t>
      </w:r>
      <w:r w:rsidR="00F2140E" w:rsidRPr="002D04F4">
        <w:rPr>
          <w:rFonts w:ascii="宋体" w:eastAsia="宋体" w:hAnsi="宋体" w:cs="Times New Roman"/>
          <w:b/>
          <w:color w:val="000000"/>
          <w:szCs w:val="21"/>
          <w:shd w:val="clear" w:color="auto" w:fill="FFFFFF"/>
        </w:rPr>
        <w:t>·</w:t>
      </w:r>
      <w:r w:rsidR="00F2140E" w:rsidRPr="002D04F4">
        <w:rPr>
          <w:rFonts w:ascii="宋体" w:eastAsia="宋体" w:hAnsi="宋体" w:cs="Times New Roman" w:hint="eastAsia"/>
          <w:b/>
          <w:color w:val="000000"/>
          <w:szCs w:val="21"/>
          <w:shd w:val="clear" w:color="auto" w:fill="FFFFFF"/>
        </w:rPr>
        <w:t>克利马</w:t>
      </w:r>
      <w:r w:rsidR="00F2140E" w:rsidRPr="00F2140E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(</w:t>
      </w:r>
      <w:r w:rsidR="00473D85" w:rsidRPr="00F2140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Gabriele</w:t>
      </w:r>
      <w:r w:rsidR="00F2140E" w:rsidRPr="00F2140E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 xml:space="preserve"> </w:t>
      </w:r>
      <w:r w:rsidR="00473D85" w:rsidRPr="00F2140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Clima</w:t>
      </w:r>
      <w:r w:rsidR="00F2140E" w:rsidRPr="00F2140E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)</w:t>
      </w:r>
      <w:r w:rsidR="00473D85" w:rsidRPr="00473D85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出生于</w:t>
      </w:r>
      <w:r w:rsidR="00473D85" w:rsidRPr="00473D85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1967</w:t>
      </w:r>
      <w:r w:rsidR="00F2140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年。</w:t>
      </w:r>
      <w:r w:rsidR="00F2140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目前，</w:t>
      </w:r>
      <w:r w:rsidR="00F2140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他在米兰</w:t>
      </w:r>
      <w:r w:rsidR="00F2140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工作</w:t>
      </w:r>
      <w:r w:rsidR="003B1B0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</w:t>
      </w:r>
      <w:r w:rsidR="00F2140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生活</w:t>
      </w:r>
      <w:r w:rsidR="00F2140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</w:t>
      </w:r>
      <w:r w:rsidR="00F2140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创作童书和青少年读物，并绘制插图</w:t>
      </w:r>
      <w:r w:rsidR="00F2140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。他</w:t>
      </w:r>
      <w:r w:rsidR="00296F6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著作</w:t>
      </w:r>
      <w:r w:rsidR="00F2140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颇丰</w:t>
      </w:r>
      <w:r w:rsidR="00F2140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</w:t>
      </w:r>
      <w:r w:rsidR="00F2140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其中</w:t>
      </w:r>
      <w:r w:rsidR="00F2140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包括</w:t>
      </w:r>
      <w:r w:rsidR="00F2140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绘本</w:t>
      </w:r>
      <w:r w:rsidR="00F2140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、玩具书</w:t>
      </w:r>
      <w:r w:rsidR="00F2140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和小说</w:t>
      </w:r>
      <w:r w:rsidR="00F2140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 w:rsidR="00F2140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他的作品吸引着不同年龄段的读者，幼儿和青少年都会</w:t>
      </w:r>
      <w:r w:rsidR="00E466F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成为加布里尔的忠实书迷。</w:t>
      </w:r>
    </w:p>
    <w:p w:rsidR="004A680D" w:rsidRDefault="004A680D" w:rsidP="004A680D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6E5B74" w:rsidRPr="004A680D" w:rsidRDefault="006E5B74" w:rsidP="006E5B74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加布里尔相信，儿童书的写作是当下与年轻一代交流重要问题的最有效途径，</w:t>
      </w:r>
      <w:r w:rsidR="00C21D6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还能够以此了解孩子们的世界。因此，加布里尔经常为那些</w:t>
      </w:r>
      <w:r w:rsidR="00F604D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需要帮助的孩子们发声。他的作品涉及多个重要话题，其中包括领养（《看天上的星星》</w:t>
      </w:r>
      <w:r w:rsidR="002B6656" w:rsidRPr="002B6656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Look at the Stars</w:t>
      </w:r>
      <w:r w:rsidR="00F604D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）、歧视（《维拉的故事》</w:t>
      </w:r>
      <w:r w:rsidR="002B6656" w:rsidRPr="002B6656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The History of Vera</w:t>
      </w:r>
      <w:r w:rsidR="00F604D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）、多元化（《失忆的穆米》</w:t>
      </w:r>
      <w:r w:rsidR="002B6656" w:rsidRPr="002B6656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Mumi without Memory</w:t>
      </w:r>
      <w:r w:rsidR="00F604D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）、边缘化（《会飞的罗比》</w:t>
      </w:r>
      <w:r w:rsidR="002B6656" w:rsidRPr="002B6656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Roby who Knows How to Fly</w:t>
      </w:r>
      <w:r w:rsidR="00F604D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）、合作（《故事树》</w:t>
      </w:r>
      <w:r w:rsidR="002B6656" w:rsidRPr="002B6656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The Story Tree</w:t>
      </w:r>
      <w:r w:rsidR="00F604D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）以及残疾（《穿透指尖的阳光》</w:t>
      </w:r>
      <w:r w:rsidR="002B6656" w:rsidRPr="002B6656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The Sun Between Our Fingers</w:t>
      </w:r>
      <w:r w:rsidR="00F604D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）。</w:t>
      </w:r>
    </w:p>
    <w:p w:rsidR="004A680D" w:rsidRPr="004A680D" w:rsidRDefault="004A680D" w:rsidP="004A680D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F604D3" w:rsidRPr="004A680D" w:rsidRDefault="00F604D3" w:rsidP="00FF6C14">
      <w:pPr>
        <w:widowControl/>
        <w:shd w:val="clear" w:color="auto" w:fill="FFFFFF"/>
        <w:spacing w:line="360" w:lineRule="atLeast"/>
        <w:ind w:firstLineChars="250" w:firstLine="525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有时，加布里尔也会创作一些</w:t>
      </w:r>
      <w:r w:rsidR="006F5DC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较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为轻松的作品，其中包括引人发笑的《我的老师是个吸血鬼》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Pr="00D806C2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 xml:space="preserve">My </w:t>
      </w:r>
      <w:r w:rsidRPr="00D806C2">
        <w:rPr>
          <w:rFonts w:ascii="Times New Roman" w:eastAsia="宋体" w:hAnsi="Times New Roman" w:cs="Times New Roman" w:hint="eastAsia"/>
          <w:i/>
          <w:color w:val="000000"/>
          <w:szCs w:val="21"/>
          <w:shd w:val="clear" w:color="auto" w:fill="FFFFFF"/>
        </w:rPr>
        <w:t>T</w:t>
      </w:r>
      <w:r w:rsidRPr="00D806C2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 xml:space="preserve">eacher </w:t>
      </w:r>
      <w:r w:rsidR="00D806C2" w:rsidRPr="00D806C2">
        <w:rPr>
          <w:rFonts w:ascii="Times New Roman" w:eastAsia="宋体" w:hAnsi="Times New Roman" w:cs="Times New Roman" w:hint="eastAsia"/>
          <w:i/>
          <w:color w:val="000000"/>
          <w:szCs w:val="21"/>
          <w:shd w:val="clear" w:color="auto" w:fill="FFFFFF"/>
        </w:rPr>
        <w:t>i</w:t>
      </w:r>
      <w:r w:rsidRPr="00D806C2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 xml:space="preserve">s </w:t>
      </w:r>
      <w:r w:rsidR="00D806C2" w:rsidRPr="00D806C2">
        <w:rPr>
          <w:rFonts w:ascii="Times New Roman" w:eastAsia="宋体" w:hAnsi="Times New Roman" w:cs="Times New Roman" w:hint="eastAsia"/>
          <w:i/>
          <w:color w:val="000000"/>
          <w:szCs w:val="21"/>
          <w:shd w:val="clear" w:color="auto" w:fill="FFFFFF"/>
        </w:rPr>
        <w:t>a</w:t>
      </w:r>
      <w:r w:rsidRPr="00D806C2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 xml:space="preserve"> </w:t>
      </w:r>
      <w:r w:rsidRPr="00D806C2">
        <w:rPr>
          <w:rFonts w:ascii="Times New Roman" w:eastAsia="宋体" w:hAnsi="Times New Roman" w:cs="Times New Roman" w:hint="eastAsia"/>
          <w:i/>
          <w:color w:val="000000"/>
          <w:szCs w:val="21"/>
          <w:shd w:val="clear" w:color="auto" w:fill="FFFFFF"/>
        </w:rPr>
        <w:t>V</w:t>
      </w:r>
      <w:r w:rsidRPr="00D806C2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ampire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以及幽默风趣的短篇小说《不要再放屁了！》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Pr="00D806C2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 xml:space="preserve">No More </w:t>
      </w:r>
      <w:r w:rsidRPr="00D806C2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lastRenderedPageBreak/>
        <w:t>Farting!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。此外，他还创作了一些</w:t>
      </w:r>
      <w:r w:rsidR="00D806C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诗歌，其中包括《清晨的歌声》</w:t>
      </w:r>
      <w:r w:rsidR="00D806C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="00D806C2" w:rsidRPr="00D806C2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Sings the Yellow in the Morning</w:t>
      </w:r>
      <w:r w:rsidR="00D806C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 w:rsidR="00D806C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等。加布里尔还为</w:t>
      </w:r>
      <w:r w:rsidR="00D806C2" w:rsidRPr="004A680D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La Coccinella</w:t>
      </w:r>
      <w:r w:rsidR="00FC498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出版社</w:t>
      </w:r>
      <w:r w:rsidR="00D806C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创作了</w:t>
      </w:r>
      <w:r w:rsidR="00FC498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学龄前</w:t>
      </w:r>
      <w:r w:rsidR="00D806C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儿童作品。他喜欢玩弄纸张和纸板，并在书页上打孔，以</w:t>
      </w:r>
      <w:r w:rsidR="00AC051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此</w:t>
      </w:r>
      <w:r w:rsidR="00D806C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带来一种与众不同的视觉效果（《暗夜》</w:t>
      </w:r>
      <w:r w:rsidR="00D806C2" w:rsidRPr="00FB5DF5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A Dark Blue Night</w:t>
      </w:r>
      <w:r w:rsidR="00D806C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、《</w:t>
      </w:r>
      <w:r w:rsidR="00D806C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当我生气时</w:t>
      </w:r>
      <w:r w:rsidR="00D806C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》</w:t>
      </w:r>
      <w:r w:rsidR="00D806C2" w:rsidRPr="00FB5DF5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When I Get Angry</w:t>
      </w:r>
      <w:r w:rsidR="00D806C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）。目前</w:t>
      </w:r>
      <w:r w:rsidR="006A5D4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 w:rsidR="00D806C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加布里尔的《你的小手指》</w:t>
      </w:r>
      <w:r w:rsidR="00867AB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="004E0D2B" w:rsidRPr="004E0D2B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With Your Little Finger</w:t>
      </w:r>
      <w:r w:rsidR="00867AB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 w:rsidR="00D806C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系列是</w:t>
      </w:r>
      <w:r w:rsidR="00D806C2" w:rsidRPr="004A680D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La Coccinella</w:t>
      </w:r>
      <w:r w:rsidR="00D806C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出版的系列畅销书。</w:t>
      </w:r>
    </w:p>
    <w:p w:rsidR="004A680D" w:rsidRPr="00F604D3" w:rsidRDefault="004A680D" w:rsidP="004A680D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C41851" w:rsidRPr="00A74101" w:rsidRDefault="00C41851" w:rsidP="005E2B99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多年来，加布里尔为儿童、青少年以及成年人举办了</w:t>
      </w:r>
      <w:r w:rsidR="005708C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多场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阅读、写作及诗歌研讨会。作为意大利儿童文学作家协会的一员，他还访遍意大利全国各地的学校，在那里与老师同学们见面。加布里尔的作品已被翻译成多种语言，其中包括</w:t>
      </w:r>
      <w:r w:rsidRPr="00C4185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英语、法语、德语、西班牙语、丹麦语、阿拉伯语、土耳其语、汉语、韩语、日语以及泰语。</w:t>
      </w:r>
    </w:p>
    <w:p w:rsidR="00FF5747" w:rsidRPr="00C41851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FF5747" w:rsidRPr="006A63D4" w:rsidRDefault="00FF5747" w:rsidP="00FF57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FF5747" w:rsidRPr="006474C4" w:rsidRDefault="00FF5747" w:rsidP="00FF5747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杨晓蕾（AlisaYang）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8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9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微信订阅号：ANABJ2002</w:t>
      </w:r>
    </w:p>
    <w:p w:rsidR="00FF5747" w:rsidRP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FF5747" w:rsidRPr="00FF5747" w:rsidSect="00CF0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A90" w:rsidRDefault="00186A90" w:rsidP="00C65238">
      <w:r>
        <w:separator/>
      </w:r>
    </w:p>
  </w:endnote>
  <w:endnote w:type="continuationSeparator" w:id="1">
    <w:p w:rsidR="00186A90" w:rsidRDefault="00186A90" w:rsidP="00C65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A90" w:rsidRDefault="00186A90" w:rsidP="00C65238">
      <w:r>
        <w:separator/>
      </w:r>
    </w:p>
  </w:footnote>
  <w:footnote w:type="continuationSeparator" w:id="1">
    <w:p w:rsidR="00186A90" w:rsidRDefault="00186A90" w:rsidP="00C65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D4"/>
    <w:rsid w:val="000B5129"/>
    <w:rsid w:val="000C76D4"/>
    <w:rsid w:val="00186A90"/>
    <w:rsid w:val="001D4170"/>
    <w:rsid w:val="001E2154"/>
    <w:rsid w:val="0026755B"/>
    <w:rsid w:val="00296F6A"/>
    <w:rsid w:val="002A62EF"/>
    <w:rsid w:val="002B6656"/>
    <w:rsid w:val="002D04F4"/>
    <w:rsid w:val="002D0D00"/>
    <w:rsid w:val="003950B6"/>
    <w:rsid w:val="003A07AC"/>
    <w:rsid w:val="003B1B07"/>
    <w:rsid w:val="003F2422"/>
    <w:rsid w:val="0043034D"/>
    <w:rsid w:val="00452573"/>
    <w:rsid w:val="00465BAD"/>
    <w:rsid w:val="00471367"/>
    <w:rsid w:val="00473D85"/>
    <w:rsid w:val="00487391"/>
    <w:rsid w:val="004916A8"/>
    <w:rsid w:val="004A5E7D"/>
    <w:rsid w:val="004A680D"/>
    <w:rsid w:val="004E0D2B"/>
    <w:rsid w:val="005708C2"/>
    <w:rsid w:val="00590261"/>
    <w:rsid w:val="005977F5"/>
    <w:rsid w:val="005C6044"/>
    <w:rsid w:val="005E2B99"/>
    <w:rsid w:val="005F6DE9"/>
    <w:rsid w:val="00600E57"/>
    <w:rsid w:val="00645D73"/>
    <w:rsid w:val="006975DC"/>
    <w:rsid w:val="006A5D41"/>
    <w:rsid w:val="006E2B87"/>
    <w:rsid w:val="006E5B74"/>
    <w:rsid w:val="006F50FD"/>
    <w:rsid w:val="006F5DC2"/>
    <w:rsid w:val="007478CE"/>
    <w:rsid w:val="007B6375"/>
    <w:rsid w:val="007D1B49"/>
    <w:rsid w:val="0081769F"/>
    <w:rsid w:val="00834FE0"/>
    <w:rsid w:val="00867ABD"/>
    <w:rsid w:val="008A60EC"/>
    <w:rsid w:val="009402A9"/>
    <w:rsid w:val="00952B9B"/>
    <w:rsid w:val="0095713C"/>
    <w:rsid w:val="00975A53"/>
    <w:rsid w:val="009E350D"/>
    <w:rsid w:val="00A048D2"/>
    <w:rsid w:val="00A07361"/>
    <w:rsid w:val="00A37F9F"/>
    <w:rsid w:val="00A50261"/>
    <w:rsid w:val="00A74101"/>
    <w:rsid w:val="00A83C3C"/>
    <w:rsid w:val="00AC0518"/>
    <w:rsid w:val="00AC3BB4"/>
    <w:rsid w:val="00AF2135"/>
    <w:rsid w:val="00B058DE"/>
    <w:rsid w:val="00B07DB2"/>
    <w:rsid w:val="00B20111"/>
    <w:rsid w:val="00B538BE"/>
    <w:rsid w:val="00B6236B"/>
    <w:rsid w:val="00B95512"/>
    <w:rsid w:val="00C21D6B"/>
    <w:rsid w:val="00C41851"/>
    <w:rsid w:val="00C5601C"/>
    <w:rsid w:val="00C65238"/>
    <w:rsid w:val="00CD0B7B"/>
    <w:rsid w:val="00CD3D7F"/>
    <w:rsid w:val="00CF0A5A"/>
    <w:rsid w:val="00CF65BE"/>
    <w:rsid w:val="00D728F0"/>
    <w:rsid w:val="00D806C2"/>
    <w:rsid w:val="00DA405E"/>
    <w:rsid w:val="00DB11A1"/>
    <w:rsid w:val="00DC4051"/>
    <w:rsid w:val="00E05BC9"/>
    <w:rsid w:val="00E2609E"/>
    <w:rsid w:val="00E30A1C"/>
    <w:rsid w:val="00E466F2"/>
    <w:rsid w:val="00E5704B"/>
    <w:rsid w:val="00F100B9"/>
    <w:rsid w:val="00F15FA1"/>
    <w:rsid w:val="00F2140E"/>
    <w:rsid w:val="00F604D3"/>
    <w:rsid w:val="00F64693"/>
    <w:rsid w:val="00FB5DF5"/>
    <w:rsid w:val="00FC498C"/>
    <w:rsid w:val="00FF5747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character" w:styleId="a3">
    <w:name w:val="Hyperlink"/>
    <w:basedOn w:val="a0"/>
    <w:uiPriority w:val="99"/>
    <w:semiHidden/>
    <w:unhideWhenUsed/>
    <w:rsid w:val="000B5129"/>
    <w:rPr>
      <w:color w:val="0000FF"/>
      <w:u w:val="single"/>
    </w:rPr>
  </w:style>
  <w:style w:type="character" w:customStyle="1" w:styleId="mailsessiontitlemain">
    <w:name w:val="mail_session_title_main"/>
    <w:basedOn w:val="a0"/>
    <w:rsid w:val="00B058DE"/>
  </w:style>
  <w:style w:type="character" w:customStyle="1" w:styleId="mailsessiontitletail">
    <w:name w:val="mail_session_title_tail"/>
    <w:basedOn w:val="a0"/>
    <w:rsid w:val="00B058DE"/>
  </w:style>
  <w:style w:type="paragraph" w:styleId="a4">
    <w:name w:val="Balloon Text"/>
    <w:basedOn w:val="a"/>
    <w:link w:val="Char"/>
    <w:uiPriority w:val="99"/>
    <w:semiHidden/>
    <w:unhideWhenUsed/>
    <w:rsid w:val="004A5E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5E7D"/>
    <w:rPr>
      <w:sz w:val="18"/>
      <w:szCs w:val="18"/>
    </w:rPr>
  </w:style>
  <w:style w:type="paragraph" w:styleId="a5">
    <w:name w:val="List Paragraph"/>
    <w:basedOn w:val="a"/>
    <w:uiPriority w:val="34"/>
    <w:qFormat/>
    <w:rsid w:val="004A5E7D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C65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6523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65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652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章鱼丸子儿</cp:lastModifiedBy>
  <cp:revision>47</cp:revision>
  <dcterms:created xsi:type="dcterms:W3CDTF">2019-03-25T03:00:00Z</dcterms:created>
  <dcterms:modified xsi:type="dcterms:W3CDTF">2019-03-25T04:03:00Z</dcterms:modified>
</cp:coreProperties>
</file>