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7B205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8335E0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82550</wp:posOffset>
            </wp:positionV>
            <wp:extent cx="1476375" cy="2266950"/>
            <wp:effectExtent l="19050" t="0" r="9525" b="0"/>
            <wp:wrapSquare wrapText="bothSides"/>
            <wp:docPr id="1" name="图片 0" descr="Catch(05-05-02-0(05-12-21-31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(05-05-02-0(05-12-21-31-10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F05CE1">
        <w:rPr>
          <w:rFonts w:hint="eastAsia"/>
          <w:b/>
          <w:kern w:val="0"/>
          <w:szCs w:val="21"/>
        </w:rPr>
        <w:t>深入丛林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8335E0" w:rsidRPr="00DA5A6D">
        <w:rPr>
          <w:b/>
          <w:kern w:val="0"/>
          <w:szCs w:val="21"/>
        </w:rPr>
        <w:t>：</w:t>
      </w:r>
      <w:r w:rsidR="008335E0" w:rsidRPr="008335E0">
        <w:rPr>
          <w:b/>
          <w:kern w:val="0"/>
          <w:szCs w:val="21"/>
        </w:rPr>
        <w:t>INTO THE JUNGLE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8335E0" w:rsidRPr="008335E0">
        <w:rPr>
          <w:b/>
          <w:kern w:val="0"/>
          <w:szCs w:val="21"/>
        </w:rPr>
        <w:t>Erica Ferencik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8335E0" w:rsidRPr="008335E0">
        <w:rPr>
          <w:b/>
          <w:kern w:val="0"/>
          <w:szCs w:val="21"/>
        </w:rPr>
        <w:t>Gallery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8335E0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8335E0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8335E0">
        <w:rPr>
          <w:rFonts w:hint="eastAsia"/>
          <w:b/>
          <w:kern w:val="0"/>
          <w:szCs w:val="21"/>
        </w:rPr>
        <w:t>5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8335E0">
        <w:rPr>
          <w:rFonts w:hint="eastAsia"/>
          <w:b/>
        </w:rPr>
        <w:t>惊悚悬疑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8335E0">
      <w:pPr>
        <w:shd w:val="clear" w:color="auto" w:fill="FFFFFF"/>
        <w:rPr>
          <w:szCs w:val="21"/>
        </w:rPr>
      </w:pPr>
    </w:p>
    <w:p w:rsidR="00AC3E64" w:rsidRPr="008335E0" w:rsidRDefault="00AC3E64" w:rsidP="008335E0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="00C5193B">
        <w:rPr>
          <w:rFonts w:hint="eastAsia"/>
          <w:szCs w:val="21"/>
        </w:rPr>
        <w:t>在</w:t>
      </w:r>
      <w:r w:rsidR="00C5193B">
        <w:rPr>
          <w:rFonts w:hint="eastAsia"/>
          <w:kern w:val="0"/>
          <w:szCs w:val="21"/>
        </w:rPr>
        <w:t>《夜晚的河流》的作者带来的这部最新的小说中，</w:t>
      </w:r>
      <w:r w:rsidR="00C5193B" w:rsidRPr="00C5193B">
        <w:rPr>
          <w:rFonts w:hint="eastAsia"/>
          <w:kern w:val="0"/>
          <w:szCs w:val="21"/>
        </w:rPr>
        <w:t>一</w:t>
      </w:r>
      <w:r w:rsidR="00C5193B">
        <w:rPr>
          <w:rFonts w:hint="eastAsia"/>
          <w:kern w:val="0"/>
          <w:szCs w:val="21"/>
        </w:rPr>
        <w:t>个</w:t>
      </w:r>
      <w:r w:rsidR="00C5193B" w:rsidRPr="00C5193B">
        <w:rPr>
          <w:rFonts w:hint="eastAsia"/>
          <w:kern w:val="0"/>
          <w:szCs w:val="21"/>
        </w:rPr>
        <w:t>年轻女子把她所知道的一切</w:t>
      </w:r>
      <w:r w:rsidR="00C5193B">
        <w:rPr>
          <w:rFonts w:hint="eastAsia"/>
          <w:kern w:val="0"/>
          <w:szCs w:val="21"/>
        </w:rPr>
        <w:t>，</w:t>
      </w:r>
      <w:r w:rsidR="00C5193B" w:rsidRPr="00C5193B">
        <w:rPr>
          <w:rFonts w:hint="eastAsia"/>
          <w:kern w:val="0"/>
          <w:szCs w:val="21"/>
        </w:rPr>
        <w:t>都留在了玻利维亚的</w:t>
      </w:r>
      <w:r w:rsidR="00C5193B">
        <w:rPr>
          <w:rFonts w:hint="eastAsia"/>
          <w:kern w:val="0"/>
          <w:szCs w:val="21"/>
        </w:rPr>
        <w:t>一处丛林当中</w:t>
      </w:r>
      <w:r w:rsidR="00C5193B" w:rsidRPr="00C5193B">
        <w:rPr>
          <w:rFonts w:hint="eastAsia"/>
          <w:kern w:val="0"/>
          <w:szCs w:val="21"/>
        </w:rPr>
        <w:t>——她的海外之旅</w:t>
      </w:r>
      <w:r w:rsidR="00C5193B">
        <w:rPr>
          <w:rFonts w:hint="eastAsia"/>
          <w:kern w:val="0"/>
          <w:szCs w:val="21"/>
        </w:rPr>
        <w:t>，在那里以迅雷不及掩耳之势迅速</w:t>
      </w:r>
      <w:r w:rsidR="00C5193B" w:rsidRPr="00C5193B">
        <w:rPr>
          <w:rFonts w:hint="eastAsia"/>
          <w:kern w:val="0"/>
          <w:szCs w:val="21"/>
        </w:rPr>
        <w:t>变成一场生死之战。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614A8E" w:rsidRDefault="00C5193B" w:rsidP="00614A8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szCs w:val="21"/>
        </w:rPr>
        <w:t>莉莉·</w:t>
      </w:r>
      <w:r w:rsidRPr="00AC3E64">
        <w:rPr>
          <w:rFonts w:hint="eastAsia"/>
          <w:szCs w:val="21"/>
        </w:rPr>
        <w:t>布什沃尔德</w:t>
      </w:r>
      <w:r>
        <w:rPr>
          <w:rFonts w:hint="eastAsia"/>
          <w:szCs w:val="21"/>
        </w:rPr>
        <w:t>（</w:t>
      </w:r>
      <w:r w:rsidRPr="008335E0">
        <w:rPr>
          <w:kern w:val="0"/>
          <w:szCs w:val="21"/>
        </w:rPr>
        <w:t>Lily Buschwald</w:t>
      </w:r>
      <w:r>
        <w:rPr>
          <w:rFonts w:hint="eastAsia"/>
          <w:szCs w:val="21"/>
        </w:rPr>
        <w:t>）</w:t>
      </w:r>
      <w:r w:rsidR="00614A8E">
        <w:rPr>
          <w:rFonts w:hint="eastAsia"/>
          <w:szCs w:val="21"/>
        </w:rPr>
        <w:t>准备按照自己的方式来生活。</w:t>
      </w:r>
      <w:r w:rsidR="00614A8E" w:rsidRPr="00614A8E">
        <w:rPr>
          <w:rFonts w:hint="eastAsia"/>
          <w:szCs w:val="21"/>
        </w:rPr>
        <w:t>在寄养院</w:t>
      </w:r>
      <w:r w:rsidR="00614A8E">
        <w:rPr>
          <w:rFonts w:hint="eastAsia"/>
          <w:szCs w:val="21"/>
        </w:rPr>
        <w:t>生活了</w:t>
      </w:r>
      <w:r w:rsidR="00614A8E" w:rsidRPr="00614A8E">
        <w:rPr>
          <w:rFonts w:hint="eastAsia"/>
          <w:szCs w:val="21"/>
        </w:rPr>
        <w:t>多年</w:t>
      </w:r>
      <w:r w:rsidR="00614A8E">
        <w:rPr>
          <w:rFonts w:hint="eastAsia"/>
          <w:szCs w:val="21"/>
        </w:rPr>
        <w:t>之</w:t>
      </w:r>
      <w:r w:rsidR="00614A8E" w:rsidRPr="00614A8E">
        <w:rPr>
          <w:rFonts w:hint="eastAsia"/>
          <w:szCs w:val="21"/>
        </w:rPr>
        <w:t>后，她决定</w:t>
      </w:r>
      <w:r w:rsidR="00614A8E">
        <w:rPr>
          <w:rFonts w:hint="eastAsia"/>
          <w:szCs w:val="21"/>
        </w:rPr>
        <w:t>把她此前的人生都抛在脑后，从</w:t>
      </w:r>
      <w:r w:rsidR="00614A8E" w:rsidRPr="00614A8E">
        <w:rPr>
          <w:rFonts w:hint="eastAsia"/>
          <w:szCs w:val="21"/>
        </w:rPr>
        <w:t>18</w:t>
      </w:r>
      <w:r w:rsidR="00614A8E" w:rsidRPr="00614A8E">
        <w:rPr>
          <w:rFonts w:hint="eastAsia"/>
          <w:szCs w:val="21"/>
        </w:rPr>
        <w:t>岁</w:t>
      </w:r>
      <w:r w:rsidR="00614A8E">
        <w:rPr>
          <w:rFonts w:hint="eastAsia"/>
          <w:szCs w:val="21"/>
        </w:rPr>
        <w:t>开始，她要去进行一生中最重要的</w:t>
      </w:r>
      <w:r w:rsidR="00614A8E" w:rsidRPr="00614A8E">
        <w:rPr>
          <w:rFonts w:hint="eastAsia"/>
          <w:szCs w:val="21"/>
        </w:rPr>
        <w:t>冒险。</w:t>
      </w:r>
      <w:r w:rsidR="00614A8E">
        <w:rPr>
          <w:rFonts w:hint="eastAsia"/>
          <w:szCs w:val="21"/>
        </w:rPr>
        <w:t>带上自己不多的盘缠，只凭借自己在富裕家庭里当英语老师的梦想，便来到了</w:t>
      </w:r>
      <w:r w:rsidR="00614A8E" w:rsidRPr="00614A8E">
        <w:rPr>
          <w:rFonts w:hint="eastAsia"/>
          <w:szCs w:val="21"/>
        </w:rPr>
        <w:t>玻利维亚的科恰班巴</w:t>
      </w:r>
      <w:r w:rsidR="00614A8E">
        <w:rPr>
          <w:rFonts w:hint="eastAsia"/>
          <w:szCs w:val="21"/>
        </w:rPr>
        <w:t>（</w:t>
      </w:r>
      <w:r w:rsidR="00614A8E" w:rsidRPr="008335E0">
        <w:rPr>
          <w:kern w:val="0"/>
          <w:szCs w:val="21"/>
        </w:rPr>
        <w:t>Cochabamba</w:t>
      </w:r>
      <w:r w:rsidR="00614A8E">
        <w:rPr>
          <w:rFonts w:hint="eastAsia"/>
          <w:szCs w:val="21"/>
        </w:rPr>
        <w:t>）</w:t>
      </w:r>
      <w:r w:rsidR="00614A8E" w:rsidRPr="00614A8E">
        <w:rPr>
          <w:rFonts w:hint="eastAsia"/>
          <w:szCs w:val="21"/>
        </w:rPr>
        <w:t>，</w:t>
      </w:r>
      <w:r w:rsidR="00614A8E">
        <w:rPr>
          <w:rFonts w:hint="eastAsia"/>
          <w:szCs w:val="21"/>
        </w:rPr>
        <w:t>她</w:t>
      </w:r>
      <w:r w:rsidR="00614A8E" w:rsidRPr="00614A8E">
        <w:rPr>
          <w:rFonts w:hint="eastAsia"/>
          <w:szCs w:val="21"/>
        </w:rPr>
        <w:t>希望</w:t>
      </w:r>
      <w:r w:rsidR="00614A8E">
        <w:rPr>
          <w:rFonts w:hint="eastAsia"/>
          <w:szCs w:val="21"/>
        </w:rPr>
        <w:t>自己能在这个家庭中找到家的感觉。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8335E0" w:rsidRDefault="00614A8E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614A8E">
        <w:rPr>
          <w:rFonts w:hint="eastAsia"/>
          <w:kern w:val="0"/>
          <w:szCs w:val="21"/>
        </w:rPr>
        <w:t>但令她惊恐的是，她很快</w:t>
      </w:r>
      <w:r>
        <w:rPr>
          <w:rFonts w:hint="eastAsia"/>
          <w:kern w:val="0"/>
          <w:szCs w:val="21"/>
        </w:rPr>
        <w:t>便</w:t>
      </w:r>
      <w:r w:rsidRPr="00614A8E">
        <w:rPr>
          <w:rFonts w:hint="eastAsia"/>
          <w:kern w:val="0"/>
          <w:szCs w:val="21"/>
        </w:rPr>
        <w:t>意识到她报名参加的节目</w:t>
      </w:r>
      <w:r>
        <w:rPr>
          <w:rFonts w:hint="eastAsia"/>
          <w:kern w:val="0"/>
          <w:szCs w:val="21"/>
        </w:rPr>
        <w:t>完全是一场</w:t>
      </w:r>
      <w:r w:rsidRPr="00614A8E">
        <w:rPr>
          <w:rFonts w:hint="eastAsia"/>
          <w:kern w:val="0"/>
          <w:szCs w:val="21"/>
        </w:rPr>
        <w:t>骗局。突然</w:t>
      </w:r>
      <w:r>
        <w:rPr>
          <w:rFonts w:hint="eastAsia"/>
          <w:kern w:val="0"/>
          <w:szCs w:val="21"/>
        </w:rPr>
        <w:t>之</w:t>
      </w:r>
      <w:r w:rsidRPr="00614A8E">
        <w:rPr>
          <w:rFonts w:hint="eastAsia"/>
          <w:kern w:val="0"/>
          <w:szCs w:val="21"/>
        </w:rPr>
        <w:t>间，她</w:t>
      </w:r>
      <w:r>
        <w:rPr>
          <w:rFonts w:hint="eastAsia"/>
          <w:kern w:val="0"/>
          <w:szCs w:val="21"/>
        </w:rPr>
        <w:t>变得</w:t>
      </w:r>
      <w:r w:rsidRPr="00614A8E">
        <w:rPr>
          <w:rFonts w:hint="eastAsia"/>
          <w:kern w:val="0"/>
          <w:szCs w:val="21"/>
        </w:rPr>
        <w:t>身无分文，</w:t>
      </w:r>
      <w:r>
        <w:rPr>
          <w:rFonts w:hint="eastAsia"/>
          <w:kern w:val="0"/>
          <w:szCs w:val="21"/>
        </w:rPr>
        <w:t>孤立无援。</w:t>
      </w:r>
      <w:r w:rsidRPr="00614A8E">
        <w:rPr>
          <w:rFonts w:hint="eastAsia"/>
          <w:kern w:val="0"/>
          <w:szCs w:val="21"/>
        </w:rPr>
        <w:t>她</w:t>
      </w:r>
      <w:r w:rsidR="002070FB">
        <w:rPr>
          <w:rFonts w:hint="eastAsia"/>
          <w:kern w:val="0"/>
          <w:szCs w:val="21"/>
        </w:rPr>
        <w:t>在那里</w:t>
      </w:r>
      <w:r w:rsidRPr="00614A8E">
        <w:rPr>
          <w:rFonts w:hint="eastAsia"/>
          <w:kern w:val="0"/>
          <w:szCs w:val="21"/>
        </w:rPr>
        <w:t>遇到了</w:t>
      </w:r>
      <w:r w:rsidR="002070FB">
        <w:rPr>
          <w:rFonts w:hint="eastAsia"/>
          <w:kern w:val="0"/>
          <w:szCs w:val="21"/>
        </w:rPr>
        <w:t>一个聪明英俊的当地人，名叫</w:t>
      </w:r>
      <w:r w:rsidRPr="00614A8E">
        <w:rPr>
          <w:rFonts w:hint="eastAsia"/>
          <w:kern w:val="0"/>
          <w:szCs w:val="21"/>
        </w:rPr>
        <w:t>恩佐，</w:t>
      </w:r>
      <w:r w:rsidR="002070FB">
        <w:rPr>
          <w:rFonts w:hint="eastAsia"/>
          <w:kern w:val="0"/>
          <w:szCs w:val="21"/>
        </w:rPr>
        <w:t>俩人</w:t>
      </w:r>
      <w:r w:rsidRPr="00614A8E">
        <w:rPr>
          <w:rFonts w:hint="eastAsia"/>
          <w:kern w:val="0"/>
          <w:szCs w:val="21"/>
        </w:rPr>
        <w:t>很快</w:t>
      </w:r>
      <w:r w:rsidR="002070FB">
        <w:rPr>
          <w:rFonts w:hint="eastAsia"/>
          <w:kern w:val="0"/>
          <w:szCs w:val="21"/>
        </w:rPr>
        <w:t>便展开了一场旋风般的恋情</w:t>
      </w:r>
      <w:r w:rsidRPr="00614A8E">
        <w:rPr>
          <w:rFonts w:hint="eastAsia"/>
          <w:kern w:val="0"/>
          <w:szCs w:val="21"/>
        </w:rPr>
        <w:t>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2070FB" w:rsidRDefault="002070FB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061F30">
        <w:rPr>
          <w:rFonts w:hint="eastAsia"/>
          <w:kern w:val="0"/>
          <w:szCs w:val="21"/>
        </w:rPr>
        <w:t>无处可去的莉莉决定离开</w:t>
      </w:r>
      <w:r w:rsidR="00061F30" w:rsidRPr="00061F30">
        <w:rPr>
          <w:rFonts w:hint="eastAsia"/>
          <w:kern w:val="0"/>
          <w:szCs w:val="21"/>
        </w:rPr>
        <w:t>科恰巴马村，前往阿亚切罗</w:t>
      </w:r>
      <w:r w:rsidR="00061F30">
        <w:rPr>
          <w:rFonts w:hint="eastAsia"/>
          <w:kern w:val="0"/>
          <w:szCs w:val="21"/>
        </w:rPr>
        <w:t>（</w:t>
      </w:r>
      <w:r w:rsidR="00061F30" w:rsidRPr="008335E0">
        <w:rPr>
          <w:kern w:val="0"/>
          <w:szCs w:val="21"/>
        </w:rPr>
        <w:t>Ayachero</w:t>
      </w:r>
      <w:r w:rsidR="00061F30">
        <w:rPr>
          <w:rFonts w:hint="eastAsia"/>
          <w:kern w:val="0"/>
          <w:szCs w:val="21"/>
        </w:rPr>
        <w:t>）</w:t>
      </w:r>
      <w:r w:rsidR="00061F30" w:rsidRPr="00061F30">
        <w:rPr>
          <w:rFonts w:hint="eastAsia"/>
          <w:kern w:val="0"/>
          <w:szCs w:val="21"/>
        </w:rPr>
        <w:t>茂密的丛林，</w:t>
      </w:r>
      <w:r w:rsidR="00061F30">
        <w:rPr>
          <w:rFonts w:hint="eastAsia"/>
          <w:kern w:val="0"/>
          <w:szCs w:val="21"/>
        </w:rPr>
        <w:t>这一系列河边小镇是恩佐长大的地方，而</w:t>
      </w:r>
      <w:r w:rsidR="00061F30" w:rsidRPr="00061F30">
        <w:rPr>
          <w:rFonts w:hint="eastAsia"/>
          <w:kern w:val="0"/>
          <w:szCs w:val="21"/>
        </w:rPr>
        <w:t>阿亚切罗</w:t>
      </w:r>
      <w:r w:rsidR="00061F30">
        <w:rPr>
          <w:rFonts w:hint="eastAsia"/>
          <w:kern w:val="0"/>
          <w:szCs w:val="21"/>
        </w:rPr>
        <w:t>正是它们之中距离丛林最近的最后一个前哨站。</w:t>
      </w:r>
      <w:r w:rsidR="00115056">
        <w:rPr>
          <w:rFonts w:hint="eastAsia"/>
          <w:kern w:val="0"/>
          <w:szCs w:val="21"/>
        </w:rPr>
        <w:t>莉莉来到这里时，迎接她的不是热烈的欢迎，而是冷酷的怀疑。这里的村民们不信任她，这片土地也与她原先所预想的浪漫纯朴相距甚远，就在这时，她的麻烦开始了……</w:t>
      </w:r>
    </w:p>
    <w:p w:rsidR="00115056" w:rsidRDefault="00115056" w:rsidP="008335E0">
      <w:pPr>
        <w:widowControl/>
        <w:shd w:val="clear" w:color="auto" w:fill="FFFFFF"/>
        <w:rPr>
          <w:kern w:val="0"/>
          <w:szCs w:val="21"/>
        </w:rPr>
      </w:pPr>
    </w:p>
    <w:p w:rsidR="00115056" w:rsidRDefault="002E0901" w:rsidP="002E0901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《深入丛林》节奏迅速，扣人心弦，充满了转折，它将使你在睡觉时不敢熄灯。这本书是</w:t>
      </w:r>
      <w:r w:rsidRPr="002E0901">
        <w:rPr>
          <w:rFonts w:hint="eastAsia"/>
          <w:kern w:val="0"/>
          <w:szCs w:val="21"/>
        </w:rPr>
        <w:t>艾丽卡</w:t>
      </w:r>
      <w:r>
        <w:rPr>
          <w:rFonts w:hint="eastAsia"/>
          <w:kern w:val="0"/>
          <w:szCs w:val="21"/>
        </w:rPr>
        <w:t>·</w:t>
      </w:r>
      <w:r w:rsidRPr="002E0901">
        <w:rPr>
          <w:rFonts w:hint="eastAsia"/>
          <w:kern w:val="0"/>
          <w:szCs w:val="21"/>
        </w:rPr>
        <w:t>费雷西克</w:t>
      </w:r>
      <w:r>
        <w:rPr>
          <w:rFonts w:hint="eastAsia"/>
          <w:kern w:val="0"/>
          <w:szCs w:val="21"/>
        </w:rPr>
        <w:t>超越自我的作品。</w:t>
      </w:r>
    </w:p>
    <w:p w:rsidR="002E0901" w:rsidRDefault="002E0901" w:rsidP="002E0901">
      <w:pPr>
        <w:widowControl/>
        <w:shd w:val="clear" w:color="auto" w:fill="FFFFFF"/>
        <w:rPr>
          <w:kern w:val="0"/>
          <w:szCs w:val="21"/>
        </w:rPr>
      </w:pPr>
    </w:p>
    <w:p w:rsidR="008335E0" w:rsidRPr="008335E0" w:rsidRDefault="008335E0" w:rsidP="008335E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重要卖点</w:t>
      </w:r>
      <w:r w:rsidR="00C5193B">
        <w:rPr>
          <w:rFonts w:hint="eastAsia"/>
          <w:b/>
          <w:bCs/>
          <w:kern w:val="0"/>
          <w:szCs w:val="21"/>
        </w:rPr>
        <w:t>：</w:t>
      </w:r>
    </w:p>
    <w:p w:rsidR="008335E0" w:rsidRPr="008335E0" w:rsidRDefault="008335E0" w:rsidP="008335E0">
      <w:pPr>
        <w:widowControl/>
        <w:shd w:val="clear" w:color="auto" w:fill="FFFFFF"/>
        <w:rPr>
          <w:kern w:val="0"/>
          <w:szCs w:val="21"/>
        </w:rPr>
      </w:pPr>
      <w:r w:rsidRPr="008335E0">
        <w:rPr>
          <w:kern w:val="0"/>
          <w:szCs w:val="21"/>
        </w:rPr>
        <w:t> </w:t>
      </w:r>
    </w:p>
    <w:p w:rsidR="00530723" w:rsidRPr="00AE20A4" w:rsidRDefault="00371D19" w:rsidP="008335E0">
      <w:pPr>
        <w:widowControl/>
        <w:shd w:val="clear" w:color="auto" w:fill="FFFFFF"/>
        <w:rPr>
          <w:kern w:val="0"/>
          <w:szCs w:val="21"/>
        </w:rPr>
      </w:pPr>
      <w:r w:rsidRPr="00EA6CFC">
        <w:rPr>
          <w:rFonts w:hint="eastAsia"/>
          <w:b/>
          <w:kern w:val="0"/>
          <w:szCs w:val="21"/>
        </w:rPr>
        <w:lastRenderedPageBreak/>
        <w:t>《夜晚的河流》获得巨大成功</w:t>
      </w:r>
      <w:r w:rsidR="00530723" w:rsidRPr="00EA6CFC">
        <w:rPr>
          <w:rFonts w:hint="eastAsia"/>
          <w:b/>
          <w:kern w:val="0"/>
          <w:szCs w:val="21"/>
        </w:rPr>
        <w:t>：</w:t>
      </w:r>
      <w:r w:rsidR="00530723" w:rsidRPr="002E0901">
        <w:rPr>
          <w:rFonts w:hint="eastAsia"/>
          <w:kern w:val="0"/>
          <w:szCs w:val="21"/>
        </w:rPr>
        <w:t>艾丽卡</w:t>
      </w:r>
      <w:r w:rsidR="00530723">
        <w:rPr>
          <w:rFonts w:hint="eastAsia"/>
          <w:kern w:val="0"/>
          <w:szCs w:val="21"/>
        </w:rPr>
        <w:t>·</w:t>
      </w:r>
      <w:r w:rsidR="00530723" w:rsidRPr="002E0901">
        <w:rPr>
          <w:rFonts w:hint="eastAsia"/>
          <w:kern w:val="0"/>
          <w:szCs w:val="21"/>
        </w:rPr>
        <w:t>费雷西克</w:t>
      </w:r>
      <w:r w:rsidR="00AE7D54">
        <w:rPr>
          <w:rFonts w:hint="eastAsia"/>
          <w:kern w:val="0"/>
          <w:szCs w:val="21"/>
        </w:rPr>
        <w:t>“令人心跳加速的处女作”（摘自</w:t>
      </w:r>
      <w:r w:rsidR="00AE7D54" w:rsidRPr="00AE7D54">
        <w:rPr>
          <w:rFonts w:hint="eastAsia"/>
          <w:kern w:val="0"/>
          <w:szCs w:val="21"/>
        </w:rPr>
        <w:t>oprah.com</w:t>
      </w:r>
      <w:r w:rsidR="00AE7D54">
        <w:rPr>
          <w:rFonts w:hint="eastAsia"/>
          <w:kern w:val="0"/>
          <w:szCs w:val="21"/>
        </w:rPr>
        <w:t>）为出版社</w:t>
      </w:r>
      <w:r w:rsidR="00AE7D54" w:rsidRPr="008335E0">
        <w:rPr>
          <w:kern w:val="0"/>
          <w:szCs w:val="21"/>
        </w:rPr>
        <w:t>Gallery Books</w:t>
      </w:r>
      <w:r w:rsidR="00AE20A4">
        <w:rPr>
          <w:rFonts w:hint="eastAsia"/>
          <w:kern w:val="0"/>
          <w:szCs w:val="21"/>
        </w:rPr>
        <w:t>赢得巨大成功。它入选为</w:t>
      </w:r>
      <w:r w:rsidR="00AE20A4">
        <w:rPr>
          <w:rFonts w:hint="eastAsia"/>
          <w:kern w:val="0"/>
          <w:szCs w:val="21"/>
        </w:rPr>
        <w:t>2017</w:t>
      </w:r>
      <w:r w:rsidR="00AE20A4">
        <w:rPr>
          <w:rFonts w:hint="eastAsia"/>
          <w:kern w:val="0"/>
          <w:szCs w:val="21"/>
        </w:rPr>
        <w:t>年</w:t>
      </w:r>
      <w:r w:rsidR="00AE20A4">
        <w:rPr>
          <w:rFonts w:hint="eastAsia"/>
          <w:kern w:val="0"/>
          <w:szCs w:val="21"/>
        </w:rPr>
        <w:t>1</w:t>
      </w:r>
      <w:r w:rsidR="00AE20A4">
        <w:rPr>
          <w:rFonts w:hint="eastAsia"/>
          <w:kern w:val="0"/>
          <w:szCs w:val="21"/>
        </w:rPr>
        <w:t>月“</w:t>
      </w:r>
      <w:r w:rsidR="00AE20A4" w:rsidRPr="008335E0">
        <w:rPr>
          <w:kern w:val="0"/>
          <w:szCs w:val="21"/>
        </w:rPr>
        <w:t>Next Pick</w:t>
      </w:r>
      <w:r w:rsidR="00AE20A4">
        <w:rPr>
          <w:rFonts w:hint="eastAsia"/>
          <w:kern w:val="0"/>
          <w:szCs w:val="21"/>
        </w:rPr>
        <w:t>”、“</w:t>
      </w:r>
      <w:r w:rsidR="00AE20A4" w:rsidRPr="008335E0">
        <w:rPr>
          <w:kern w:val="0"/>
          <w:szCs w:val="21"/>
        </w:rPr>
        <w:t>Oprah.com</w:t>
      </w:r>
      <w:r w:rsidR="00AE20A4">
        <w:rPr>
          <w:rFonts w:hint="eastAsia"/>
          <w:kern w:val="0"/>
          <w:szCs w:val="21"/>
        </w:rPr>
        <w:t>”优秀图书书单，也被《娱乐周刊》（</w:t>
      </w:r>
      <w:r w:rsidR="00AE20A4" w:rsidRPr="008335E0">
        <w:rPr>
          <w:i/>
          <w:kern w:val="0"/>
          <w:szCs w:val="21"/>
        </w:rPr>
        <w:t>Entertainment Weekly</w:t>
      </w:r>
      <w:r w:rsidR="00AE20A4">
        <w:rPr>
          <w:rFonts w:hint="eastAsia"/>
          <w:kern w:val="0"/>
          <w:szCs w:val="21"/>
        </w:rPr>
        <w:t>）评为必读图书。</w:t>
      </w:r>
      <w:r w:rsidR="00AE7D54" w:rsidRPr="00AE7D54">
        <w:rPr>
          <w:rFonts w:hint="eastAsia"/>
          <w:kern w:val="0"/>
          <w:szCs w:val="21"/>
        </w:rPr>
        <w:t>到目前为止，</w:t>
      </w:r>
      <w:r w:rsidR="00AE20A4" w:rsidRPr="00AE20A4">
        <w:rPr>
          <w:rFonts w:hint="eastAsia"/>
          <w:kern w:val="0"/>
          <w:szCs w:val="21"/>
        </w:rPr>
        <w:t>《夜晚的河流》</w:t>
      </w:r>
      <w:r w:rsidR="00AE20A4">
        <w:rPr>
          <w:rFonts w:hint="eastAsia"/>
          <w:kern w:val="0"/>
          <w:szCs w:val="21"/>
        </w:rPr>
        <w:t>加印三次，各种版本总计销量达</w:t>
      </w:r>
      <w:r w:rsidR="00AE20A4">
        <w:rPr>
          <w:rFonts w:hint="eastAsia"/>
          <w:kern w:val="0"/>
          <w:szCs w:val="21"/>
        </w:rPr>
        <w:t>5</w:t>
      </w:r>
      <w:r w:rsidR="00AE20A4">
        <w:rPr>
          <w:rFonts w:hint="eastAsia"/>
          <w:kern w:val="0"/>
          <w:szCs w:val="21"/>
        </w:rPr>
        <w:t>万册</w:t>
      </w:r>
      <w:r w:rsidR="00716F0B">
        <w:rPr>
          <w:rFonts w:hint="eastAsia"/>
          <w:kern w:val="0"/>
          <w:szCs w:val="21"/>
        </w:rPr>
        <w:t>。</w:t>
      </w:r>
      <w:r w:rsidR="00716F0B" w:rsidRPr="00716F0B">
        <w:rPr>
          <w:rFonts w:hint="eastAsia"/>
          <w:kern w:val="0"/>
          <w:szCs w:val="21"/>
        </w:rPr>
        <w:t>《夜晚的河流》</w:t>
      </w:r>
      <w:r w:rsidR="00716F0B">
        <w:rPr>
          <w:rFonts w:hint="eastAsia"/>
          <w:kern w:val="0"/>
          <w:szCs w:val="21"/>
        </w:rPr>
        <w:t>势必能够成功带动</w:t>
      </w:r>
      <w:r w:rsidR="00716F0B" w:rsidRPr="002E0901">
        <w:rPr>
          <w:rFonts w:hint="eastAsia"/>
          <w:kern w:val="0"/>
          <w:szCs w:val="21"/>
        </w:rPr>
        <w:t>艾丽卡</w:t>
      </w:r>
      <w:r w:rsidR="00716F0B">
        <w:rPr>
          <w:rFonts w:hint="eastAsia"/>
          <w:kern w:val="0"/>
          <w:szCs w:val="21"/>
        </w:rPr>
        <w:t>的第二本小说《深入丛林》的热度。</w:t>
      </w:r>
    </w:p>
    <w:p w:rsidR="008335E0" w:rsidRPr="00DB4801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DB4801" w:rsidRPr="00DB4801" w:rsidRDefault="00371D19" w:rsidP="008335E0">
      <w:pPr>
        <w:widowControl/>
        <w:shd w:val="clear" w:color="auto" w:fill="FFFFFF"/>
        <w:rPr>
          <w:kern w:val="0"/>
          <w:szCs w:val="21"/>
        </w:rPr>
      </w:pPr>
      <w:r w:rsidRPr="00DB4801">
        <w:rPr>
          <w:rFonts w:hint="eastAsia"/>
          <w:b/>
          <w:kern w:val="0"/>
          <w:szCs w:val="21"/>
        </w:rPr>
        <w:t>这个类型持续畅销：</w:t>
      </w:r>
      <w:r w:rsidR="00DB4801" w:rsidRPr="00DB4801">
        <w:rPr>
          <w:rFonts w:hint="eastAsia"/>
          <w:kern w:val="0"/>
          <w:szCs w:val="21"/>
        </w:rPr>
        <w:t>心理悬疑小说</w:t>
      </w:r>
      <w:r w:rsidR="00816D17">
        <w:rPr>
          <w:rFonts w:hint="eastAsia"/>
          <w:kern w:val="0"/>
          <w:szCs w:val="21"/>
        </w:rPr>
        <w:t>——尤其是以女性为主人公的惊悚小说——销量依然强劲。本书很容易会使人联想到简·哈珀（</w:t>
      </w:r>
      <w:r w:rsidR="00816D17" w:rsidRPr="008335E0">
        <w:rPr>
          <w:kern w:val="0"/>
          <w:szCs w:val="21"/>
        </w:rPr>
        <w:t>Jane Harper</w:t>
      </w:r>
      <w:r w:rsidR="00816D17">
        <w:rPr>
          <w:rFonts w:hint="eastAsia"/>
          <w:kern w:val="0"/>
          <w:szCs w:val="21"/>
        </w:rPr>
        <w:t>）创作的《</w:t>
      </w:r>
      <w:r w:rsidR="00816D17" w:rsidRPr="00816D17">
        <w:rPr>
          <w:rFonts w:hint="eastAsia"/>
          <w:kern w:val="0"/>
          <w:szCs w:val="21"/>
        </w:rPr>
        <w:t>迷雾中的小镇</w:t>
      </w:r>
      <w:r w:rsidR="00816D17">
        <w:rPr>
          <w:rFonts w:hint="eastAsia"/>
          <w:kern w:val="0"/>
          <w:szCs w:val="21"/>
        </w:rPr>
        <w:t>》（</w:t>
      </w:r>
      <w:r w:rsidR="00816D17" w:rsidRPr="008335E0">
        <w:rPr>
          <w:kern w:val="0"/>
          <w:szCs w:val="21"/>
        </w:rPr>
        <w:t>THE DRY</w:t>
      </w:r>
      <w:r w:rsidR="00816D17">
        <w:rPr>
          <w:rFonts w:hint="eastAsia"/>
          <w:kern w:val="0"/>
          <w:szCs w:val="21"/>
        </w:rPr>
        <w:t>）（各版本销量总计超过</w:t>
      </w:r>
      <w:r w:rsidR="00816D17">
        <w:rPr>
          <w:rFonts w:hint="eastAsia"/>
          <w:kern w:val="0"/>
          <w:szCs w:val="21"/>
        </w:rPr>
        <w:t>11</w:t>
      </w:r>
      <w:r w:rsidR="00816D17">
        <w:rPr>
          <w:rFonts w:hint="eastAsia"/>
          <w:kern w:val="0"/>
          <w:szCs w:val="21"/>
        </w:rPr>
        <w:t>万册）和</w:t>
      </w:r>
      <w:r w:rsidR="00816D17" w:rsidRPr="00816D17">
        <w:rPr>
          <w:rFonts w:hint="eastAsia"/>
          <w:kern w:val="0"/>
          <w:szCs w:val="21"/>
        </w:rPr>
        <w:t>詹妮尔</w:t>
      </w:r>
      <w:r w:rsidR="00816D17">
        <w:rPr>
          <w:rFonts w:hint="eastAsia"/>
          <w:kern w:val="0"/>
          <w:szCs w:val="21"/>
        </w:rPr>
        <w:t>·</w:t>
      </w:r>
      <w:r w:rsidR="00816D17" w:rsidRPr="00816D17">
        <w:rPr>
          <w:rFonts w:hint="eastAsia"/>
          <w:kern w:val="0"/>
          <w:szCs w:val="21"/>
        </w:rPr>
        <w:t>布朗</w:t>
      </w:r>
      <w:r w:rsidR="00816D17">
        <w:rPr>
          <w:rFonts w:hint="eastAsia"/>
          <w:kern w:val="0"/>
          <w:szCs w:val="21"/>
        </w:rPr>
        <w:t>（</w:t>
      </w:r>
      <w:r w:rsidR="00816D17" w:rsidRPr="008335E0">
        <w:rPr>
          <w:kern w:val="0"/>
          <w:szCs w:val="21"/>
        </w:rPr>
        <w:t>Janelle Brown</w:t>
      </w:r>
      <w:r w:rsidR="00816D17">
        <w:rPr>
          <w:rFonts w:hint="eastAsia"/>
          <w:kern w:val="0"/>
          <w:szCs w:val="21"/>
        </w:rPr>
        <w:t>）所创作的《看着我消失》（</w:t>
      </w:r>
      <w:r w:rsidR="00816D17" w:rsidRPr="008335E0">
        <w:rPr>
          <w:kern w:val="0"/>
          <w:szCs w:val="21"/>
        </w:rPr>
        <w:t>WATCH ME DISAPPEAR</w:t>
      </w:r>
      <w:r w:rsidR="00816D17">
        <w:rPr>
          <w:rFonts w:hint="eastAsia"/>
          <w:kern w:val="0"/>
          <w:szCs w:val="21"/>
        </w:rPr>
        <w:t>）（</w:t>
      </w:r>
      <w:r w:rsidR="004030F3">
        <w:rPr>
          <w:rFonts w:hint="eastAsia"/>
          <w:kern w:val="0"/>
          <w:szCs w:val="21"/>
        </w:rPr>
        <w:t>各版本销量总计超过</w:t>
      </w:r>
      <w:r w:rsidR="004030F3">
        <w:rPr>
          <w:rFonts w:hint="eastAsia"/>
          <w:kern w:val="0"/>
          <w:szCs w:val="21"/>
        </w:rPr>
        <w:t>4</w:t>
      </w:r>
      <w:r w:rsidR="004030F3">
        <w:rPr>
          <w:rFonts w:hint="eastAsia"/>
          <w:kern w:val="0"/>
          <w:szCs w:val="21"/>
        </w:rPr>
        <w:t>万册</w:t>
      </w:r>
      <w:r w:rsidR="00816D17">
        <w:rPr>
          <w:rFonts w:hint="eastAsia"/>
          <w:kern w:val="0"/>
          <w:szCs w:val="21"/>
        </w:rPr>
        <w:t>）</w:t>
      </w:r>
      <w:r w:rsidR="004030F3">
        <w:rPr>
          <w:rFonts w:hint="eastAsia"/>
          <w:kern w:val="0"/>
          <w:szCs w:val="21"/>
        </w:rPr>
        <w:t>，</w:t>
      </w:r>
      <w:r w:rsidR="004030F3" w:rsidRPr="002E0901">
        <w:rPr>
          <w:rFonts w:hint="eastAsia"/>
          <w:kern w:val="0"/>
          <w:szCs w:val="21"/>
        </w:rPr>
        <w:t>艾丽卡</w:t>
      </w:r>
      <w:r w:rsidR="004030F3">
        <w:rPr>
          <w:rFonts w:hint="eastAsia"/>
          <w:kern w:val="0"/>
          <w:szCs w:val="21"/>
        </w:rPr>
        <w:t>的新作会把你带进丛林，也会使你</w:t>
      </w:r>
      <w:r w:rsidR="004030F3" w:rsidRPr="004030F3">
        <w:rPr>
          <w:rFonts w:hint="eastAsia"/>
          <w:kern w:val="0"/>
          <w:szCs w:val="21"/>
        </w:rPr>
        <w:t>进入一个</w:t>
      </w:r>
      <w:r w:rsidR="004030F3">
        <w:rPr>
          <w:rFonts w:hint="eastAsia"/>
          <w:kern w:val="0"/>
          <w:szCs w:val="21"/>
        </w:rPr>
        <w:t>不忍释卷</w:t>
      </w:r>
      <w:r w:rsidR="004030F3" w:rsidRPr="004030F3">
        <w:rPr>
          <w:rFonts w:hint="eastAsia"/>
          <w:kern w:val="0"/>
          <w:szCs w:val="21"/>
        </w:rPr>
        <w:t>的阅读状态。</w:t>
      </w:r>
    </w:p>
    <w:p w:rsidR="008335E0" w:rsidRDefault="008335E0" w:rsidP="008335E0">
      <w:pPr>
        <w:widowControl/>
        <w:shd w:val="clear" w:color="auto" w:fill="FFFFFF"/>
        <w:rPr>
          <w:kern w:val="0"/>
          <w:szCs w:val="21"/>
        </w:rPr>
      </w:pPr>
    </w:p>
    <w:p w:rsidR="00D35F18" w:rsidRPr="00D35F18" w:rsidRDefault="00D35F18" w:rsidP="008335E0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b/>
          <w:kern w:val="0"/>
          <w:szCs w:val="21"/>
        </w:rPr>
        <w:t>从始至终</w:t>
      </w:r>
      <w:r w:rsidR="00371D19" w:rsidRPr="00DB4801">
        <w:rPr>
          <w:rFonts w:hint="eastAsia"/>
          <w:b/>
          <w:kern w:val="0"/>
          <w:szCs w:val="21"/>
        </w:rPr>
        <w:t>：</w:t>
      </w:r>
      <w:r w:rsidRPr="00D35F18">
        <w:rPr>
          <w:rFonts w:hint="eastAsia"/>
          <w:kern w:val="0"/>
          <w:szCs w:val="21"/>
        </w:rPr>
        <w:t>《深入丛林》</w:t>
      </w:r>
      <w:r>
        <w:rPr>
          <w:rFonts w:hint="eastAsia"/>
          <w:kern w:val="0"/>
          <w:szCs w:val="21"/>
        </w:rPr>
        <w:t>把一切使</w:t>
      </w:r>
      <w:r w:rsidRPr="00716F0B">
        <w:rPr>
          <w:rFonts w:hint="eastAsia"/>
          <w:kern w:val="0"/>
          <w:szCs w:val="21"/>
        </w:rPr>
        <w:t>《夜晚的河流》</w:t>
      </w:r>
      <w:r>
        <w:rPr>
          <w:rFonts w:hint="eastAsia"/>
          <w:kern w:val="0"/>
          <w:szCs w:val="21"/>
        </w:rPr>
        <w:t>大获成功的元素都囊括进来，并且以一种新颖独特、令人兴奋、从始至终扣人心弦的方式再次呈现出来。</w:t>
      </w:r>
      <w:r w:rsidR="00231E4F">
        <w:rPr>
          <w:rFonts w:hint="eastAsia"/>
          <w:kern w:val="0"/>
          <w:szCs w:val="21"/>
        </w:rPr>
        <w:t>我们这次不在缅因州荒野上的河中漂流，而是在玻利维亚的丛林中，和我们的女主人公一起在一个陌生的世界，一块陌生的土地上穿行。艾丽卡标志性的快节奏、发自内心的故事叙述和她创造出的复杂人物，定会使读者不忍释卷，读至深夜。</w:t>
      </w:r>
    </w:p>
    <w:p w:rsidR="00231E4F" w:rsidRDefault="00231E4F" w:rsidP="008335E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335E0" w:rsidRDefault="00011227" w:rsidP="008335E0">
      <w:pPr>
        <w:widowControl/>
        <w:shd w:val="clear" w:color="auto" w:fill="FFFFFF"/>
        <w:rPr>
          <w:b/>
          <w:kern w:val="0"/>
          <w:szCs w:val="21"/>
        </w:rPr>
      </w:pPr>
      <w:r w:rsidRPr="008335E0">
        <w:rPr>
          <w:b/>
          <w:kern w:val="0"/>
          <w:szCs w:val="21"/>
        </w:rPr>
        <w:t>作者简介：</w:t>
      </w:r>
      <w:bookmarkStart w:id="18" w:name="productDetails"/>
      <w:bookmarkStart w:id="19" w:name="OLE_LINK7"/>
      <w:bookmarkEnd w:id="12"/>
      <w:bookmarkEnd w:id="13"/>
      <w:bookmarkEnd w:id="14"/>
      <w:bookmarkEnd w:id="15"/>
      <w:bookmarkEnd w:id="16"/>
      <w:bookmarkEnd w:id="17"/>
      <w:bookmarkEnd w:id="18"/>
    </w:p>
    <w:p w:rsidR="008335E0" w:rsidRDefault="008335E0" w:rsidP="008335E0">
      <w:pPr>
        <w:widowControl/>
        <w:shd w:val="clear" w:color="auto" w:fill="FFFFFF"/>
        <w:rPr>
          <w:b/>
          <w:kern w:val="0"/>
          <w:szCs w:val="21"/>
        </w:rPr>
      </w:pPr>
    </w:p>
    <w:p w:rsidR="00F05CE1" w:rsidRPr="00F05CE1" w:rsidRDefault="00F05CE1" w:rsidP="00F05CE1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b/>
          <w:kern w:val="0"/>
          <w:szCs w:val="21"/>
        </w:rPr>
        <w:t>艾丽卡·</w:t>
      </w:r>
      <w:r w:rsidR="008B131F" w:rsidRPr="008B131F">
        <w:rPr>
          <w:rFonts w:hint="eastAsia"/>
          <w:b/>
          <w:kern w:val="0"/>
          <w:szCs w:val="21"/>
        </w:rPr>
        <w:t>费雷西克</w:t>
      </w:r>
      <w:r>
        <w:rPr>
          <w:rFonts w:hint="eastAsia"/>
          <w:b/>
          <w:kern w:val="0"/>
          <w:szCs w:val="21"/>
        </w:rPr>
        <w:t>（</w:t>
      </w:r>
      <w:r w:rsidRPr="008335E0">
        <w:rPr>
          <w:b/>
          <w:szCs w:val="21"/>
          <w:shd w:val="clear" w:color="auto" w:fill="FFFFFF"/>
        </w:rPr>
        <w:t>Erica Ferencik</w:t>
      </w:r>
      <w:r>
        <w:rPr>
          <w:rFonts w:hint="eastAsia"/>
          <w:b/>
          <w:kern w:val="0"/>
          <w:szCs w:val="21"/>
        </w:rPr>
        <w:t>）</w:t>
      </w:r>
      <w:r w:rsidRPr="00F05CE1">
        <w:rPr>
          <w:rFonts w:hint="eastAsia"/>
          <w:kern w:val="0"/>
          <w:szCs w:val="21"/>
        </w:rPr>
        <w:t>毕业于波士顿大学创业写作硕士班。</w:t>
      </w:r>
      <w:r>
        <w:rPr>
          <w:rFonts w:hint="eastAsia"/>
          <w:kern w:val="0"/>
          <w:szCs w:val="21"/>
        </w:rPr>
        <w:t>她的作品见于《沙龙》（</w:t>
      </w:r>
      <w:r w:rsidRPr="008335E0">
        <w:rPr>
          <w:i/>
          <w:iCs/>
          <w:szCs w:val="21"/>
          <w:shd w:val="clear" w:color="auto" w:fill="FFFFFF"/>
        </w:rPr>
        <w:t>Salon</w:t>
      </w:r>
      <w:r>
        <w:rPr>
          <w:rFonts w:hint="eastAsia"/>
          <w:kern w:val="0"/>
          <w:szCs w:val="21"/>
        </w:rPr>
        <w:t>）、《波士顿环球报》（</w:t>
      </w:r>
      <w:r w:rsidRPr="008335E0">
        <w:rPr>
          <w:i/>
          <w:iCs/>
          <w:szCs w:val="21"/>
          <w:shd w:val="clear" w:color="auto" w:fill="FFFFFF"/>
        </w:rPr>
        <w:t>The Boston Globe</w:t>
      </w:r>
      <w:r>
        <w:rPr>
          <w:rFonts w:hint="eastAsia"/>
          <w:kern w:val="0"/>
          <w:szCs w:val="21"/>
        </w:rPr>
        <w:t>）和</w:t>
      </w:r>
      <w:r w:rsidRPr="00F05CE1">
        <w:rPr>
          <w:rFonts w:hint="eastAsia"/>
          <w:kern w:val="0"/>
          <w:szCs w:val="21"/>
        </w:rPr>
        <w:t>全国公共广播电台</w:t>
      </w:r>
      <w:r>
        <w:rPr>
          <w:rFonts w:hint="eastAsia"/>
          <w:kern w:val="0"/>
          <w:szCs w:val="21"/>
        </w:rPr>
        <w:t>等媒体。她的作品有《夜晚的河流》（</w:t>
      </w:r>
      <w:r w:rsidRPr="008335E0">
        <w:rPr>
          <w:szCs w:val="21"/>
          <w:shd w:val="clear" w:color="auto" w:fill="FFFFFF"/>
        </w:rPr>
        <w:t> </w:t>
      </w:r>
      <w:r w:rsidRPr="008335E0">
        <w:rPr>
          <w:i/>
          <w:iCs/>
          <w:szCs w:val="21"/>
          <w:shd w:val="clear" w:color="auto" w:fill="FFFFFF"/>
        </w:rPr>
        <w:t>The River at Night</w:t>
      </w:r>
      <w:r>
        <w:rPr>
          <w:rFonts w:hint="eastAsia"/>
          <w:kern w:val="0"/>
          <w:szCs w:val="21"/>
        </w:rPr>
        <w:t>）和《深入丛林》（</w:t>
      </w:r>
      <w:r w:rsidRPr="008335E0">
        <w:rPr>
          <w:i/>
          <w:iCs/>
          <w:szCs w:val="21"/>
          <w:shd w:val="clear" w:color="auto" w:fill="FFFFFF"/>
        </w:rPr>
        <w:t>Into the Jungle</w:t>
      </w:r>
      <w:r>
        <w:rPr>
          <w:rFonts w:hint="eastAsia"/>
          <w:kern w:val="0"/>
          <w:szCs w:val="21"/>
        </w:rPr>
        <w:t>）。</w:t>
      </w:r>
    </w:p>
    <w:p w:rsidR="008335E0" w:rsidRDefault="008335E0" w:rsidP="008335E0">
      <w:pPr>
        <w:widowControl/>
        <w:shd w:val="clear" w:color="auto" w:fill="FFFFFF"/>
        <w:rPr>
          <w:szCs w:val="21"/>
          <w:shd w:val="clear" w:color="auto" w:fill="FFFFFF"/>
        </w:rPr>
      </w:pPr>
    </w:p>
    <w:p w:rsidR="008335E0" w:rsidRDefault="007C4DC0" w:rsidP="008335E0">
      <w:pPr>
        <w:widowControl/>
        <w:shd w:val="clear" w:color="auto" w:fill="FFFFFF"/>
        <w:rPr>
          <w:b/>
          <w:szCs w:val="21"/>
        </w:rPr>
      </w:pPr>
      <w:r w:rsidRPr="008335E0">
        <w:rPr>
          <w:b/>
          <w:szCs w:val="21"/>
        </w:rPr>
        <w:t>媒体评价</w:t>
      </w:r>
      <w:r w:rsidR="007B205E" w:rsidRPr="008335E0">
        <w:rPr>
          <w:b/>
          <w:szCs w:val="21"/>
        </w:rPr>
        <w:t>：</w:t>
      </w:r>
    </w:p>
    <w:p w:rsidR="008335E0" w:rsidRDefault="008335E0" w:rsidP="008335E0">
      <w:pPr>
        <w:widowControl/>
        <w:shd w:val="clear" w:color="auto" w:fill="FFFFFF"/>
        <w:rPr>
          <w:b/>
          <w:szCs w:val="21"/>
        </w:rPr>
      </w:pPr>
    </w:p>
    <w:p w:rsidR="00371D19" w:rsidRDefault="00371D19" w:rsidP="008335E0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“扣人心弦、摄人心魄，这个精彩绝伦的丛林故事将带你进入另一个世界，使你永远地改变。”</w:t>
      </w:r>
    </w:p>
    <w:p w:rsidR="00371D19" w:rsidRDefault="008335E0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 w:rsidRPr="008335E0">
        <w:rPr>
          <w:szCs w:val="21"/>
          <w:shd w:val="clear" w:color="auto" w:fill="FFFFFF"/>
        </w:rPr>
        <w:t>----</w:t>
      </w:r>
      <w:r w:rsidR="00ED05A2">
        <w:rPr>
          <w:rFonts w:hint="eastAsia"/>
          <w:szCs w:val="21"/>
          <w:shd w:val="clear" w:color="auto" w:fill="FFFFFF"/>
        </w:rPr>
        <w:t>温蒂·沃克（</w:t>
      </w:r>
      <w:r w:rsidR="00ED05A2" w:rsidRPr="008335E0">
        <w:rPr>
          <w:szCs w:val="21"/>
          <w:shd w:val="clear" w:color="auto" w:fill="FFFFFF"/>
        </w:rPr>
        <w:t>Wendy Walker</w:t>
      </w:r>
      <w:r w:rsidR="00ED05A2">
        <w:rPr>
          <w:rFonts w:hint="eastAsia"/>
          <w:szCs w:val="21"/>
          <w:shd w:val="clear" w:color="auto" w:fill="FFFFFF"/>
        </w:rPr>
        <w:t>），</w:t>
      </w:r>
    </w:p>
    <w:p w:rsidR="008335E0" w:rsidRPr="008335E0" w:rsidRDefault="00ED05A2" w:rsidP="008335E0">
      <w:pPr>
        <w:widowControl/>
        <w:shd w:val="clear" w:color="auto" w:fill="FFFFFF"/>
        <w:jc w:val="right"/>
        <w:rPr>
          <w:szCs w:val="21"/>
        </w:rPr>
      </w:pPr>
      <w:r>
        <w:rPr>
          <w:rFonts w:hint="eastAsia"/>
          <w:szCs w:val="21"/>
          <w:shd w:val="clear" w:color="auto" w:fill="FFFFFF"/>
        </w:rPr>
        <w:t>《今日美国》（</w:t>
      </w:r>
      <w:r w:rsidRPr="00ED05A2">
        <w:rPr>
          <w:i/>
          <w:szCs w:val="21"/>
          <w:shd w:val="clear" w:color="auto" w:fill="FFFFFF"/>
        </w:rPr>
        <w:t>USA Today</w:t>
      </w:r>
      <w:r>
        <w:rPr>
          <w:rFonts w:hint="eastAsia"/>
          <w:szCs w:val="21"/>
          <w:shd w:val="clear" w:color="auto" w:fill="FFFFFF"/>
        </w:rPr>
        <w:t>）畅销书《</w:t>
      </w:r>
      <w:r w:rsidR="00371D19">
        <w:rPr>
          <w:rFonts w:hint="eastAsia"/>
          <w:szCs w:val="21"/>
          <w:shd w:val="clear" w:color="auto" w:fill="FFFFFF"/>
        </w:rPr>
        <w:t>前夜</w:t>
      </w:r>
      <w:r>
        <w:rPr>
          <w:rFonts w:hint="eastAsia"/>
          <w:szCs w:val="21"/>
          <w:shd w:val="clear" w:color="auto" w:fill="FFFFFF"/>
        </w:rPr>
        <w:t>》（</w:t>
      </w:r>
      <w:r w:rsidRPr="00ED05A2">
        <w:rPr>
          <w:i/>
          <w:szCs w:val="21"/>
          <w:shd w:val="clear" w:color="auto" w:fill="FFFFFF"/>
        </w:rPr>
        <w:t>The Night Before</w:t>
      </w:r>
      <w:r>
        <w:rPr>
          <w:rFonts w:hint="eastAsia"/>
          <w:szCs w:val="21"/>
          <w:shd w:val="clear" w:color="auto" w:fill="FFFFFF"/>
        </w:rPr>
        <w:t>）的作者</w:t>
      </w:r>
      <w:r w:rsidR="008335E0" w:rsidRPr="008335E0">
        <w:rPr>
          <w:szCs w:val="21"/>
          <w:shd w:val="clear" w:color="auto" w:fill="FFFFFF"/>
        </w:rPr>
        <w:t xml:space="preserve"> </w:t>
      </w:r>
    </w:p>
    <w:p w:rsidR="008335E0" w:rsidRDefault="008335E0" w:rsidP="008335E0">
      <w:pPr>
        <w:widowControl/>
        <w:shd w:val="clear" w:color="auto" w:fill="FFFFFF"/>
        <w:rPr>
          <w:szCs w:val="21"/>
        </w:rPr>
      </w:pPr>
    </w:p>
    <w:p w:rsidR="00371D19" w:rsidRPr="00371D19" w:rsidRDefault="00371D19" w:rsidP="008335E0">
      <w:pPr>
        <w:widowControl/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AC3E64">
        <w:rPr>
          <w:rFonts w:hint="eastAsia"/>
          <w:szCs w:val="21"/>
        </w:rPr>
        <w:t>我一口气就把</w:t>
      </w:r>
      <w:r w:rsidR="00AC3E64" w:rsidRPr="00AC3E64">
        <w:rPr>
          <w:rFonts w:hint="eastAsia"/>
          <w:szCs w:val="21"/>
        </w:rPr>
        <w:t>艾丽卡</w:t>
      </w:r>
      <w:r w:rsidR="00AC3E64">
        <w:rPr>
          <w:rFonts w:hint="eastAsia"/>
          <w:szCs w:val="21"/>
        </w:rPr>
        <w:t>·</w:t>
      </w:r>
      <w:r w:rsidR="008B131F" w:rsidRPr="008B131F">
        <w:rPr>
          <w:rFonts w:hint="eastAsia"/>
          <w:szCs w:val="21"/>
        </w:rPr>
        <w:t>费雷西克</w:t>
      </w:r>
      <w:r w:rsidR="00AC3E64">
        <w:rPr>
          <w:rFonts w:hint="eastAsia"/>
          <w:szCs w:val="21"/>
        </w:rPr>
        <w:t>的《深入丛林》读完了，当我合上这本小说时，我想站起来欢呼。这不仅仅因为莉莉·</w:t>
      </w:r>
      <w:r w:rsidR="00AC3E64" w:rsidRPr="00AC3E64">
        <w:rPr>
          <w:rFonts w:hint="eastAsia"/>
          <w:szCs w:val="21"/>
        </w:rPr>
        <w:t>布什沃尔德在面对难以想象的困难和挑战时</w:t>
      </w:r>
      <w:r w:rsidR="00AC3E64">
        <w:rPr>
          <w:rFonts w:hint="eastAsia"/>
          <w:szCs w:val="21"/>
        </w:rPr>
        <w:t>，所具备的</w:t>
      </w:r>
      <w:r w:rsidR="00AC3E64" w:rsidRPr="00AC3E64">
        <w:rPr>
          <w:rFonts w:hint="eastAsia"/>
          <w:szCs w:val="21"/>
        </w:rPr>
        <w:t>惊人的韧性和勇气，更</w:t>
      </w:r>
      <w:r w:rsidR="00AC3E64">
        <w:rPr>
          <w:rFonts w:hint="eastAsia"/>
          <w:szCs w:val="21"/>
        </w:rPr>
        <w:t>因为</w:t>
      </w:r>
      <w:r w:rsidR="00AC3E64" w:rsidRPr="00AC3E64">
        <w:rPr>
          <w:rFonts w:hint="eastAsia"/>
          <w:szCs w:val="21"/>
        </w:rPr>
        <w:t>费雷西克惊人的讲故事能力。</w:t>
      </w:r>
      <w:r w:rsidR="008B131F">
        <w:rPr>
          <w:rFonts w:hint="eastAsia"/>
          <w:szCs w:val="21"/>
        </w:rPr>
        <w:t>《深入丛林》内容丰富、独具特色，真实生动，呈现了</w:t>
      </w:r>
      <w:r w:rsidR="008B131F" w:rsidRPr="008B131F">
        <w:rPr>
          <w:rFonts w:hint="eastAsia"/>
          <w:szCs w:val="21"/>
        </w:rPr>
        <w:t>一场我</w:t>
      </w:r>
      <w:r w:rsidR="008B131F">
        <w:rPr>
          <w:rFonts w:hint="eastAsia"/>
          <w:szCs w:val="21"/>
        </w:rPr>
        <w:t>以前从未</w:t>
      </w:r>
      <w:r w:rsidR="008B131F" w:rsidRPr="008B131F">
        <w:rPr>
          <w:rFonts w:hint="eastAsia"/>
          <w:szCs w:val="21"/>
        </w:rPr>
        <w:t>读</w:t>
      </w:r>
      <w:r w:rsidR="008B131F">
        <w:rPr>
          <w:rFonts w:hint="eastAsia"/>
          <w:szCs w:val="21"/>
        </w:rPr>
        <w:t>到</w:t>
      </w:r>
      <w:r w:rsidR="008B131F" w:rsidRPr="008B131F">
        <w:rPr>
          <w:rFonts w:hint="eastAsia"/>
          <w:szCs w:val="21"/>
        </w:rPr>
        <w:t>过的惊心动魄的冒险，</w:t>
      </w:r>
      <w:r w:rsidR="008B131F">
        <w:rPr>
          <w:rFonts w:hint="eastAsia"/>
          <w:szCs w:val="21"/>
        </w:rPr>
        <w:t>本书的</w:t>
      </w:r>
      <w:r w:rsidR="008B131F" w:rsidRPr="008B131F">
        <w:rPr>
          <w:rFonts w:hint="eastAsia"/>
          <w:szCs w:val="21"/>
        </w:rPr>
        <w:t>女主人公</w:t>
      </w:r>
      <w:r w:rsidR="008B131F">
        <w:rPr>
          <w:rFonts w:hint="eastAsia"/>
          <w:szCs w:val="21"/>
        </w:rPr>
        <w:t>必定会在</w:t>
      </w:r>
      <w:r w:rsidR="008B131F" w:rsidRPr="008B131F">
        <w:rPr>
          <w:rFonts w:hint="eastAsia"/>
          <w:szCs w:val="21"/>
        </w:rPr>
        <w:t>读者</w:t>
      </w:r>
      <w:r w:rsidR="008B131F">
        <w:rPr>
          <w:rFonts w:hint="eastAsia"/>
          <w:szCs w:val="21"/>
        </w:rPr>
        <w:t>看完本书之后依然长久地留在他们的记忆之中</w:t>
      </w:r>
      <w:r w:rsidR="008B131F" w:rsidRPr="008B131F">
        <w:rPr>
          <w:rFonts w:hint="eastAsia"/>
          <w:szCs w:val="21"/>
        </w:rPr>
        <w:t>。</w:t>
      </w:r>
      <w:r w:rsidR="008B131F">
        <w:rPr>
          <w:rFonts w:hint="eastAsia"/>
          <w:szCs w:val="21"/>
        </w:rPr>
        <w:t>我</w:t>
      </w:r>
      <w:r w:rsidR="008B131F" w:rsidRPr="008B131F">
        <w:rPr>
          <w:rFonts w:hint="eastAsia"/>
          <w:szCs w:val="21"/>
        </w:rPr>
        <w:t>强烈推荐</w:t>
      </w:r>
      <w:r w:rsidR="008B131F">
        <w:rPr>
          <w:rFonts w:hint="eastAsia"/>
          <w:szCs w:val="21"/>
        </w:rPr>
        <w:t>这本书！</w:t>
      </w:r>
      <w:r>
        <w:rPr>
          <w:rFonts w:hint="eastAsia"/>
          <w:szCs w:val="21"/>
        </w:rPr>
        <w:t>”</w:t>
      </w:r>
    </w:p>
    <w:p w:rsidR="003E6E1D" w:rsidRDefault="008335E0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="003E6E1D" w:rsidRPr="003E6E1D">
        <w:rPr>
          <w:rFonts w:hint="eastAsia"/>
          <w:szCs w:val="21"/>
          <w:shd w:val="clear" w:color="auto" w:fill="FFFFFF"/>
        </w:rPr>
        <w:t>凯伦·迪翁</w:t>
      </w:r>
      <w:r w:rsidR="003E6E1D">
        <w:rPr>
          <w:rFonts w:hint="eastAsia"/>
          <w:szCs w:val="21"/>
          <w:shd w:val="clear" w:color="auto" w:fill="FFFFFF"/>
        </w:rPr>
        <w:t>（</w:t>
      </w:r>
      <w:r w:rsidR="003E6E1D" w:rsidRPr="008335E0">
        <w:rPr>
          <w:szCs w:val="21"/>
          <w:shd w:val="clear" w:color="auto" w:fill="FFFFFF"/>
        </w:rPr>
        <w:t>Karen Dionne</w:t>
      </w:r>
      <w:r w:rsidR="003E6E1D">
        <w:rPr>
          <w:rFonts w:hint="eastAsia"/>
          <w:szCs w:val="21"/>
          <w:shd w:val="clear" w:color="auto" w:fill="FFFFFF"/>
        </w:rPr>
        <w:t>），</w:t>
      </w:r>
    </w:p>
    <w:p w:rsidR="007C4DC0" w:rsidRPr="008335E0" w:rsidRDefault="003E6E1D" w:rsidP="008335E0">
      <w:pPr>
        <w:widowControl/>
        <w:shd w:val="clear" w:color="auto" w:fill="FFFFFF"/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国际畅销书《沼泽之王的女儿》（</w:t>
      </w:r>
      <w:r w:rsidRPr="003E6E1D">
        <w:rPr>
          <w:i/>
          <w:szCs w:val="21"/>
          <w:shd w:val="clear" w:color="auto" w:fill="FFFFFF"/>
        </w:rPr>
        <w:t>The Marsh King's Daughter</w:t>
      </w:r>
      <w:r>
        <w:rPr>
          <w:rFonts w:hint="eastAsia"/>
          <w:szCs w:val="21"/>
          <w:shd w:val="clear" w:color="auto" w:fill="FFFFFF"/>
        </w:rPr>
        <w:t>）的作者</w:t>
      </w:r>
    </w:p>
    <w:p w:rsidR="008335E0" w:rsidRPr="008335E0" w:rsidRDefault="008335E0" w:rsidP="008335E0">
      <w:pPr>
        <w:rPr>
          <w:szCs w:val="21"/>
          <w:shd w:val="clear" w:color="auto" w:fill="FFFFFF"/>
        </w:rPr>
      </w:pPr>
    </w:p>
    <w:p w:rsidR="008335E0" w:rsidRPr="00F24B75" w:rsidRDefault="008335E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38759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8D" w:rsidRDefault="00BF038D">
      <w:r>
        <w:separator/>
      </w:r>
    </w:p>
  </w:endnote>
  <w:endnote w:type="continuationSeparator" w:id="1">
    <w:p w:rsidR="00BF038D" w:rsidRDefault="00BF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D00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D00B5">
      <w:rPr>
        <w:rFonts w:ascii="方正姚体" w:eastAsia="方正姚体"/>
        <w:kern w:val="0"/>
        <w:szCs w:val="21"/>
      </w:rPr>
      <w:fldChar w:fldCharType="separate"/>
    </w:r>
    <w:r w:rsidR="00231E4F">
      <w:rPr>
        <w:rFonts w:ascii="方正姚体" w:eastAsia="方正姚体"/>
        <w:noProof/>
        <w:kern w:val="0"/>
        <w:szCs w:val="21"/>
      </w:rPr>
      <w:t>3</w:t>
    </w:r>
    <w:r w:rsidR="001D00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8D" w:rsidRDefault="00BF038D">
      <w:r>
        <w:separator/>
      </w:r>
    </w:p>
  </w:footnote>
  <w:footnote w:type="continuationSeparator" w:id="1">
    <w:p w:rsidR="00BF038D" w:rsidRDefault="00BF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61F30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056"/>
    <w:rsid w:val="001151DC"/>
    <w:rsid w:val="00122C76"/>
    <w:rsid w:val="00124797"/>
    <w:rsid w:val="0013338B"/>
    <w:rsid w:val="001354C5"/>
    <w:rsid w:val="00135A9E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00B5"/>
    <w:rsid w:val="001D6553"/>
    <w:rsid w:val="001D7C7E"/>
    <w:rsid w:val="001E141F"/>
    <w:rsid w:val="001E4866"/>
    <w:rsid w:val="001E6EF5"/>
    <w:rsid w:val="001F30A9"/>
    <w:rsid w:val="00201E49"/>
    <w:rsid w:val="00204E84"/>
    <w:rsid w:val="002070FB"/>
    <w:rsid w:val="002116E8"/>
    <w:rsid w:val="00217B39"/>
    <w:rsid w:val="00221F6B"/>
    <w:rsid w:val="002307C0"/>
    <w:rsid w:val="00230CC1"/>
    <w:rsid w:val="00231E4F"/>
    <w:rsid w:val="00242EF4"/>
    <w:rsid w:val="00250315"/>
    <w:rsid w:val="002614D3"/>
    <w:rsid w:val="00267909"/>
    <w:rsid w:val="00270715"/>
    <w:rsid w:val="002824C3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E090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63C7A"/>
    <w:rsid w:val="00366ECB"/>
    <w:rsid w:val="00371D19"/>
    <w:rsid w:val="00384E50"/>
    <w:rsid w:val="0038759B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6E1D"/>
    <w:rsid w:val="003F528B"/>
    <w:rsid w:val="003F5383"/>
    <w:rsid w:val="00402325"/>
    <w:rsid w:val="004030F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3E47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723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14A8E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BB1"/>
    <w:rsid w:val="006E67DA"/>
    <w:rsid w:val="006E751A"/>
    <w:rsid w:val="0070216E"/>
    <w:rsid w:val="0070368E"/>
    <w:rsid w:val="00710ABD"/>
    <w:rsid w:val="00711B01"/>
    <w:rsid w:val="00716F0B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16D17"/>
    <w:rsid w:val="00823837"/>
    <w:rsid w:val="00832736"/>
    <w:rsid w:val="008335E0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31F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C3E64"/>
    <w:rsid w:val="00AD0A37"/>
    <w:rsid w:val="00AD0FD5"/>
    <w:rsid w:val="00AD666B"/>
    <w:rsid w:val="00AD6B8A"/>
    <w:rsid w:val="00AE20A4"/>
    <w:rsid w:val="00AE7D54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25388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038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4B81"/>
    <w:rsid w:val="00C5193B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35F18"/>
    <w:rsid w:val="00D43E8E"/>
    <w:rsid w:val="00D45045"/>
    <w:rsid w:val="00D46741"/>
    <w:rsid w:val="00D476E6"/>
    <w:rsid w:val="00D52167"/>
    <w:rsid w:val="00D55703"/>
    <w:rsid w:val="00D5614C"/>
    <w:rsid w:val="00D57B5F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4801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6CFC"/>
    <w:rsid w:val="00EA72E9"/>
    <w:rsid w:val="00EB4F05"/>
    <w:rsid w:val="00EB6580"/>
    <w:rsid w:val="00EC19A1"/>
    <w:rsid w:val="00ED0265"/>
    <w:rsid w:val="00ED05A2"/>
    <w:rsid w:val="00ED2B30"/>
    <w:rsid w:val="00ED625C"/>
    <w:rsid w:val="00EF7586"/>
    <w:rsid w:val="00F00ECA"/>
    <w:rsid w:val="00F05CE1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759B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3875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3875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8759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38759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8759B"/>
    <w:rPr>
      <w:i/>
      <w:iCs/>
    </w:rPr>
  </w:style>
  <w:style w:type="character" w:styleId="a4">
    <w:name w:val="Strong"/>
    <w:qFormat/>
    <w:rsid w:val="0038759B"/>
    <w:rPr>
      <w:b/>
      <w:bCs/>
    </w:rPr>
  </w:style>
  <w:style w:type="character" w:customStyle="1" w:styleId="a5">
    <w:name w:val="访问过的超链接"/>
    <w:rsid w:val="0038759B"/>
    <w:rPr>
      <w:color w:val="800080"/>
      <w:u w:val="single"/>
    </w:rPr>
  </w:style>
  <w:style w:type="character" w:styleId="a6">
    <w:name w:val="Hyperlink"/>
    <w:rsid w:val="0038759B"/>
    <w:rPr>
      <w:color w:val="0000FF"/>
      <w:u w:val="single"/>
    </w:rPr>
  </w:style>
  <w:style w:type="character" w:customStyle="1" w:styleId="bookauthor1">
    <w:name w:val="bookauthor1"/>
    <w:rsid w:val="0038759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38759B"/>
    <w:rPr>
      <w:i/>
      <w:iCs/>
    </w:rPr>
  </w:style>
  <w:style w:type="character" w:customStyle="1" w:styleId="st1">
    <w:name w:val="st1"/>
    <w:rsid w:val="0038759B"/>
  </w:style>
  <w:style w:type="character" w:customStyle="1" w:styleId="author">
    <w:name w:val="author"/>
    <w:basedOn w:val="a0"/>
    <w:rsid w:val="0038759B"/>
  </w:style>
  <w:style w:type="character" w:customStyle="1" w:styleId="3Char">
    <w:name w:val="标题 3 Char"/>
    <w:link w:val="3"/>
    <w:rsid w:val="0038759B"/>
    <w:rPr>
      <w:b/>
      <w:bCs/>
      <w:kern w:val="2"/>
      <w:sz w:val="32"/>
      <w:szCs w:val="32"/>
    </w:rPr>
  </w:style>
  <w:style w:type="character" w:customStyle="1" w:styleId="tiny1">
    <w:name w:val="tiny1"/>
    <w:rsid w:val="0038759B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3875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38759B"/>
  </w:style>
  <w:style w:type="character" w:customStyle="1" w:styleId="apple-converted-space">
    <w:name w:val="apple-converted-space"/>
    <w:basedOn w:val="a0"/>
    <w:rsid w:val="0038759B"/>
  </w:style>
  <w:style w:type="character" w:customStyle="1" w:styleId="redsubtitle1">
    <w:name w:val="redsubtitle1"/>
    <w:rsid w:val="0038759B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38759B"/>
  </w:style>
  <w:style w:type="character" w:customStyle="1" w:styleId="serif1">
    <w:name w:val="serif1"/>
    <w:rsid w:val="0038759B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38759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38759B"/>
  </w:style>
  <w:style w:type="character" w:customStyle="1" w:styleId="bsauthorlink1">
    <w:name w:val="bsauthorlink1"/>
    <w:rsid w:val="0038759B"/>
    <w:rPr>
      <w:color w:val="000000"/>
      <w:u w:val="single"/>
    </w:rPr>
  </w:style>
  <w:style w:type="character" w:customStyle="1" w:styleId="bssubtitle1">
    <w:name w:val="bssubtitle1"/>
    <w:rsid w:val="0038759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38759B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38759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38759B"/>
  </w:style>
  <w:style w:type="character" w:customStyle="1" w:styleId="bstitle1">
    <w:name w:val="bstitle1"/>
    <w:rsid w:val="0038759B"/>
    <w:rPr>
      <w:b/>
      <w:bCs/>
      <w:color w:val="000000"/>
      <w:sz w:val="24"/>
      <w:szCs w:val="24"/>
    </w:rPr>
  </w:style>
  <w:style w:type="character" w:customStyle="1" w:styleId="bold1">
    <w:name w:val="bold1"/>
    <w:rsid w:val="0038759B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38759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38759B"/>
    <w:rPr>
      <w:b/>
      <w:bCs/>
      <w:color w:val="000000"/>
      <w:sz w:val="18"/>
      <w:szCs w:val="18"/>
    </w:rPr>
  </w:style>
  <w:style w:type="character" w:customStyle="1" w:styleId="bookcopy10">
    <w:name w:val="bookcopy1"/>
    <w:rsid w:val="0038759B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38759B"/>
    <w:pPr>
      <w:jc w:val="left"/>
    </w:pPr>
  </w:style>
  <w:style w:type="paragraph" w:styleId="a8">
    <w:name w:val="header"/>
    <w:basedOn w:val="a"/>
    <w:rsid w:val="00387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87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3875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38759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38759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38759B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38759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387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38759B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38759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38759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8335E0"/>
    <w:rPr>
      <w:sz w:val="18"/>
      <w:szCs w:val="18"/>
    </w:rPr>
  </w:style>
  <w:style w:type="character" w:customStyle="1" w:styleId="Char">
    <w:name w:val="批注框文本 Char"/>
    <w:basedOn w:val="a0"/>
    <w:link w:val="ac"/>
    <w:rsid w:val="00833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346</Words>
  <Characters>1978</Characters>
  <Application>Microsoft Office Word</Application>
  <DocSecurity>0</DocSecurity>
  <Lines>16</Lines>
  <Paragraphs>4</Paragraphs>
  <ScaleCrop>false</ScaleCrop>
  <Company>2ndSpAcE</Company>
  <LinksUpToDate>false</LinksUpToDate>
  <CharactersWithSpaces>2320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22</cp:revision>
  <cp:lastPrinted>2004-04-23T07:06:00Z</cp:lastPrinted>
  <dcterms:created xsi:type="dcterms:W3CDTF">2019-05-09T07:36:00Z</dcterms:created>
  <dcterms:modified xsi:type="dcterms:W3CDTF">2019-05-13T09:26:00Z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