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bookmarkStart w:id="0" w:name="OLE_LINK1"/>
      <w:r>
        <w:rPr>
          <w:rFonts w:hint="eastAsia"/>
          <w:b/>
          <w:bCs/>
          <w:sz w:val="36"/>
          <w:shd w:val="pct10" w:color="auto" w:fill="FFFFFF"/>
        </w:rPr>
        <w:t>新 书 推 荐</w:t>
      </w:r>
    </w:p>
    <w:p>
      <w:pPr>
        <w:rPr>
          <w:rFonts w:hint="eastAsia"/>
          <w:b/>
          <w:bCs/>
          <w:sz w:val="36"/>
        </w:rPr>
      </w:pPr>
    </w:p>
    <w:p>
      <w:pPr>
        <w:rPr>
          <w:rFonts w:hint="eastAsia"/>
          <w:b/>
          <w:bCs/>
        </w:rPr>
      </w:pPr>
      <w:r>
        <w:drawing>
          <wp:anchor distT="0" distB="0" distL="114300" distR="114300" simplePos="0" relativeHeight="251658240" behindDoc="0" locked="0" layoutInCell="1" allowOverlap="1">
            <wp:simplePos x="0" y="0"/>
            <wp:positionH relativeFrom="margin">
              <wp:posOffset>4094480</wp:posOffset>
            </wp:positionH>
            <wp:positionV relativeFrom="margin">
              <wp:posOffset>889000</wp:posOffset>
            </wp:positionV>
            <wp:extent cx="1165860" cy="17995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5860" cy="1799590"/>
                    </a:xfrm>
                    <a:prstGeom prst="rect">
                      <a:avLst/>
                    </a:prstGeom>
                    <a:noFill/>
                    <a:ln>
                      <a:noFill/>
                    </a:ln>
                  </pic:spPr>
                </pic:pic>
              </a:graphicData>
            </a:graphic>
          </wp:anchor>
        </w:drawing>
      </w:r>
      <w:r>
        <w:rPr>
          <w:rFonts w:hint="eastAsia"/>
          <w:b/>
        </w:rPr>
        <w:t>中</w:t>
      </w:r>
      <w:r>
        <w:rPr>
          <w:rFonts w:hint="eastAsia"/>
          <w:b/>
          <w:bCs/>
        </w:rPr>
        <w:t>文书名：《劳蕾尔的疑惑》</w:t>
      </w:r>
    </w:p>
    <w:p>
      <w:pPr>
        <w:jc w:val="left"/>
        <w:rPr>
          <w:rFonts w:hint="eastAsia"/>
          <w:b/>
          <w:bCs/>
        </w:rPr>
      </w:pPr>
      <w:r>
        <w:rPr>
          <w:rFonts w:hint="eastAsia"/>
          <w:b/>
          <w:bCs/>
        </w:rPr>
        <w:t>英文书名：</w:t>
      </w:r>
      <w:r>
        <w:rPr>
          <w:b/>
          <w:bCs/>
        </w:rPr>
        <w:t>THE CONFUSION OF LAUREL GRAHAM</w:t>
      </w:r>
    </w:p>
    <w:p>
      <w:pPr>
        <w:rPr>
          <w:rFonts w:hint="eastAsia"/>
          <w:b/>
          <w:bCs/>
        </w:rPr>
      </w:pPr>
      <w:r>
        <w:rPr>
          <w:rFonts w:hint="eastAsia"/>
          <w:b/>
          <w:bCs/>
        </w:rPr>
        <w:t>作    者：</w:t>
      </w:r>
      <w:r>
        <w:rPr>
          <w:b/>
          <w:bCs/>
        </w:rPr>
        <w:t>Adrienne Kisner</w:t>
      </w:r>
    </w:p>
    <w:p>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Feiwel &amp; Friends</w:t>
      </w:r>
    </w:p>
    <w:p>
      <w:pPr>
        <w:rPr>
          <w:rFonts w:hint="eastAsia"/>
          <w:b/>
          <w:bCs/>
        </w:rPr>
      </w:pPr>
      <w:r>
        <w:rPr>
          <w:rFonts w:hint="eastAsia"/>
          <w:b/>
          <w:bCs/>
        </w:rPr>
        <w:t>代理公司：Inkwell/ANA</w:t>
      </w:r>
    </w:p>
    <w:p>
      <w:pPr>
        <w:rPr>
          <w:rFonts w:hint="eastAsia"/>
          <w:b/>
          <w:bCs/>
        </w:rPr>
      </w:pPr>
      <w:r>
        <w:rPr>
          <w:rFonts w:hint="eastAsia"/>
          <w:b/>
          <w:bCs/>
        </w:rPr>
        <w:t>页    数：288页</w:t>
      </w:r>
    </w:p>
    <w:p>
      <w:pPr>
        <w:rPr>
          <w:rFonts w:hint="eastAsia"/>
          <w:b/>
          <w:bCs/>
        </w:rPr>
      </w:pPr>
      <w:r>
        <w:rPr>
          <w:rFonts w:hint="eastAsia"/>
          <w:b/>
          <w:bCs/>
        </w:rPr>
        <w:t>出版时间：2019年7月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w:t>
      </w:r>
      <w:r>
        <w:rPr>
          <w:b/>
          <w:bCs/>
        </w:rPr>
        <w:t>YA</w:t>
      </w:r>
      <w:r>
        <w:rPr>
          <w:rFonts w:hint="eastAsia"/>
          <w:b/>
          <w:bCs/>
        </w:rPr>
        <w:t>青春文学</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ind w:firstLine="420" w:firstLineChars="200"/>
      </w:pPr>
      <w:r>
        <w:rPr>
          <w:rFonts w:hint="eastAsia"/>
        </w:rPr>
        <w:t>阿德里安·基斯纳在青春文学《劳蕾尔的疑惑》中，描绘了一位少女为了应对祖母的昏迷，变得沉迷于一只神秘莫测，无法辨识的鸟儿。故事直入人心，又有些酸楚。</w:t>
      </w:r>
    </w:p>
    <w:p/>
    <w:p>
      <w:pPr>
        <w:ind w:firstLine="420" w:firstLineChars="200"/>
        <w:rPr>
          <w:rFonts w:hint="eastAsia"/>
        </w:rPr>
      </w:pPr>
      <w:r>
        <w:rPr>
          <w:rFonts w:hint="eastAsia"/>
        </w:rPr>
        <w:t>十七岁的劳蕾儿·格雷厄姆有个不惜一切代价也要完成的人生目标，那就是成为世界上最著名的自然摄影师和观鸟家。实现目标的第一步是赢得久负盛名的动物杂志主办的初级自然摄影师大赛。胜利是流淌在她血液里的东西，她很小的时候，热爱大自然的祖母就教育她要做到最好。</w:t>
      </w:r>
    </w:p>
    <w:p>
      <w:pPr>
        <w:rPr>
          <w:rFonts w:hint="eastAsia"/>
        </w:rPr>
      </w:pPr>
    </w:p>
    <w:p>
      <w:pPr>
        <w:ind w:firstLine="420" w:firstLineChars="200"/>
        <w:rPr>
          <w:rFonts w:hint="eastAsia"/>
        </w:rPr>
      </w:pPr>
      <w:r>
        <w:rPr>
          <w:rFonts w:hint="eastAsia"/>
        </w:rPr>
        <w:t>一日，祖母拉着劳蕾儿外出观鸟，他们俩听到一种神秘的叫声，祖母也辨认不出是哪种鸟发出的。两人决定要找出答案，但不久，祖母便遭遇了一场可怕的车祸。</w:t>
      </w:r>
    </w:p>
    <w:p>
      <w:pPr>
        <w:rPr>
          <w:rFonts w:hint="eastAsia"/>
        </w:rPr>
      </w:pPr>
    </w:p>
    <w:p>
      <w:pPr>
        <w:ind w:firstLine="420" w:firstLineChars="200"/>
        <w:rPr>
          <w:rFonts w:hint="eastAsia"/>
        </w:rPr>
      </w:pPr>
      <w:r>
        <w:rPr>
          <w:rFonts w:hint="eastAsia"/>
        </w:rPr>
        <w:t>祖母深陷昏迷，劳蕾尔的生活也遭到重创。祖母的房子遭到出售，开发商要摧毁她珍视的自然保护区，而她依旧无法辨认出那神秘的鸟儿。</w:t>
      </w:r>
    </w:p>
    <w:p>
      <w:pPr>
        <w:rPr>
          <w:rFonts w:hint="eastAsia"/>
        </w:rPr>
      </w:pPr>
    </w:p>
    <w:p>
      <w:pPr>
        <w:ind w:firstLine="420" w:firstLineChars="200"/>
      </w:pPr>
      <w:r>
        <w:rPr>
          <w:rFonts w:hint="eastAsia"/>
        </w:rPr>
        <w:t>劳蕾尔的困惑不仅仅是几只鸟，而是生命中最重要的东西是什么，而她又愿意为拯救它做出的哪些努力。也许——只是也许——如果她能找到那神秘鸟，就能拯救祖母，保护区和自己。</w:t>
      </w:r>
    </w:p>
    <w:p>
      <w:pPr>
        <w:rPr>
          <w:b/>
          <w:bCs/>
          <w:szCs w:val="21"/>
        </w:rPr>
      </w:pPr>
    </w:p>
    <w:p>
      <w:pPr>
        <w:rPr>
          <w:rFonts w:hint="eastAsia"/>
          <w:b/>
          <w:bCs/>
          <w:szCs w:val="21"/>
        </w:rPr>
      </w:pPr>
    </w:p>
    <w:p>
      <w:pPr>
        <w:rPr>
          <w:b/>
          <w:szCs w:val="21"/>
        </w:rPr>
      </w:pPr>
      <w:r>
        <w:rPr>
          <w:b/>
          <w:szCs w:val="21"/>
        </w:rPr>
        <w:t>作者简介：</w:t>
      </w:r>
      <w:bookmarkStart w:id="1" w:name="productDetails"/>
      <w:bookmarkEnd w:id="1"/>
    </w:p>
    <w:p>
      <w:pPr>
        <w:rPr>
          <w:rFonts w:hint="eastAsia"/>
          <w:b/>
        </w:rPr>
      </w:pPr>
      <w:bookmarkStart w:id="2" w:name="awards"/>
      <w:bookmarkEnd w:id="2"/>
    </w:p>
    <w:p>
      <w:pPr>
        <w:ind w:firstLine="422" w:firstLineChars="200"/>
        <w:rPr>
          <w:rFonts w:hint="eastAsia"/>
        </w:rPr>
      </w:pPr>
      <w:r>
        <w:rPr>
          <w:rFonts w:hint="eastAsia"/>
          <w:b/>
          <w:bCs/>
        </w:rPr>
        <w:t>阿德里安·基斯纳（Adrienne Kisner）</w:t>
      </w:r>
      <w:r>
        <w:rPr>
          <w:rFonts w:hint="eastAsia"/>
        </w:rPr>
        <w:t>拥有波士顿大学的神学硕士和博士学位。她是</w:t>
      </w:r>
      <w:r>
        <w:rPr>
          <w:rFonts w:hint="eastAsia"/>
          <w:i/>
          <w:iCs/>
        </w:rPr>
        <w:t>Dear Rachel Maddow</w:t>
      </w:r>
      <w:r>
        <w:rPr>
          <w:rFonts w:hint="eastAsia"/>
        </w:rPr>
        <w:t>的作者，同时也是佛蒙特州美术学院的艺术硕士，写作对象为儿童和年轻人。阿德里安的处女作DEAR RACHEL MADDOW一经发表，便获得广泛赞誉，被评为2019青少年图书馆服务</w:t>
      </w:r>
      <w:bookmarkStart w:id="3" w:name="_GoBack"/>
      <w:bookmarkEnd w:id="3"/>
      <w:r>
        <w:rPr>
          <w:rFonts w:hint="eastAsia"/>
        </w:rPr>
        <w:t>协会青少年最佳小说之一。</w:t>
      </w:r>
    </w:p>
    <w:p>
      <w:pPr>
        <w:rPr>
          <w:rFonts w:hint="eastAsia"/>
        </w:rPr>
      </w:pPr>
    </w:p>
    <w:p>
      <w:pPr>
        <w:shd w:val="clear" w:color="auto" w:fill="FFFFFF"/>
        <w:rPr>
          <w:rFonts w:hint="eastAsia"/>
          <w:b/>
          <w:bCs/>
          <w:szCs w:val="21"/>
        </w:rPr>
      </w:pPr>
    </w:p>
    <w:p>
      <w:pPr>
        <w:shd w:val="clear" w:color="auto" w:fill="FFFFFF"/>
        <w:rPr>
          <w:rFonts w:hint="eastAsia"/>
          <w:b/>
          <w:bCs/>
          <w:szCs w:val="21"/>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5"/>
          <w:rFonts w:hint="eastAsia"/>
        </w:rPr>
        <w:t>Cindy@nurnberg.com.cn</w:t>
      </w:r>
      <w:r>
        <w:rPr>
          <w:rStyle w:val="5"/>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5"/>
          <w:rFonts w:hint="eastAsia"/>
        </w:rPr>
        <w:t>http://www.nurnberg.com.cn</w:t>
      </w:r>
      <w:r>
        <w:rPr>
          <w:rStyle w:val="5"/>
          <w:rFonts w:hint="eastAsia"/>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5"/>
          <w:rFonts w:hint="eastAsia"/>
        </w:rPr>
        <w:t>http://weibo.com/nurnberg</w:t>
      </w:r>
      <w:r>
        <w:rPr>
          <w:rStyle w:val="5"/>
          <w:rFonts w:hint="eastAsia"/>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5"/>
          <w:rFonts w:hint="eastAsia"/>
        </w:rPr>
        <w:t>http://site.douban.com/110577/</w:t>
      </w:r>
      <w:r>
        <w:rPr>
          <w:rStyle w:val="5"/>
          <w:rFonts w:hint="eastAsia"/>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fldChar w:fldCharType="begin"/>
      </w:r>
      <w:r>
        <w:rPr>
          <w:color w:val="000000"/>
          <w:szCs w:val="21"/>
        </w:rPr>
        <w:instrText xml:space="preserve"> INCLUDEPICTURE "C:\\Users\\Administrator\\AppData\\Roaming\\Foxmail7\\Temp-4152-20160725082813\\InsertPic_AA85(07-25-11-10-11).jpg" \* MERGEFORMATINET </w:instrText>
      </w:r>
      <w:r>
        <w:rPr>
          <w:color w:val="000000"/>
          <w:szCs w:val="21"/>
        </w:rPr>
        <w:fldChar w:fldCharType="separate"/>
      </w:r>
      <w:r>
        <w:rPr>
          <w:color w:val="000000"/>
          <w:szCs w:val="21"/>
        </w:rPr>
        <w:pict>
          <v:shape id="_x0000_i1025" o:spt="75" type="#_x0000_t75" style="height:83.5pt;width:90.5pt;" filled="f" o:preferrelative="t" stroked="f" coordsize="21600,21600">
            <v:path/>
            <v:fill on="f" focussize="0,0"/>
            <v:stroke on="f" joinstyle="miter"/>
            <v:imagedata r:id="rId7" r:href="rId8" o:title=""/>
            <o:lock v:ext="edit" aspectratio="t"/>
            <w10:wrap type="none"/>
            <w10:anchorlock/>
          </v:shape>
        </w:pict>
      </w:r>
      <w:r>
        <w:rPr>
          <w:color w:val="000000"/>
          <w:szCs w:val="21"/>
        </w:rPr>
        <w:fldChar w:fldCharType="end"/>
      </w:r>
    </w:p>
    <w:p>
      <w:pPr>
        <w:rPr>
          <w:rFonts w:hint="eastAsia"/>
        </w:rPr>
      </w:pPr>
    </w:p>
    <w:p>
      <w:pPr>
        <w:rPr>
          <w:rFonts w:hint="eastAsia"/>
        </w:rPr>
      </w:pPr>
    </w:p>
    <w:bookmarkEnd w:id="0"/>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5"/>
        <w:rFonts w:hint="eastAsia" w:ascii="方正姚体" w:eastAsia="方正姚体"/>
      </w:rPr>
      <w:t>www.nurnberg.com.cn</w:t>
    </w:r>
    <w:r>
      <w:rPr>
        <w:rStyle w:val="5"/>
        <w:rFonts w:hint="eastAsia" w:ascii="方正姚体" w:eastAsia="方正姚体"/>
      </w:rPr>
      <w:fldChar w:fldCharType="end"/>
    </w:r>
  </w:p>
  <w:p>
    <w:pPr>
      <w:pStyle w:val="2"/>
      <w:jc w:val="center"/>
      <w:rPr>
        <w:rFonts w:hint="eastAsia" w:eastAsia="方正姚体"/>
      </w:rPr>
    </w:pPr>
  </w:p>
  <w:p>
    <w:pPr>
      <w:pStyle w:val="2"/>
      <w:jc w:val="center"/>
      <w:rPr>
        <w:rFonts w:hint="eastAsia" w:eastAsia="方正姚体"/>
      </w:rPr>
    </w:pPr>
  </w:p>
  <w:p>
    <w:pPr>
      <w:pStyle w:val="2"/>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3"/>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76"/>
    <w:rsid w:val="005B1D76"/>
    <w:rsid w:val="005F2C80"/>
    <w:rsid w:val="008F2184"/>
    <w:rsid w:val="00BA390D"/>
    <w:rsid w:val="00BD365C"/>
    <w:rsid w:val="51D8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qFormat/>
    <w:uiPriority w:val="0"/>
    <w:rPr>
      <w:color w:val="0000FF"/>
      <w:u w:val="single"/>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Administrator\AppData\Roaming\Foxmail7\Temp-4152-20160725082813\InsertPic_AA85(07-25-11-10-11).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372</Words>
  <Characters>2125</Characters>
  <Lines>17</Lines>
  <Paragraphs>4</Paragraphs>
  <TotalTime>4</TotalTime>
  <ScaleCrop>false</ScaleCrop>
  <LinksUpToDate>false</LinksUpToDate>
  <CharactersWithSpaces>2493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2019-05-13T13:05:00Z</dcterms:created>
  <dc:creator>wu di</dc:creator>
  <cp:lastModifiedBy>DAN STEVENS</cp:lastModifiedBy>
  <dcterms:modified xsi:type="dcterms:W3CDTF">2019-05-23T03:05:44Z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