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3602355</wp:posOffset>
            </wp:positionH>
            <wp:positionV relativeFrom="margin">
              <wp:posOffset>792480</wp:posOffset>
            </wp:positionV>
            <wp:extent cx="1536700" cy="2355215"/>
            <wp:effectExtent l="0" t="0" r="6350" b="6985"/>
            <wp:wrapSquare wrapText="bothSides"/>
            <wp:docPr id="260" name="图片 260" descr="C:\Users\admin\Desktop\Our Better Angels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 descr="C:\Users\admin\Desktop\Our Better Angels_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文书名：《我们内心的天使：七种简单的美德将改变你的生活和世界》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 xml:space="preserve">OUR BETTER ANGELS: SEVEN SIMPLE VIRTUES THAT WILL CHANGE YOUR LIFE AND THE WORLD </w:t>
      </w:r>
    </w:p>
    <w:p>
      <w:pPr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Jonathan Reckford</w:t>
      </w:r>
    </w:p>
    <w:p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St. Martin's Press</w:t>
      </w:r>
      <w:r>
        <w:rPr>
          <w:b/>
          <w:bCs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数：2</w:t>
      </w:r>
      <w:r>
        <w:rPr>
          <w:b/>
          <w:bCs/>
        </w:rPr>
        <w:t>40页</w:t>
      </w:r>
      <w:r>
        <w:rPr>
          <w:rFonts w:hint="eastAsia"/>
          <w:b/>
          <w:bCs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出版时间：2019年10月 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代理地区：中国大陆、台湾 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审读资料：大纲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型：大众文化/励志</w:t>
      </w:r>
      <w:r>
        <w:rPr>
          <w:b/>
          <w:bCs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2" w:firstLineChars="200"/>
        <w:rPr>
          <w:rFonts w:hint="eastAsia"/>
          <w:b/>
          <w:bCs w:val="0"/>
          <w:szCs w:val="21"/>
          <w:lang w:eastAsia="zh-CN"/>
        </w:rPr>
      </w:pPr>
      <w:r>
        <w:rPr>
          <w:rFonts w:hint="eastAsia"/>
          <w:b/>
          <w:bCs w:val="0"/>
          <w:szCs w:val="21"/>
          <w:lang w:eastAsia="zh-CN"/>
        </w:rPr>
        <w:t>《</w:t>
      </w:r>
      <w:r>
        <w:rPr>
          <w:rFonts w:hint="eastAsia"/>
          <w:b/>
          <w:bCs w:val="0"/>
        </w:rPr>
        <w:t>我们内心的天使：七种简单的美德将改变你的生活和世界</w:t>
      </w:r>
      <w:r>
        <w:rPr>
          <w:rFonts w:hint="eastAsia"/>
          <w:b/>
          <w:bCs w:val="0"/>
          <w:szCs w:val="21"/>
          <w:lang w:eastAsia="zh-CN"/>
        </w:rPr>
        <w:t>》（</w:t>
      </w:r>
      <w:r>
        <w:rPr>
          <w:b/>
          <w:bCs w:val="0"/>
        </w:rPr>
        <w:t>OUR BETTER ANGELS: SEVEN SIMPLE VIRTUES THAT WILL CHANGE YOUR LIFE AND THE WORLD</w:t>
      </w:r>
      <w:r>
        <w:rPr>
          <w:rFonts w:hint="eastAsia"/>
          <w:b/>
          <w:bCs w:val="0"/>
          <w:szCs w:val="21"/>
          <w:lang w:eastAsia="zh-CN"/>
        </w:rPr>
        <w:t>）鼓舞人心、见解深刻</w:t>
      </w:r>
      <w:r>
        <w:rPr>
          <w:rFonts w:hint="eastAsia"/>
          <w:b/>
          <w:bCs w:val="0"/>
          <w:szCs w:val="21"/>
        </w:rPr>
        <w:t>，</w:t>
      </w:r>
      <w:r>
        <w:rPr>
          <w:rFonts w:hint="eastAsia"/>
          <w:b/>
          <w:bCs w:val="0"/>
          <w:szCs w:val="21"/>
          <w:lang w:eastAsia="zh-CN"/>
        </w:rPr>
        <w:t>颂扬了那些能够把我们</w:t>
      </w:r>
      <w:r>
        <w:rPr>
          <w:rFonts w:hint="eastAsia"/>
          <w:b/>
          <w:bCs w:val="0"/>
          <w:szCs w:val="21"/>
        </w:rPr>
        <w:t>团结起来</w:t>
      </w:r>
      <w:r>
        <w:rPr>
          <w:rFonts w:hint="eastAsia"/>
          <w:b/>
          <w:bCs w:val="0"/>
          <w:szCs w:val="21"/>
          <w:lang w:eastAsia="zh-CN"/>
        </w:rPr>
        <w:t>齐心合力</w:t>
      </w:r>
      <w:r>
        <w:rPr>
          <w:rFonts w:hint="eastAsia"/>
          <w:b/>
          <w:bCs w:val="0"/>
          <w:szCs w:val="21"/>
        </w:rPr>
        <w:t>共同克服生活</w:t>
      </w:r>
      <w:r>
        <w:rPr>
          <w:rFonts w:hint="eastAsia"/>
          <w:b/>
          <w:bCs w:val="0"/>
          <w:szCs w:val="21"/>
          <w:lang w:eastAsia="zh-CN"/>
        </w:rPr>
        <w:t>中</w:t>
      </w:r>
      <w:r>
        <w:rPr>
          <w:rFonts w:hint="eastAsia"/>
          <w:b/>
          <w:bCs w:val="0"/>
          <w:szCs w:val="21"/>
        </w:rPr>
        <w:t>挑战</w:t>
      </w:r>
      <w:r>
        <w:rPr>
          <w:rFonts w:hint="eastAsia"/>
          <w:b/>
          <w:bCs w:val="0"/>
          <w:szCs w:val="21"/>
          <w:lang w:eastAsia="zh-CN"/>
        </w:rPr>
        <w:t>的</w:t>
      </w:r>
      <w:r>
        <w:rPr>
          <w:rFonts w:hint="eastAsia"/>
          <w:b/>
          <w:bCs w:val="0"/>
          <w:szCs w:val="21"/>
        </w:rPr>
        <w:t>共同原则</w:t>
      </w:r>
      <w:r>
        <w:rPr>
          <w:rFonts w:hint="eastAsia"/>
          <w:b/>
          <w:bCs w:val="0"/>
          <w:szCs w:val="21"/>
          <w:lang w:eastAsia="zh-CN"/>
        </w:rPr>
        <w:t>。</w:t>
      </w:r>
    </w:p>
    <w:p>
      <w:pPr>
        <w:ind w:firstLine="422" w:firstLineChars="200"/>
        <w:rPr>
          <w:rFonts w:hint="eastAsia"/>
          <w:b/>
          <w:bCs w:val="0"/>
          <w:szCs w:val="21"/>
          <w:lang w:eastAsia="zh-CN"/>
        </w:rPr>
      </w:pPr>
    </w:p>
    <w:p>
      <w:pPr>
        <w:ind w:firstLine="422" w:firstLineChars="200"/>
        <w:rPr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“</w:t>
      </w:r>
      <w:r>
        <w:rPr>
          <w:rFonts w:hint="eastAsia"/>
          <w:b/>
          <w:bCs w:val="0"/>
          <w:szCs w:val="21"/>
          <w:lang w:eastAsia="zh-CN"/>
        </w:rPr>
        <w:t>整体道德水平提高</w:t>
      </w:r>
      <w:r>
        <w:rPr>
          <w:rFonts w:hint="eastAsia"/>
          <w:b/>
          <w:bCs w:val="0"/>
          <w:szCs w:val="21"/>
        </w:rPr>
        <w:t>时，我们</w:t>
      </w:r>
      <w:r>
        <w:rPr>
          <w:rFonts w:hint="eastAsia"/>
          <w:b/>
          <w:bCs w:val="0"/>
          <w:szCs w:val="21"/>
          <w:lang w:eastAsia="zh-CN"/>
        </w:rPr>
        <w:t>内心</w:t>
      </w:r>
      <w:r>
        <w:rPr>
          <w:rFonts w:hint="eastAsia"/>
          <w:b/>
          <w:bCs w:val="0"/>
          <w:szCs w:val="21"/>
        </w:rPr>
        <w:t>的天使也会</w:t>
      </w:r>
      <w:r>
        <w:rPr>
          <w:rFonts w:hint="eastAsia"/>
          <w:b/>
          <w:bCs w:val="0"/>
          <w:szCs w:val="21"/>
          <w:lang w:eastAsia="zh-CN"/>
        </w:rPr>
        <w:t>得到</w:t>
      </w:r>
      <w:bookmarkStart w:id="2" w:name="_GoBack"/>
      <w:bookmarkEnd w:id="2"/>
      <w:r>
        <w:rPr>
          <w:rFonts w:hint="eastAsia"/>
          <w:b/>
          <w:bCs w:val="0"/>
          <w:szCs w:val="21"/>
          <w:lang w:eastAsia="zh-CN"/>
        </w:rPr>
        <w:t>提升</w:t>
      </w:r>
      <w:r>
        <w:rPr>
          <w:rFonts w:hint="eastAsia"/>
          <w:b/>
          <w:bCs w:val="0"/>
          <w:szCs w:val="21"/>
        </w:rPr>
        <w:t>。”——吉米</w:t>
      </w:r>
      <w:r>
        <w:rPr>
          <w:rFonts w:hint="eastAsia" w:ascii="宋体" w:hAnsi="宋体" w:eastAsia="宋体" w:cs="宋体"/>
          <w:b/>
          <w:bCs w:val="0"/>
          <w:szCs w:val="21"/>
        </w:rPr>
        <w:t>·</w:t>
      </w:r>
      <w:r>
        <w:rPr>
          <w:rFonts w:hint="eastAsia"/>
          <w:b/>
          <w:bCs w:val="0"/>
          <w:szCs w:val="21"/>
        </w:rPr>
        <w:t>卡特</w:t>
      </w:r>
      <w:r>
        <w:rPr>
          <w:rFonts w:hint="eastAsia"/>
          <w:b/>
          <w:bCs w:val="0"/>
          <w:szCs w:val="21"/>
          <w:lang w:eastAsia="zh-CN"/>
        </w:rPr>
        <w:t>（</w:t>
      </w:r>
      <w:r>
        <w:rPr>
          <w:b/>
          <w:bCs w:val="0"/>
          <w:szCs w:val="21"/>
        </w:rPr>
        <w:t>Jimmy Carter</w:t>
      </w:r>
      <w:r>
        <w:rPr>
          <w:rFonts w:hint="eastAsia"/>
          <w:b/>
          <w:bCs w:val="0"/>
          <w:szCs w:val="21"/>
          <w:lang w:eastAsia="zh-CN"/>
        </w:rPr>
        <w:t>）</w:t>
      </w:r>
      <w:r>
        <w:rPr>
          <w:rFonts w:hint="eastAsia"/>
          <w:b/>
          <w:bCs w:val="0"/>
          <w:szCs w:val="21"/>
        </w:rPr>
        <w:t>总统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  <w:lang w:val="en-US" w:eastAsia="zh-CN"/>
        </w:rPr>
        <w:t xml:space="preserve"> 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  <w:lang w:eastAsia="zh-CN"/>
        </w:rPr>
        <w:t>仁人家园（</w:t>
      </w:r>
      <w:r>
        <w:rPr>
          <w:bCs/>
          <w:szCs w:val="21"/>
        </w:rPr>
        <w:t>Habitat for Humanity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首席执行官乔纳森</w:t>
      </w:r>
      <w:r>
        <w:rPr>
          <w:rFonts w:hint="eastAsia" w:ascii="宋体" w:hAnsi="宋体" w:eastAsia="宋体" w:cs="宋体"/>
          <w:bCs/>
          <w:szCs w:val="21"/>
        </w:rPr>
        <w:t>·</w:t>
      </w:r>
      <w:r>
        <w:rPr>
          <w:rFonts w:hint="eastAsia"/>
          <w:bCs/>
          <w:szCs w:val="21"/>
        </w:rPr>
        <w:t>雷克福德（Jonathan Reckford）一次又一次地看到来自各行各业的人们一起努力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bCs/>
          <w:szCs w:val="21"/>
        </w:rPr>
        <w:t>互相帮助时所产生的巨大</w:t>
      </w:r>
      <w:r>
        <w:rPr>
          <w:rFonts w:hint="eastAsia"/>
          <w:bCs/>
          <w:szCs w:val="21"/>
          <w:lang w:eastAsia="zh-CN"/>
        </w:rPr>
        <w:t>效益</w:t>
      </w:r>
      <w:r>
        <w:rPr>
          <w:rFonts w:hint="eastAsia"/>
          <w:bCs/>
          <w:szCs w:val="21"/>
        </w:rPr>
        <w:t>。在这</w:t>
      </w:r>
      <w:r>
        <w:rPr>
          <w:rFonts w:hint="eastAsia"/>
          <w:bCs/>
          <w:szCs w:val="21"/>
          <w:lang w:eastAsia="zh-CN"/>
        </w:rPr>
        <w:t>部</w:t>
      </w:r>
      <w:r>
        <w:rPr>
          <w:rFonts w:hint="eastAsia"/>
          <w:bCs/>
          <w:szCs w:val="21"/>
        </w:rPr>
        <w:t>令人振奋的</w:t>
      </w:r>
      <w:r>
        <w:rPr>
          <w:rFonts w:hint="eastAsia"/>
          <w:bCs/>
          <w:szCs w:val="21"/>
          <w:lang w:eastAsia="zh-CN"/>
        </w:rPr>
        <w:t>作品</w:t>
      </w:r>
      <w:r>
        <w:rPr>
          <w:rFonts w:hint="eastAsia"/>
          <w:bCs/>
          <w:szCs w:val="21"/>
        </w:rPr>
        <w:t>中，他分享了作为</w:t>
      </w:r>
      <w:r>
        <w:rPr>
          <w:rFonts w:hint="eastAsia"/>
          <w:bCs/>
          <w:szCs w:val="21"/>
          <w:lang w:eastAsia="zh-CN"/>
        </w:rPr>
        <w:t>仁人家园</w:t>
      </w:r>
      <w:r>
        <w:rPr>
          <w:rFonts w:hint="eastAsia"/>
          <w:bCs/>
          <w:szCs w:val="21"/>
        </w:rPr>
        <w:t>志愿者和</w:t>
      </w:r>
      <w:r>
        <w:rPr>
          <w:rFonts w:hint="eastAsia"/>
          <w:bCs/>
          <w:szCs w:val="21"/>
          <w:lang w:eastAsia="zh-CN"/>
        </w:rPr>
        <w:t>将来有房住者</w:t>
      </w:r>
      <w:r>
        <w:rPr>
          <w:rFonts w:hint="eastAsia"/>
          <w:bCs/>
          <w:szCs w:val="21"/>
        </w:rPr>
        <w:t>的真实故事，</w:t>
      </w:r>
      <w:r>
        <w:rPr>
          <w:rFonts w:hint="eastAsia"/>
          <w:bCs/>
          <w:szCs w:val="21"/>
          <w:lang w:eastAsia="zh-CN"/>
        </w:rPr>
        <w:t>他们身上</w:t>
      </w:r>
      <w:r>
        <w:rPr>
          <w:rFonts w:hint="eastAsia"/>
          <w:bCs/>
          <w:szCs w:val="21"/>
        </w:rPr>
        <w:t>体现了七种永恒的美德——善良、</w:t>
      </w:r>
      <w:r>
        <w:rPr>
          <w:rFonts w:hint="eastAsia"/>
          <w:bCs/>
          <w:szCs w:val="21"/>
          <w:lang w:eastAsia="zh-CN"/>
        </w:rPr>
        <w:t>共享</w:t>
      </w:r>
      <w:r>
        <w:rPr>
          <w:rFonts w:hint="eastAsia"/>
          <w:bCs/>
          <w:szCs w:val="21"/>
        </w:rPr>
        <w:t>、赋权、快乐、尊重、慷慨和</w:t>
      </w:r>
      <w:r>
        <w:rPr>
          <w:rFonts w:hint="eastAsia"/>
          <w:bCs/>
          <w:szCs w:val="21"/>
          <w:lang w:eastAsia="zh-CN"/>
        </w:rPr>
        <w:t>奉献</w:t>
      </w:r>
      <w:r>
        <w:rPr>
          <w:rFonts w:hint="eastAsia"/>
          <w:bCs/>
          <w:szCs w:val="21"/>
        </w:rPr>
        <w:t>——并展示了我们如何能够</w:t>
      </w:r>
      <w:r>
        <w:rPr>
          <w:rFonts w:hint="eastAsia"/>
          <w:bCs/>
          <w:szCs w:val="21"/>
          <w:lang w:eastAsia="zh-CN"/>
        </w:rPr>
        <w:t>践行这些美德、</w:t>
      </w:r>
      <w:r>
        <w:rPr>
          <w:rFonts w:hint="eastAsia"/>
          <w:bCs/>
          <w:szCs w:val="21"/>
        </w:rPr>
        <w:t>改善我们自己</w:t>
      </w:r>
      <w:r>
        <w:rPr>
          <w:rFonts w:hint="eastAsia"/>
          <w:bCs/>
          <w:szCs w:val="21"/>
          <w:lang w:eastAsia="zh-CN"/>
        </w:rPr>
        <w:t>的</w:t>
      </w:r>
      <w:r>
        <w:rPr>
          <w:rFonts w:hint="eastAsia"/>
          <w:bCs/>
          <w:szCs w:val="21"/>
        </w:rPr>
        <w:t>和周围</w:t>
      </w:r>
      <w:r>
        <w:rPr>
          <w:rFonts w:hint="eastAsia"/>
          <w:bCs/>
          <w:szCs w:val="21"/>
          <w:lang w:eastAsia="zh-CN"/>
        </w:rPr>
        <w:t>的</w:t>
      </w:r>
      <w:r>
        <w:rPr>
          <w:rFonts w:hint="eastAsia"/>
          <w:bCs/>
          <w:szCs w:val="21"/>
        </w:rPr>
        <w:t>人</w:t>
      </w:r>
      <w:r>
        <w:rPr>
          <w:rFonts w:hint="eastAsia"/>
          <w:bCs/>
          <w:szCs w:val="21"/>
          <w:lang w:eastAsia="zh-CN"/>
        </w:rPr>
        <w:t>们</w:t>
      </w:r>
      <w:r>
        <w:rPr>
          <w:rFonts w:hint="eastAsia"/>
          <w:bCs/>
          <w:szCs w:val="21"/>
        </w:rPr>
        <w:t>的生活质量。</w:t>
      </w:r>
    </w:p>
    <w:p>
      <w:pPr>
        <w:rPr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一位越战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Vietnam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老兵在他曾经参战的地方找到了和平。一个贫穷的单身母亲</w:t>
      </w:r>
      <w:r>
        <w:rPr>
          <w:rFonts w:hint="eastAsia"/>
          <w:bCs/>
          <w:szCs w:val="21"/>
          <w:lang w:eastAsia="zh-CN"/>
        </w:rPr>
        <w:t>把</w:t>
      </w:r>
      <w:r>
        <w:rPr>
          <w:rFonts w:hint="eastAsia"/>
          <w:bCs/>
          <w:szCs w:val="21"/>
        </w:rPr>
        <w:t>为</w:t>
      </w:r>
      <w:r>
        <w:rPr>
          <w:rFonts w:hint="eastAsia"/>
          <w:bCs/>
          <w:szCs w:val="21"/>
          <w:lang w:eastAsia="zh-CN"/>
        </w:rPr>
        <w:t>应该</w:t>
      </w:r>
      <w:r>
        <w:rPr>
          <w:rFonts w:hint="eastAsia"/>
          <w:bCs/>
          <w:szCs w:val="21"/>
        </w:rPr>
        <w:t>家人</w:t>
      </w:r>
      <w:r>
        <w:rPr>
          <w:rFonts w:hint="eastAsia"/>
          <w:bCs/>
          <w:szCs w:val="21"/>
          <w:lang w:eastAsia="zh-CN"/>
        </w:rPr>
        <w:t>付出的</w:t>
      </w:r>
      <w:r>
        <w:rPr>
          <w:rFonts w:hint="eastAsia"/>
          <w:bCs/>
          <w:szCs w:val="21"/>
        </w:rPr>
        <w:t>时间和精力</w:t>
      </w:r>
      <w:r>
        <w:rPr>
          <w:rFonts w:hint="eastAsia"/>
          <w:bCs/>
          <w:szCs w:val="21"/>
          <w:lang w:eastAsia="zh-CN"/>
        </w:rPr>
        <w:t>用于</w:t>
      </w:r>
      <w:r>
        <w:rPr>
          <w:rFonts w:hint="eastAsia"/>
          <w:bCs/>
          <w:szCs w:val="21"/>
        </w:rPr>
        <w:t>丰富邻居的生活。一个赞比亚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Zambian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九口之家住在临时帐篷里，</w:t>
      </w:r>
      <w:r>
        <w:rPr>
          <w:rFonts w:hint="eastAsia"/>
          <w:bCs/>
          <w:szCs w:val="21"/>
          <w:lang w:eastAsia="zh-CN"/>
        </w:rPr>
        <w:t>却为更多的人挤出</w:t>
      </w:r>
      <w:r>
        <w:rPr>
          <w:rFonts w:hint="eastAsia"/>
          <w:bCs/>
          <w:szCs w:val="21"/>
        </w:rPr>
        <w:t>庇护空间。一个为母亲哀悼的少年通过确保别人有</w:t>
      </w:r>
      <w:r>
        <w:rPr>
          <w:rFonts w:hint="eastAsia"/>
          <w:bCs/>
          <w:szCs w:val="21"/>
          <w:lang w:eastAsia="zh-CN"/>
        </w:rPr>
        <w:t>可以称之为</w:t>
      </w:r>
      <w:r>
        <w:rPr>
          <w:rFonts w:hint="eastAsia"/>
          <w:bCs/>
          <w:szCs w:val="21"/>
        </w:rPr>
        <w:t>家的地方来</w:t>
      </w:r>
      <w:r>
        <w:rPr>
          <w:rFonts w:hint="eastAsia"/>
          <w:bCs/>
          <w:szCs w:val="21"/>
          <w:lang w:eastAsia="zh-CN"/>
        </w:rPr>
        <w:t>纪念、回报母亲</w:t>
      </w:r>
      <w:r>
        <w:rPr>
          <w:rFonts w:hint="eastAsia"/>
          <w:bCs/>
          <w:szCs w:val="21"/>
        </w:rPr>
        <w:t>的爱。一位美国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United States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前总统以坚定的职业道德</w:t>
      </w:r>
      <w:r>
        <w:rPr>
          <w:rFonts w:hint="eastAsia"/>
          <w:bCs/>
          <w:szCs w:val="21"/>
          <w:lang w:eastAsia="zh-CN"/>
        </w:rPr>
        <w:t>身体力行带领着人们</w:t>
      </w:r>
      <w:r>
        <w:rPr>
          <w:rFonts w:hint="eastAsia"/>
          <w:bCs/>
          <w:szCs w:val="21"/>
        </w:rPr>
        <w:t>，激励他周围的每个人成为</w:t>
      </w:r>
      <w:r>
        <w:rPr>
          <w:rFonts w:hint="eastAsia"/>
          <w:bCs/>
          <w:szCs w:val="21"/>
          <w:lang w:eastAsia="zh-CN"/>
        </w:rPr>
        <w:t>最好的</w:t>
      </w:r>
      <w:r>
        <w:rPr>
          <w:rFonts w:hint="eastAsia"/>
          <w:bCs/>
          <w:szCs w:val="21"/>
        </w:rPr>
        <w:t>自己。</w:t>
      </w:r>
    </w:p>
    <w:p>
      <w:pPr>
        <w:ind w:firstLine="420" w:firstLineChars="200"/>
        <w:rPr>
          <w:rFonts w:hint="eastAsia"/>
          <w:b w:val="0"/>
          <w:bCs/>
          <w:szCs w:val="21"/>
        </w:rPr>
      </w:pPr>
    </w:p>
    <w:p>
      <w:pPr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这些故事以及其他许多故事都说明了美德如何成为价值观，合作如何</w:t>
      </w:r>
      <w:r>
        <w:rPr>
          <w:rFonts w:hint="eastAsia"/>
          <w:b w:val="0"/>
          <w:bCs/>
          <w:szCs w:val="21"/>
          <w:lang w:eastAsia="zh-CN"/>
        </w:rPr>
        <w:t>建立</w:t>
      </w:r>
      <w:r>
        <w:rPr>
          <w:rFonts w:hint="eastAsia"/>
          <w:b w:val="0"/>
          <w:bCs/>
          <w:szCs w:val="21"/>
        </w:rPr>
        <w:t>联系，哪怕</w:t>
      </w:r>
      <w:r>
        <w:rPr>
          <w:rFonts w:hint="eastAsia"/>
          <w:b w:val="0"/>
          <w:bCs/>
          <w:szCs w:val="21"/>
          <w:lang w:eastAsia="zh-CN"/>
        </w:rPr>
        <w:t>一丁点儿</w:t>
      </w:r>
      <w:r>
        <w:rPr>
          <w:rFonts w:hint="eastAsia"/>
          <w:b w:val="0"/>
          <w:bCs/>
          <w:szCs w:val="21"/>
        </w:rPr>
        <w:t>同情心</w:t>
      </w:r>
      <w:r>
        <w:rPr>
          <w:rFonts w:hint="eastAsia"/>
          <w:b w:val="0"/>
          <w:bCs/>
          <w:szCs w:val="21"/>
          <w:lang w:eastAsia="zh-CN"/>
        </w:rPr>
        <w:t>行动</w:t>
      </w:r>
      <w:r>
        <w:rPr>
          <w:rFonts w:hint="eastAsia"/>
          <w:b w:val="0"/>
          <w:bCs/>
          <w:szCs w:val="21"/>
        </w:rPr>
        <w:t>也能</w:t>
      </w:r>
      <w:r>
        <w:rPr>
          <w:rFonts w:hint="eastAsia"/>
          <w:b w:val="0"/>
          <w:bCs/>
          <w:szCs w:val="21"/>
          <w:lang w:eastAsia="zh-CN"/>
        </w:rPr>
        <w:t>带动</w:t>
      </w:r>
      <w:r>
        <w:rPr>
          <w:rFonts w:hint="eastAsia"/>
          <w:b w:val="0"/>
          <w:bCs/>
          <w:szCs w:val="21"/>
        </w:rPr>
        <w:t>改变我们周围世界的行动。这些故事</w:t>
      </w:r>
      <w:r>
        <w:rPr>
          <w:rFonts w:hint="eastAsia"/>
          <w:b w:val="0"/>
          <w:bCs/>
          <w:szCs w:val="21"/>
          <w:lang w:eastAsia="zh-CN"/>
        </w:rPr>
        <w:t>会让</w:t>
      </w:r>
      <w:r>
        <w:rPr>
          <w:rFonts w:hint="eastAsia"/>
          <w:b w:val="0"/>
          <w:bCs/>
          <w:szCs w:val="21"/>
        </w:rPr>
        <w:t>读者欢笑</w:t>
      </w:r>
      <w:r>
        <w:rPr>
          <w:rFonts w:hint="eastAsia"/>
          <w:b w:val="0"/>
          <w:bCs/>
          <w:szCs w:val="21"/>
          <w:lang w:eastAsia="zh-CN"/>
        </w:rPr>
        <w:t>，也会让读者垂泪</w:t>
      </w:r>
      <w:r>
        <w:rPr>
          <w:rFonts w:hint="eastAsia"/>
          <w:b w:val="0"/>
          <w:bCs/>
          <w:szCs w:val="21"/>
        </w:rPr>
        <w:t>，</w:t>
      </w:r>
      <w:r>
        <w:rPr>
          <w:rFonts w:hint="eastAsia"/>
          <w:b w:val="0"/>
          <w:bCs/>
          <w:szCs w:val="21"/>
          <w:lang w:eastAsia="zh-CN"/>
        </w:rPr>
        <w:t>让读者</w:t>
      </w:r>
      <w:r>
        <w:rPr>
          <w:rFonts w:hint="eastAsia"/>
          <w:b w:val="0"/>
          <w:bCs/>
          <w:szCs w:val="21"/>
        </w:rPr>
        <w:t>热情地</w:t>
      </w:r>
      <w:r>
        <w:rPr>
          <w:rFonts w:hint="eastAsia"/>
          <w:b w:val="0"/>
          <w:bCs/>
          <w:szCs w:val="21"/>
          <w:lang w:eastAsia="zh-CN"/>
        </w:rPr>
        <w:t>迎接</w:t>
      </w:r>
      <w:r>
        <w:rPr>
          <w:rFonts w:hint="eastAsia"/>
          <w:b w:val="0"/>
          <w:bCs/>
          <w:szCs w:val="21"/>
        </w:rPr>
        <w:t>我们</w:t>
      </w:r>
      <w:r>
        <w:rPr>
          <w:rFonts w:hint="eastAsia"/>
          <w:b w:val="0"/>
          <w:bCs/>
          <w:szCs w:val="21"/>
          <w:lang w:eastAsia="zh-CN"/>
        </w:rPr>
        <w:t>内心的</w:t>
      </w:r>
      <w:r>
        <w:rPr>
          <w:rFonts w:hint="eastAsia"/>
          <w:b w:val="0"/>
          <w:bCs/>
          <w:szCs w:val="21"/>
        </w:rPr>
        <w:t>天使召唤，</w:t>
      </w:r>
      <w:r>
        <w:rPr>
          <w:rFonts w:hint="eastAsia"/>
          <w:b w:val="0"/>
          <w:bCs/>
          <w:szCs w:val="21"/>
          <w:lang w:eastAsia="zh-CN"/>
        </w:rPr>
        <w:t>去努力</w:t>
      </w:r>
      <w:r>
        <w:rPr>
          <w:rFonts w:hint="eastAsia"/>
          <w:b w:val="0"/>
          <w:bCs/>
          <w:szCs w:val="21"/>
        </w:rPr>
        <w:t>改变我们照顾自己、我们的家庭、我们的社区和世界的方式。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  <w:rPr>
          <w:rFonts w:hint="eastAsia"/>
        </w:rPr>
      </w:pPr>
      <w:bookmarkStart w:id="1" w:name="awards"/>
      <w:bookmarkEnd w:id="1"/>
      <w:r>
        <w:rPr>
          <w:rFonts w:hint="eastAsia"/>
          <w:b/>
          <w:bCs/>
        </w:rPr>
        <w:t>乔纳森·雷克福德</w:t>
      </w:r>
      <w:r>
        <w:rPr>
          <w:rFonts w:hint="eastAsia"/>
          <w:lang w:val="en-US" w:eastAsia="zh-CN"/>
        </w:rPr>
        <w:t>(</w:t>
      </w:r>
      <w:r>
        <w:rPr>
          <w:rFonts w:hint="eastAsia"/>
          <w:b/>
          <w:bCs/>
        </w:rPr>
        <w:t>Jonathan Reckfor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自2005年起担任国际国际仁人家园（Habitat for Humanity International）首席执行官。在他的领导下，全球住房组织已从每年为12.5万人提供服务增长到仅2018年就超过870万人。雷克福德</w:t>
      </w:r>
      <w:r>
        <w:rPr>
          <w:rFonts w:hint="eastAsia"/>
          <w:lang w:eastAsia="zh-CN"/>
        </w:rPr>
        <w:t>毕业于</w:t>
      </w:r>
      <w:r>
        <w:rPr>
          <w:rFonts w:hint="eastAsia"/>
        </w:rPr>
        <w:t>北卡罗莱纳大学</w:t>
      </w:r>
      <w:r>
        <w:rPr>
          <w:rFonts w:hint="eastAsia"/>
          <w:lang w:val="en-US" w:eastAsia="zh-CN"/>
        </w:rPr>
        <w:t>(</w:t>
      </w:r>
      <w:r>
        <w:rPr>
          <w:kern w:val="0"/>
          <w:szCs w:val="21"/>
        </w:rPr>
        <w:t>University of North Carolina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教堂山分校</w:t>
      </w:r>
      <w:r>
        <w:rPr>
          <w:rFonts w:hint="eastAsia"/>
          <w:lang w:val="en-US" w:eastAsia="zh-CN"/>
        </w:rPr>
        <w:t>(</w:t>
      </w:r>
      <w:r>
        <w:rPr>
          <w:kern w:val="0"/>
          <w:szCs w:val="21"/>
        </w:rPr>
        <w:t>Chapel Hill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斯坦福大学</w:t>
      </w:r>
      <w:r>
        <w:rPr>
          <w:rFonts w:hint="eastAsia"/>
          <w:lang w:val="en-US" w:eastAsia="zh-CN"/>
        </w:rPr>
        <w:t>（</w:t>
      </w:r>
      <w:r>
        <w:rPr>
          <w:kern w:val="0"/>
          <w:szCs w:val="21"/>
        </w:rPr>
        <w:t>Stanford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获工商管理硕士学位</w:t>
      </w:r>
      <w:r>
        <w:rPr>
          <w:rFonts w:hint="eastAsia"/>
          <w:lang w:eastAsia="zh-CN"/>
        </w:rPr>
        <w:t>（</w:t>
      </w:r>
      <w:r>
        <w:rPr>
          <w:kern w:val="0"/>
          <w:szCs w:val="21"/>
        </w:rPr>
        <w:t>MBA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eastAsia="zh-CN"/>
        </w:rPr>
        <w:t>接着</w:t>
      </w:r>
      <w:r>
        <w:rPr>
          <w:rFonts w:hint="eastAsia"/>
        </w:rPr>
        <w:t>在各种财富500强公司担任管理职位。雷克福德还担任</w:t>
      </w:r>
      <w:r>
        <w:rPr>
          <w:rFonts w:hint="eastAsia"/>
          <w:lang w:eastAsia="zh-CN"/>
        </w:rPr>
        <w:t>过</w:t>
      </w:r>
      <w:r>
        <w:rPr>
          <w:rFonts w:hint="eastAsia"/>
        </w:rPr>
        <w:t>明尼苏达州</w:t>
      </w:r>
      <w:r>
        <w:rPr>
          <w:rStyle w:val="11"/>
          <w:rFonts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埃迪纳</w:t>
      </w:r>
      <w:r>
        <w:rPr>
          <w:rFonts w:hint="eastAsia"/>
          <w:lang w:eastAsia="zh-CN"/>
        </w:rPr>
        <w:t>（</w:t>
      </w:r>
      <w:r>
        <w:rPr>
          <w:kern w:val="0"/>
          <w:szCs w:val="21"/>
        </w:rPr>
        <w:t>Edina, Minnesota</w:t>
      </w:r>
      <w:r>
        <w:rPr>
          <w:rFonts w:hint="eastAsia"/>
          <w:lang w:eastAsia="zh-CN"/>
        </w:rPr>
        <w:t>）</w:t>
      </w:r>
      <w:r>
        <w:rPr>
          <w:rFonts w:hint="eastAsia"/>
        </w:rPr>
        <w:t>基督长老会</w:t>
      </w:r>
      <w:r>
        <w:rPr>
          <w:rFonts w:hint="eastAsia"/>
          <w:lang w:eastAsia="zh-CN"/>
        </w:rPr>
        <w:t>教堂（</w:t>
      </w:r>
      <w:r>
        <w:rPr>
          <w:kern w:val="0"/>
          <w:szCs w:val="21"/>
        </w:rPr>
        <w:t>Christ Presbyterian Church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的行政牧师（Executive Pastor）。</w:t>
      </w:r>
    </w:p>
    <w:p>
      <w:pPr>
        <w:ind w:firstLine="420" w:firstLineChars="200"/>
        <w:rPr>
          <w:rFonts w:hint="eastAsia"/>
        </w:rPr>
      </w:pPr>
    </w:p>
    <w:p/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8715" cy="1060450"/>
            <wp:effectExtent l="0" t="0" r="0" b="635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520A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56D37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6859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6500E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61EC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66020"/>
    <w:rsid w:val="0076754D"/>
    <w:rsid w:val="007766E3"/>
    <w:rsid w:val="007803CB"/>
    <w:rsid w:val="00792AD7"/>
    <w:rsid w:val="007A35F6"/>
    <w:rsid w:val="007A4BED"/>
    <w:rsid w:val="007B0D11"/>
    <w:rsid w:val="007B543B"/>
    <w:rsid w:val="007C442B"/>
    <w:rsid w:val="007D5115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038FC"/>
    <w:rsid w:val="0091777E"/>
    <w:rsid w:val="00927BD3"/>
    <w:rsid w:val="00930100"/>
    <w:rsid w:val="009400AE"/>
    <w:rsid w:val="00940B93"/>
    <w:rsid w:val="0096089F"/>
    <w:rsid w:val="00961AEF"/>
    <w:rsid w:val="00980177"/>
    <w:rsid w:val="009A4F25"/>
    <w:rsid w:val="009C2F45"/>
    <w:rsid w:val="009C50AB"/>
    <w:rsid w:val="009C6788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C057B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09AC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BF7310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DF0455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4C5C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33F2FB5"/>
    <w:rsid w:val="07F46797"/>
    <w:rsid w:val="0B0E3A5E"/>
    <w:rsid w:val="172E27BC"/>
    <w:rsid w:val="21464E17"/>
    <w:rsid w:val="21F63099"/>
    <w:rsid w:val="294035CC"/>
    <w:rsid w:val="2CA21724"/>
    <w:rsid w:val="32D654E0"/>
    <w:rsid w:val="34D818D2"/>
    <w:rsid w:val="35C733C5"/>
    <w:rsid w:val="4ADA0DEB"/>
    <w:rsid w:val="5AE65FCA"/>
    <w:rsid w:val="63F451F0"/>
    <w:rsid w:val="75E07CCC"/>
    <w:rsid w:val="7C6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446</Words>
  <Characters>2543</Characters>
  <Lines>21</Lines>
  <Paragraphs>5</Paragraphs>
  <TotalTime>2</TotalTime>
  <ScaleCrop>false</ScaleCrop>
  <LinksUpToDate>false</LinksUpToDate>
  <CharactersWithSpaces>2984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2019-06-12T07:36:00Z</dcterms:created>
  <dc:creator>Image</dc:creator>
  <cp:lastModifiedBy>Administrator</cp:lastModifiedBy>
  <cp:lastPrinted>2004-04-23T07:06:00Z</cp:lastPrinted>
  <dcterms:modified xsi:type="dcterms:W3CDTF">2019-06-26T00:46:58Z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