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12F4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00000" w:rsidRDefault="00122634">
      <w:pPr>
        <w:rPr>
          <w:rFonts w:hint="eastAsia"/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3637915</wp:posOffset>
            </wp:positionH>
            <wp:positionV relativeFrom="margin">
              <wp:posOffset>747395</wp:posOffset>
            </wp:positionV>
            <wp:extent cx="1605915" cy="2436495"/>
            <wp:effectExtent l="19050" t="0" r="0" b="0"/>
            <wp:wrapSquare wrapText="bothSides"/>
            <wp:docPr id="261" name="图片 261" descr="9781250113726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1" descr="9781250113726_F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243649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Pr="00122634" w:rsidRDefault="00BF12F4">
      <w:pPr>
        <w:rPr>
          <w:rFonts w:hint="eastAsia"/>
          <w:b/>
          <w:bCs/>
        </w:rPr>
      </w:pPr>
      <w:r w:rsidRPr="00122634">
        <w:rPr>
          <w:rFonts w:hint="eastAsia"/>
          <w:b/>
        </w:rPr>
        <w:t>中</w:t>
      </w:r>
      <w:r w:rsidRPr="00122634">
        <w:rPr>
          <w:rFonts w:hint="eastAsia"/>
          <w:b/>
          <w:bCs/>
        </w:rPr>
        <w:t>文书名：《革命</w:t>
      </w:r>
      <w:r w:rsidRPr="00122634">
        <w:rPr>
          <w:rFonts w:hint="eastAsia"/>
          <w:b/>
          <w:bCs/>
        </w:rPr>
        <w:t>弟兄</w:t>
      </w:r>
      <w:r w:rsidRPr="00122634">
        <w:rPr>
          <w:rFonts w:hint="eastAsia"/>
          <w:b/>
          <w:bCs/>
        </w:rPr>
        <w:t>：托马斯·杰斐逊，拉斐特侯爵，以及</w:t>
      </w:r>
      <w:r w:rsidRPr="00122634">
        <w:rPr>
          <w:rFonts w:hint="eastAsia"/>
          <w:b/>
          <w:bCs/>
        </w:rPr>
        <w:t>他们</w:t>
      </w:r>
      <w:r w:rsidRPr="00122634">
        <w:rPr>
          <w:rFonts w:hint="eastAsia"/>
          <w:b/>
          <w:bCs/>
        </w:rPr>
        <w:t>帮助</w:t>
      </w:r>
      <w:r w:rsidRPr="00122634">
        <w:rPr>
          <w:rFonts w:hint="eastAsia"/>
          <w:b/>
          <w:bCs/>
        </w:rPr>
        <w:t>缔造</w:t>
      </w:r>
      <w:r w:rsidRPr="00122634">
        <w:rPr>
          <w:rFonts w:hint="eastAsia"/>
          <w:b/>
          <w:bCs/>
        </w:rPr>
        <w:t>两个国家的友谊》</w:t>
      </w:r>
    </w:p>
    <w:p w:rsidR="00000000" w:rsidRPr="00122634" w:rsidRDefault="00BF12F4">
      <w:pPr>
        <w:jc w:val="left"/>
        <w:rPr>
          <w:rFonts w:hint="eastAsia"/>
          <w:b/>
          <w:bCs/>
        </w:rPr>
      </w:pPr>
      <w:r w:rsidRPr="00122634">
        <w:rPr>
          <w:rFonts w:hint="eastAsia"/>
          <w:b/>
          <w:bCs/>
        </w:rPr>
        <w:t>英文书名：</w:t>
      </w:r>
      <w:r w:rsidRPr="00122634">
        <w:rPr>
          <w:b/>
          <w:bCs/>
        </w:rPr>
        <w:t>REVOLUTIONARY BROTHERS: THOMAS JEFFERSON, THE MARQUIS DE LAFAYETTE, AND THE FRIENDSHIP THAT HELPED FORGE TWO NATIONS</w:t>
      </w:r>
    </w:p>
    <w:p w:rsidR="00000000" w:rsidRPr="00122634" w:rsidRDefault="00BF12F4">
      <w:pPr>
        <w:rPr>
          <w:rFonts w:hint="eastAsia"/>
          <w:b/>
          <w:bCs/>
        </w:rPr>
      </w:pPr>
      <w:r w:rsidRPr="00122634">
        <w:rPr>
          <w:rFonts w:hint="eastAsia"/>
          <w:b/>
          <w:bCs/>
        </w:rPr>
        <w:t>作</w:t>
      </w:r>
      <w:r w:rsidRPr="00122634">
        <w:rPr>
          <w:rFonts w:hint="eastAsia"/>
          <w:b/>
          <w:bCs/>
        </w:rPr>
        <w:t xml:space="preserve">    </w:t>
      </w:r>
      <w:r w:rsidRPr="00122634">
        <w:rPr>
          <w:rFonts w:hint="eastAsia"/>
          <w:b/>
          <w:bCs/>
        </w:rPr>
        <w:t>者：</w:t>
      </w:r>
      <w:r w:rsidRPr="00122634">
        <w:rPr>
          <w:b/>
          <w:bCs/>
        </w:rPr>
        <w:t>Tom Chaffin</w:t>
      </w:r>
    </w:p>
    <w:p w:rsidR="00000000" w:rsidRPr="00122634" w:rsidRDefault="00BF12F4">
      <w:pPr>
        <w:tabs>
          <w:tab w:val="left" w:pos="6643"/>
        </w:tabs>
        <w:rPr>
          <w:rFonts w:hint="eastAsia"/>
          <w:b/>
          <w:bCs/>
        </w:rPr>
      </w:pPr>
      <w:r w:rsidRPr="00122634">
        <w:rPr>
          <w:rFonts w:hint="eastAsia"/>
          <w:b/>
          <w:bCs/>
        </w:rPr>
        <w:t>出</w:t>
      </w:r>
      <w:r w:rsidRPr="00122634">
        <w:rPr>
          <w:b/>
          <w:bCs/>
        </w:rPr>
        <w:t xml:space="preserve"> </w:t>
      </w:r>
      <w:r w:rsidRPr="00122634">
        <w:rPr>
          <w:rFonts w:hint="eastAsia"/>
          <w:b/>
          <w:bCs/>
        </w:rPr>
        <w:t>版</w:t>
      </w:r>
      <w:r w:rsidRPr="00122634">
        <w:rPr>
          <w:b/>
          <w:bCs/>
        </w:rPr>
        <w:t xml:space="preserve"> </w:t>
      </w:r>
      <w:r w:rsidRPr="00122634">
        <w:rPr>
          <w:rFonts w:hint="eastAsia"/>
          <w:b/>
          <w:bCs/>
        </w:rPr>
        <w:t>社：</w:t>
      </w:r>
      <w:r w:rsidRPr="00122634">
        <w:rPr>
          <w:b/>
          <w:bCs/>
        </w:rPr>
        <w:t>St. Martin</w:t>
      </w:r>
      <w:r w:rsidRPr="00122634">
        <w:rPr>
          <w:b/>
          <w:bCs/>
        </w:rPr>
        <w:tab/>
      </w:r>
    </w:p>
    <w:p w:rsidR="00000000" w:rsidRPr="00122634" w:rsidRDefault="00BF12F4">
      <w:pPr>
        <w:rPr>
          <w:rFonts w:hint="eastAsia"/>
          <w:b/>
          <w:bCs/>
        </w:rPr>
      </w:pPr>
      <w:r w:rsidRPr="00122634">
        <w:rPr>
          <w:rFonts w:hint="eastAsia"/>
          <w:b/>
          <w:bCs/>
        </w:rPr>
        <w:t>代理公司：</w:t>
      </w:r>
      <w:r w:rsidRPr="00122634">
        <w:rPr>
          <w:rFonts w:hint="eastAsia"/>
          <w:b/>
          <w:bCs/>
        </w:rPr>
        <w:t>ANA/Cindy Zhang</w:t>
      </w:r>
    </w:p>
    <w:p w:rsidR="00000000" w:rsidRPr="00122634" w:rsidRDefault="00BF12F4">
      <w:pPr>
        <w:rPr>
          <w:rFonts w:hint="eastAsia"/>
          <w:b/>
          <w:bCs/>
        </w:rPr>
      </w:pPr>
      <w:r w:rsidRPr="00122634">
        <w:rPr>
          <w:rFonts w:hint="eastAsia"/>
          <w:b/>
          <w:bCs/>
        </w:rPr>
        <w:t>页</w:t>
      </w:r>
      <w:r w:rsidRPr="00122634">
        <w:rPr>
          <w:rFonts w:hint="eastAsia"/>
          <w:b/>
          <w:bCs/>
        </w:rPr>
        <w:t xml:space="preserve">    </w:t>
      </w:r>
      <w:r w:rsidRPr="00122634">
        <w:rPr>
          <w:rFonts w:hint="eastAsia"/>
          <w:b/>
          <w:bCs/>
        </w:rPr>
        <w:t>数：</w:t>
      </w:r>
      <w:r w:rsidRPr="00122634">
        <w:rPr>
          <w:rFonts w:hint="eastAsia"/>
          <w:b/>
          <w:bCs/>
        </w:rPr>
        <w:t>528</w:t>
      </w:r>
      <w:r w:rsidRPr="00122634">
        <w:rPr>
          <w:rFonts w:hint="eastAsia"/>
          <w:b/>
          <w:bCs/>
        </w:rPr>
        <w:t>页</w:t>
      </w:r>
      <w:r w:rsidRPr="00122634">
        <w:rPr>
          <w:rFonts w:hint="eastAsia"/>
          <w:b/>
          <w:bCs/>
        </w:rPr>
        <w:t xml:space="preserve"> </w:t>
      </w:r>
    </w:p>
    <w:p w:rsidR="00000000" w:rsidRPr="00122634" w:rsidRDefault="00BF12F4">
      <w:pPr>
        <w:rPr>
          <w:rFonts w:hint="eastAsia"/>
          <w:b/>
          <w:bCs/>
        </w:rPr>
      </w:pPr>
      <w:r w:rsidRPr="00122634">
        <w:rPr>
          <w:rFonts w:hint="eastAsia"/>
          <w:b/>
          <w:bCs/>
        </w:rPr>
        <w:t>出版时间：</w:t>
      </w:r>
      <w:r w:rsidRPr="00122634">
        <w:rPr>
          <w:rFonts w:hint="eastAsia"/>
          <w:b/>
          <w:bCs/>
        </w:rPr>
        <w:t>2019</w:t>
      </w:r>
      <w:r w:rsidRPr="00122634">
        <w:rPr>
          <w:rFonts w:hint="eastAsia"/>
          <w:b/>
          <w:bCs/>
        </w:rPr>
        <w:t>年</w:t>
      </w:r>
      <w:r w:rsidRPr="00122634">
        <w:rPr>
          <w:rFonts w:hint="eastAsia"/>
          <w:b/>
          <w:bCs/>
        </w:rPr>
        <w:t>1</w:t>
      </w:r>
      <w:r w:rsidRPr="00122634">
        <w:rPr>
          <w:rFonts w:hint="eastAsia"/>
          <w:b/>
          <w:bCs/>
        </w:rPr>
        <w:t>1</w:t>
      </w:r>
      <w:r w:rsidRPr="00122634">
        <w:rPr>
          <w:rFonts w:hint="eastAsia"/>
          <w:b/>
          <w:bCs/>
        </w:rPr>
        <w:t>月</w:t>
      </w:r>
      <w:r w:rsidRPr="00122634">
        <w:rPr>
          <w:rFonts w:hint="eastAsia"/>
          <w:b/>
          <w:bCs/>
        </w:rPr>
        <w:t xml:space="preserve"> </w:t>
      </w:r>
    </w:p>
    <w:p w:rsidR="00000000" w:rsidRPr="00122634" w:rsidRDefault="00BF12F4">
      <w:pPr>
        <w:rPr>
          <w:rFonts w:hint="eastAsia"/>
          <w:b/>
          <w:bCs/>
        </w:rPr>
      </w:pPr>
      <w:r w:rsidRPr="00122634">
        <w:rPr>
          <w:rFonts w:hint="eastAsia"/>
          <w:b/>
          <w:bCs/>
        </w:rPr>
        <w:t>代理地区：中国大陆、台湾</w:t>
      </w:r>
      <w:r w:rsidRPr="00122634">
        <w:rPr>
          <w:rFonts w:hint="eastAsia"/>
          <w:b/>
          <w:bCs/>
        </w:rPr>
        <w:t xml:space="preserve"> </w:t>
      </w:r>
    </w:p>
    <w:p w:rsidR="00000000" w:rsidRPr="00122634" w:rsidRDefault="00BF12F4">
      <w:pPr>
        <w:rPr>
          <w:rFonts w:hint="eastAsia"/>
          <w:b/>
          <w:bCs/>
        </w:rPr>
      </w:pPr>
      <w:r w:rsidRPr="00122634">
        <w:rPr>
          <w:rFonts w:hint="eastAsia"/>
          <w:b/>
          <w:bCs/>
        </w:rPr>
        <w:t>审读资料：电子稿</w:t>
      </w:r>
    </w:p>
    <w:p w:rsidR="00000000" w:rsidRPr="00122634" w:rsidRDefault="00BF12F4">
      <w:pPr>
        <w:rPr>
          <w:rFonts w:hint="eastAsia"/>
          <w:b/>
          <w:bCs/>
        </w:rPr>
      </w:pPr>
      <w:r w:rsidRPr="00122634">
        <w:rPr>
          <w:rFonts w:hint="eastAsia"/>
          <w:b/>
          <w:bCs/>
        </w:rPr>
        <w:t>类</w:t>
      </w:r>
      <w:r w:rsidRPr="00122634">
        <w:rPr>
          <w:rFonts w:hint="eastAsia"/>
          <w:b/>
          <w:bCs/>
        </w:rPr>
        <w:t xml:space="preserve">  </w:t>
      </w:r>
      <w:r w:rsidRPr="00122634">
        <w:rPr>
          <w:b/>
          <w:bCs/>
        </w:rPr>
        <w:t xml:space="preserve"> </w:t>
      </w:r>
      <w:r w:rsidRPr="00122634">
        <w:rPr>
          <w:rFonts w:hint="eastAsia"/>
          <w:b/>
          <w:bCs/>
        </w:rPr>
        <w:t xml:space="preserve"> </w:t>
      </w:r>
      <w:r w:rsidRPr="00122634">
        <w:rPr>
          <w:rFonts w:hint="eastAsia"/>
          <w:b/>
          <w:bCs/>
        </w:rPr>
        <w:t>型：</w:t>
      </w:r>
      <w:r w:rsidR="00122634" w:rsidRPr="00122634">
        <w:rPr>
          <w:rFonts w:hint="eastAsia"/>
          <w:b/>
          <w:bCs/>
        </w:rPr>
        <w:t>历史</w:t>
      </w:r>
    </w:p>
    <w:p w:rsidR="00000000" w:rsidRDefault="00BF12F4">
      <w:pPr>
        <w:rPr>
          <w:rFonts w:hint="eastAsia"/>
          <w:b/>
          <w:bCs/>
        </w:rPr>
      </w:pPr>
    </w:p>
    <w:p w:rsidR="00000000" w:rsidRDefault="00BF12F4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000000" w:rsidRDefault="00BF12F4">
      <w:pPr>
        <w:rPr>
          <w:b/>
          <w:bCs/>
          <w:szCs w:val="21"/>
        </w:rPr>
      </w:pPr>
    </w:p>
    <w:p w:rsidR="00000000" w:rsidRDefault="00BF12F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在一个既全景又</w:t>
      </w:r>
      <w:r>
        <w:rPr>
          <w:rFonts w:hint="eastAsia"/>
          <w:b/>
          <w:bCs/>
          <w:szCs w:val="21"/>
        </w:rPr>
        <w:t>直接</w:t>
      </w:r>
      <w:r>
        <w:rPr>
          <w:rFonts w:hint="eastAsia"/>
          <w:b/>
          <w:bCs/>
          <w:szCs w:val="21"/>
        </w:rPr>
        <w:t>的叙述中，汤姆·查芬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Tom Chaffin</w:t>
      </w:r>
      <w:r>
        <w:rPr>
          <w:rFonts w:hint="eastAsia"/>
          <w:b/>
          <w:bCs/>
          <w:szCs w:val="21"/>
        </w:rPr>
        <w:t>）聚焦</w:t>
      </w:r>
      <w:r>
        <w:rPr>
          <w:rFonts w:hint="eastAsia"/>
          <w:b/>
          <w:bCs/>
          <w:szCs w:val="21"/>
        </w:rPr>
        <w:t>托马斯·杰斐逊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Thomas Jefferson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b/>
          <w:bCs/>
          <w:szCs w:val="21"/>
        </w:rPr>
        <w:t>和拉斐特侯爵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Marquis de Lafayette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b/>
          <w:bCs/>
          <w:szCs w:val="21"/>
        </w:rPr>
        <w:t>长达</w:t>
      </w:r>
      <w:r>
        <w:rPr>
          <w:rFonts w:hint="eastAsia"/>
          <w:b/>
          <w:bCs/>
          <w:szCs w:val="21"/>
        </w:rPr>
        <w:t>40</w:t>
      </w:r>
      <w:r>
        <w:rPr>
          <w:rFonts w:hint="eastAsia"/>
          <w:b/>
          <w:bCs/>
          <w:szCs w:val="21"/>
        </w:rPr>
        <w:t>年的友谊。</w:t>
      </w:r>
    </w:p>
    <w:p w:rsidR="00000000" w:rsidRDefault="00BF12F4">
      <w:pPr>
        <w:rPr>
          <w:bCs/>
          <w:szCs w:val="21"/>
        </w:rPr>
      </w:pPr>
    </w:p>
    <w:p w:rsidR="00000000" w:rsidRDefault="00BF12F4">
      <w:pPr>
        <w:rPr>
          <w:bCs/>
          <w:szCs w:val="21"/>
        </w:rPr>
      </w:pPr>
      <w:r>
        <w:rPr>
          <w:rFonts w:hint="eastAsia"/>
          <w:bCs/>
          <w:szCs w:val="21"/>
        </w:rPr>
        <w:t>托马斯·杰斐逊和拉斐特侯爵之间的</w:t>
      </w:r>
      <w:r>
        <w:rPr>
          <w:rFonts w:hint="eastAsia"/>
          <w:bCs/>
          <w:szCs w:val="21"/>
        </w:rPr>
        <w:t>亲密关系</w:t>
      </w:r>
      <w:r>
        <w:rPr>
          <w:rFonts w:hint="eastAsia"/>
          <w:bCs/>
          <w:szCs w:val="21"/>
        </w:rPr>
        <w:t>构成了一种特别</w:t>
      </w:r>
      <w:r>
        <w:rPr>
          <w:rFonts w:hint="eastAsia"/>
          <w:bCs/>
          <w:szCs w:val="21"/>
        </w:rPr>
        <w:t>非同寻常的</w:t>
      </w:r>
      <w:r>
        <w:rPr>
          <w:rFonts w:hint="eastAsia"/>
          <w:bCs/>
          <w:szCs w:val="21"/>
        </w:rPr>
        <w:t>友谊，这种友谊在</w:t>
      </w:r>
      <w:r>
        <w:rPr>
          <w:rFonts w:hint="eastAsia"/>
          <w:bCs/>
          <w:szCs w:val="21"/>
        </w:rPr>
        <w:t>美国和法国的</w:t>
      </w:r>
      <w:r>
        <w:rPr>
          <w:rFonts w:hint="eastAsia"/>
          <w:bCs/>
          <w:szCs w:val="21"/>
        </w:rPr>
        <w:t>两次革命和两个国家的形成</w:t>
      </w:r>
      <w:r>
        <w:rPr>
          <w:rFonts w:hint="eastAsia"/>
          <w:bCs/>
          <w:szCs w:val="21"/>
        </w:rPr>
        <w:t>过程</w:t>
      </w:r>
      <w:r>
        <w:rPr>
          <w:rFonts w:hint="eastAsia"/>
          <w:bCs/>
          <w:szCs w:val="21"/>
        </w:rPr>
        <w:t>中起</w:t>
      </w:r>
      <w:r>
        <w:rPr>
          <w:rFonts w:hint="eastAsia"/>
          <w:bCs/>
          <w:szCs w:val="21"/>
        </w:rPr>
        <w:t>到了重要</w:t>
      </w:r>
      <w:r>
        <w:rPr>
          <w:rFonts w:hint="eastAsia"/>
          <w:bCs/>
          <w:szCs w:val="21"/>
        </w:rPr>
        <w:t>作用。</w:t>
      </w:r>
      <w:r>
        <w:rPr>
          <w:rFonts w:hint="eastAsia"/>
          <w:bCs/>
          <w:szCs w:val="21"/>
        </w:rPr>
        <w:t>1781</w:t>
      </w:r>
      <w:r>
        <w:rPr>
          <w:rFonts w:hint="eastAsia"/>
          <w:bCs/>
          <w:szCs w:val="21"/>
        </w:rPr>
        <w:t>年，</w:t>
      </w:r>
      <w:r>
        <w:rPr>
          <w:rFonts w:hint="eastAsia"/>
          <w:bCs/>
          <w:szCs w:val="21"/>
        </w:rPr>
        <w:t>美国</w:t>
      </w:r>
      <w:r>
        <w:rPr>
          <w:rFonts w:hint="eastAsia"/>
          <w:bCs/>
          <w:szCs w:val="21"/>
        </w:rPr>
        <w:t>《独立宣言》</w:t>
      </w:r>
      <w:r>
        <w:rPr>
          <w:rFonts w:hint="eastAsia"/>
          <w:bCs/>
          <w:szCs w:val="21"/>
        </w:rPr>
        <w:t>（</w:t>
      </w:r>
      <w:r>
        <w:rPr>
          <w:bCs/>
          <w:i/>
          <w:iCs/>
          <w:szCs w:val="21"/>
        </w:rPr>
        <w:t>D</w:t>
      </w:r>
      <w:r>
        <w:rPr>
          <w:bCs/>
          <w:szCs w:val="21"/>
        </w:rPr>
        <w:t>eclaration of Independence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的作者</w:t>
      </w:r>
      <w:r>
        <w:rPr>
          <w:rFonts w:hint="eastAsia"/>
          <w:bCs/>
          <w:szCs w:val="21"/>
        </w:rPr>
        <w:t>杰斐逊</w:t>
      </w:r>
      <w:r>
        <w:rPr>
          <w:rFonts w:hint="eastAsia"/>
          <w:bCs/>
          <w:szCs w:val="21"/>
        </w:rPr>
        <w:t>第一次见到拉斐特，当时这位出生于法国的年轻将军被派</w:t>
      </w:r>
      <w:r>
        <w:rPr>
          <w:rFonts w:hint="eastAsia"/>
          <w:bCs/>
          <w:szCs w:val="21"/>
        </w:rPr>
        <w:t>驻</w:t>
      </w:r>
      <w:r>
        <w:rPr>
          <w:rFonts w:hint="eastAsia"/>
          <w:bCs/>
          <w:szCs w:val="21"/>
        </w:rPr>
        <w:t>弗吉尼亚州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Virginia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协助当时的</w:t>
      </w:r>
      <w:r>
        <w:rPr>
          <w:rFonts w:hint="eastAsia"/>
          <w:bCs/>
          <w:szCs w:val="21"/>
        </w:rPr>
        <w:t>总督</w:t>
      </w:r>
      <w:r>
        <w:rPr>
          <w:rFonts w:hint="eastAsia"/>
          <w:bCs/>
          <w:szCs w:val="21"/>
        </w:rPr>
        <w:t>杰斐逊击退英国人。魅力四射的拉斐特渴望在战场上获得荣耀，这与杰斐逊</w:t>
      </w:r>
      <w:r>
        <w:rPr>
          <w:rFonts w:hint="eastAsia"/>
          <w:bCs/>
          <w:szCs w:val="21"/>
        </w:rPr>
        <w:t>这位</w:t>
      </w:r>
      <w:r>
        <w:rPr>
          <w:rFonts w:hint="eastAsia"/>
          <w:bCs/>
          <w:szCs w:val="21"/>
        </w:rPr>
        <w:t>一位</w:t>
      </w:r>
      <w:r>
        <w:rPr>
          <w:rFonts w:hint="eastAsia"/>
          <w:bCs/>
          <w:szCs w:val="21"/>
        </w:rPr>
        <w:t>少言寡语、处事不惊</w:t>
      </w:r>
      <w:r>
        <w:rPr>
          <w:rFonts w:hint="eastAsia"/>
          <w:bCs/>
          <w:szCs w:val="21"/>
        </w:rPr>
        <w:t>的政治家似乎</w:t>
      </w:r>
      <w:r>
        <w:rPr>
          <w:rFonts w:hint="eastAsia"/>
          <w:bCs/>
          <w:szCs w:val="21"/>
        </w:rPr>
        <w:t>截然相反</w:t>
      </w:r>
      <w:r>
        <w:rPr>
          <w:rFonts w:hint="eastAsia"/>
          <w:bCs/>
          <w:szCs w:val="21"/>
        </w:rPr>
        <w:t>。但是，三年后，</w:t>
      </w:r>
      <w:r>
        <w:rPr>
          <w:rFonts w:hint="eastAsia"/>
          <w:bCs/>
          <w:szCs w:val="21"/>
        </w:rPr>
        <w:t>杰斐逊</w:t>
      </w:r>
      <w:r>
        <w:rPr>
          <w:rFonts w:hint="eastAsia"/>
          <w:bCs/>
          <w:szCs w:val="21"/>
        </w:rPr>
        <w:t>被</w:t>
      </w:r>
      <w:r>
        <w:rPr>
          <w:rFonts w:hint="eastAsia"/>
          <w:bCs/>
          <w:szCs w:val="21"/>
        </w:rPr>
        <w:t>任命</w:t>
      </w:r>
      <w:r>
        <w:rPr>
          <w:rFonts w:hint="eastAsia"/>
          <w:bCs/>
          <w:szCs w:val="21"/>
        </w:rPr>
        <w:t>为</w:t>
      </w:r>
      <w:r>
        <w:rPr>
          <w:rFonts w:hint="eastAsia"/>
          <w:bCs/>
          <w:szCs w:val="21"/>
        </w:rPr>
        <w:t>外交官</w:t>
      </w:r>
      <w:r>
        <w:rPr>
          <w:rFonts w:hint="eastAsia"/>
          <w:bCs/>
          <w:szCs w:val="21"/>
        </w:rPr>
        <w:t>到达</w:t>
      </w:r>
      <w:r>
        <w:rPr>
          <w:rFonts w:hint="eastAsia"/>
          <w:bCs/>
          <w:szCs w:val="21"/>
        </w:rPr>
        <w:t>巴黎，他</w:t>
      </w:r>
      <w:r>
        <w:rPr>
          <w:rFonts w:hint="eastAsia"/>
          <w:bCs/>
          <w:szCs w:val="21"/>
        </w:rPr>
        <w:t>几乎不会说</w:t>
      </w:r>
      <w:r>
        <w:rPr>
          <w:rFonts w:hint="eastAsia"/>
          <w:bCs/>
          <w:szCs w:val="21"/>
        </w:rPr>
        <w:t>法语，</w:t>
      </w:r>
      <w:r>
        <w:rPr>
          <w:rFonts w:hint="eastAsia"/>
          <w:bCs/>
          <w:szCs w:val="21"/>
        </w:rPr>
        <w:t>急需</w:t>
      </w:r>
      <w:r>
        <w:rPr>
          <w:rFonts w:hint="eastAsia"/>
          <w:bCs/>
          <w:szCs w:val="21"/>
        </w:rPr>
        <w:t>一个外交伙伴，</w:t>
      </w:r>
      <w:r>
        <w:rPr>
          <w:rFonts w:hint="eastAsia"/>
          <w:bCs/>
          <w:szCs w:val="21"/>
        </w:rPr>
        <w:t>这时候</w:t>
      </w:r>
      <w:r>
        <w:rPr>
          <w:rFonts w:hint="eastAsia"/>
          <w:bCs/>
          <w:szCs w:val="21"/>
        </w:rPr>
        <w:t>他们的</w:t>
      </w:r>
      <w:r>
        <w:rPr>
          <w:rFonts w:hint="eastAsia"/>
          <w:bCs/>
          <w:szCs w:val="21"/>
        </w:rPr>
        <w:t>真挚</w:t>
      </w:r>
      <w:r>
        <w:rPr>
          <w:rFonts w:hint="eastAsia"/>
          <w:bCs/>
          <w:szCs w:val="21"/>
        </w:rPr>
        <w:t>友谊就开始了。</w:t>
      </w:r>
    </w:p>
    <w:p w:rsidR="00000000" w:rsidRDefault="00BF12F4">
      <w:pPr>
        <w:rPr>
          <w:bCs/>
          <w:szCs w:val="21"/>
        </w:rPr>
      </w:pPr>
    </w:p>
    <w:p w:rsidR="00000000" w:rsidRDefault="00BF12F4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拉斐特在巴黎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Paris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和凡尔赛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Versailles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为新</w:t>
      </w:r>
      <w:r>
        <w:rPr>
          <w:rFonts w:hint="eastAsia"/>
          <w:bCs/>
          <w:szCs w:val="21"/>
        </w:rPr>
        <w:t>建国家的新手特使</w:t>
      </w:r>
      <w:r>
        <w:rPr>
          <w:rFonts w:hint="eastAsia"/>
          <w:bCs/>
          <w:szCs w:val="21"/>
        </w:rPr>
        <w:t>打开大门，</w:t>
      </w:r>
      <w:r>
        <w:rPr>
          <w:rFonts w:hint="eastAsia"/>
          <w:bCs/>
          <w:szCs w:val="21"/>
        </w:rPr>
        <w:t>此后，</w:t>
      </w:r>
      <w:r>
        <w:rPr>
          <w:rFonts w:hint="eastAsia"/>
          <w:bCs/>
          <w:szCs w:val="21"/>
        </w:rPr>
        <w:t>法国不可避免地陷入</w:t>
      </w:r>
      <w:r>
        <w:rPr>
          <w:rFonts w:hint="eastAsia"/>
          <w:bCs/>
          <w:szCs w:val="21"/>
        </w:rPr>
        <w:t>大</w:t>
      </w:r>
      <w:r>
        <w:rPr>
          <w:rFonts w:hint="eastAsia"/>
          <w:bCs/>
          <w:szCs w:val="21"/>
        </w:rPr>
        <w:t>革命漩涡</w:t>
      </w:r>
      <w:r>
        <w:rPr>
          <w:rFonts w:hint="eastAsia"/>
          <w:bCs/>
          <w:szCs w:val="21"/>
        </w:rPr>
        <w:t>时，</w:t>
      </w:r>
      <w:r>
        <w:rPr>
          <w:rFonts w:hint="eastAsia"/>
          <w:bCs/>
          <w:szCs w:val="21"/>
        </w:rPr>
        <w:t>杰斐逊也</w:t>
      </w:r>
      <w:r>
        <w:rPr>
          <w:rFonts w:hint="eastAsia"/>
          <w:bCs/>
          <w:szCs w:val="21"/>
        </w:rPr>
        <w:t>为</w:t>
      </w:r>
      <w:r>
        <w:rPr>
          <w:rFonts w:hint="eastAsia"/>
          <w:bCs/>
          <w:szCs w:val="21"/>
        </w:rPr>
        <w:t>拉斐特</w:t>
      </w:r>
      <w:r>
        <w:rPr>
          <w:rFonts w:hint="eastAsia"/>
          <w:bCs/>
          <w:szCs w:val="21"/>
        </w:rPr>
        <w:t>打开了大门</w:t>
      </w:r>
      <w:r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弗吉尼亚</w:t>
      </w:r>
      <w:r>
        <w:rPr>
          <w:rFonts w:hint="eastAsia"/>
          <w:bCs/>
          <w:szCs w:val="21"/>
        </w:rPr>
        <w:t>人</w:t>
      </w:r>
      <w:r>
        <w:rPr>
          <w:rFonts w:hint="eastAsia"/>
          <w:bCs/>
          <w:szCs w:val="21"/>
        </w:rPr>
        <w:t>杰斐逊</w:t>
      </w:r>
      <w:r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</w:rPr>
        <w:t>这</w:t>
      </w:r>
      <w:r>
        <w:rPr>
          <w:rFonts w:hint="eastAsia"/>
          <w:bCs/>
          <w:szCs w:val="21"/>
        </w:rPr>
        <w:t>位年轻的贵族拉斐特</w:t>
      </w:r>
      <w:r>
        <w:rPr>
          <w:rFonts w:hint="eastAsia"/>
          <w:bCs/>
          <w:szCs w:val="21"/>
        </w:rPr>
        <w:t>起草《人权宣言》</w:t>
      </w:r>
      <w:r>
        <w:rPr>
          <w:rFonts w:hint="eastAsia"/>
          <w:bCs/>
          <w:szCs w:val="21"/>
        </w:rPr>
        <w:t>（</w:t>
      </w:r>
      <w:r>
        <w:rPr>
          <w:bCs/>
          <w:i/>
          <w:iCs/>
          <w:szCs w:val="21"/>
        </w:rPr>
        <w:t>T</w:t>
      </w:r>
      <w:r>
        <w:rPr>
          <w:bCs/>
          <w:szCs w:val="21"/>
        </w:rPr>
        <w:t>he Declaration of the Rights of Man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时提出了</w:t>
      </w:r>
      <w:r>
        <w:rPr>
          <w:rFonts w:hint="eastAsia"/>
          <w:bCs/>
          <w:szCs w:val="21"/>
        </w:rPr>
        <w:t>一些</w:t>
      </w:r>
      <w:r>
        <w:rPr>
          <w:rFonts w:hint="eastAsia"/>
          <w:bCs/>
          <w:szCs w:val="21"/>
        </w:rPr>
        <w:t>建议，即使在</w:t>
      </w:r>
      <w:r>
        <w:rPr>
          <w:rFonts w:hint="eastAsia"/>
          <w:bCs/>
          <w:szCs w:val="21"/>
        </w:rPr>
        <w:t>他</w:t>
      </w:r>
      <w:r>
        <w:rPr>
          <w:rFonts w:hint="eastAsia"/>
          <w:bCs/>
          <w:szCs w:val="21"/>
        </w:rPr>
        <w:t>1789</w:t>
      </w:r>
      <w:r>
        <w:rPr>
          <w:rFonts w:hint="eastAsia"/>
          <w:bCs/>
          <w:szCs w:val="21"/>
        </w:rPr>
        <w:t>年回到美国后，他仍然</w:t>
      </w:r>
      <w:r>
        <w:rPr>
          <w:rFonts w:hint="eastAsia"/>
          <w:bCs/>
          <w:szCs w:val="21"/>
        </w:rPr>
        <w:t>坚定地支持</w:t>
      </w:r>
      <w:r>
        <w:rPr>
          <w:rFonts w:hint="eastAsia"/>
          <w:bCs/>
          <w:szCs w:val="21"/>
        </w:rPr>
        <w:t>法国大革命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French Revolution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。但是杰斐逊</w:t>
      </w:r>
      <w:r>
        <w:rPr>
          <w:rFonts w:hint="eastAsia"/>
          <w:bCs/>
          <w:szCs w:val="21"/>
        </w:rPr>
        <w:t>不久获悉</w:t>
      </w:r>
      <w:r>
        <w:rPr>
          <w:rFonts w:hint="eastAsia"/>
          <w:bCs/>
          <w:szCs w:val="21"/>
        </w:rPr>
        <w:t>法国大革命</w:t>
      </w:r>
      <w:r>
        <w:rPr>
          <w:rFonts w:hint="eastAsia"/>
          <w:bCs/>
          <w:szCs w:val="21"/>
        </w:rPr>
        <w:t>疯狂迫害</w:t>
      </w:r>
      <w:r>
        <w:rPr>
          <w:rFonts w:hint="eastAsia"/>
          <w:bCs/>
          <w:szCs w:val="21"/>
        </w:rPr>
        <w:t>拉斐特及其家人。到了</w:t>
      </w:r>
      <w:r>
        <w:rPr>
          <w:rFonts w:hint="eastAsia"/>
          <w:bCs/>
          <w:szCs w:val="21"/>
        </w:rPr>
        <w:t>1792</w:t>
      </w:r>
      <w:r>
        <w:rPr>
          <w:rFonts w:hint="eastAsia"/>
          <w:bCs/>
          <w:szCs w:val="21"/>
        </w:rPr>
        <w:t>年，</w:t>
      </w:r>
      <w:r>
        <w:rPr>
          <w:rFonts w:hint="eastAsia"/>
          <w:bCs/>
          <w:szCs w:val="21"/>
        </w:rPr>
        <w:t>疯狂的革命把他逐出法国，他先后被关在</w:t>
      </w:r>
      <w:r>
        <w:rPr>
          <w:rFonts w:hint="eastAsia"/>
          <w:bCs/>
          <w:szCs w:val="21"/>
        </w:rPr>
        <w:t>奥地利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Austrian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和普鲁士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Prussian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的监狱。</w:t>
      </w:r>
      <w:r>
        <w:rPr>
          <w:rFonts w:hint="eastAsia"/>
          <w:bCs/>
          <w:szCs w:val="21"/>
        </w:rPr>
        <w:t>于是，拯救拉菲特的</w:t>
      </w:r>
      <w:r>
        <w:rPr>
          <w:rFonts w:hint="eastAsia"/>
          <w:bCs/>
          <w:szCs w:val="21"/>
        </w:rPr>
        <w:t>重任</w:t>
      </w:r>
      <w:r>
        <w:rPr>
          <w:rFonts w:hint="eastAsia"/>
          <w:bCs/>
          <w:szCs w:val="21"/>
        </w:rPr>
        <w:t>就</w:t>
      </w:r>
      <w:r>
        <w:rPr>
          <w:rFonts w:hint="eastAsia"/>
          <w:bCs/>
          <w:szCs w:val="21"/>
        </w:rPr>
        <w:t>落在杰斐逊和拉斐特的其他朋友</w:t>
      </w:r>
      <w:r>
        <w:rPr>
          <w:rFonts w:hint="eastAsia"/>
          <w:bCs/>
          <w:szCs w:val="21"/>
        </w:rPr>
        <w:t>肩上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其中</w:t>
      </w:r>
      <w:r>
        <w:rPr>
          <w:rFonts w:hint="eastAsia"/>
          <w:bCs/>
          <w:szCs w:val="21"/>
        </w:rPr>
        <w:t>包括亚历山大·汉密尔顿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Alexander Hamilton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的姐夫安吉丽卡·舒勒·丘奇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Angelica Schuyler Church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。直到</w:t>
      </w:r>
      <w:r>
        <w:rPr>
          <w:rFonts w:hint="eastAsia"/>
          <w:bCs/>
          <w:szCs w:val="21"/>
        </w:rPr>
        <w:t>1824</w:t>
      </w:r>
      <w:r>
        <w:rPr>
          <w:rFonts w:hint="eastAsia"/>
          <w:bCs/>
          <w:szCs w:val="21"/>
        </w:rPr>
        <w:t>年，在杰斐逊蒙蒂塞罗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Monticello</w:t>
      </w:r>
      <w:r>
        <w:rPr>
          <w:rFonts w:hint="eastAsia"/>
          <w:bCs/>
          <w:szCs w:val="21"/>
        </w:rPr>
        <w:t>）的家中</w:t>
      </w:r>
      <w:r>
        <w:rPr>
          <w:rFonts w:hint="eastAsia"/>
          <w:bCs/>
          <w:szCs w:val="21"/>
        </w:rPr>
        <w:t>，两人才</w:t>
      </w:r>
      <w:r>
        <w:rPr>
          <w:rFonts w:hint="eastAsia"/>
          <w:bCs/>
          <w:szCs w:val="21"/>
        </w:rPr>
        <w:t>得以</w:t>
      </w:r>
      <w:r>
        <w:rPr>
          <w:rFonts w:hint="eastAsia"/>
          <w:bCs/>
          <w:szCs w:val="21"/>
        </w:rPr>
        <w:t>重逢。</w:t>
      </w:r>
    </w:p>
    <w:p w:rsidR="00000000" w:rsidRDefault="00BF12F4">
      <w:pPr>
        <w:rPr>
          <w:rFonts w:hint="eastAsia"/>
          <w:bCs/>
          <w:szCs w:val="21"/>
        </w:rPr>
      </w:pPr>
    </w:p>
    <w:p w:rsidR="00000000" w:rsidRDefault="00BF12F4">
      <w:pPr>
        <w:rPr>
          <w:rFonts w:hint="eastAsia"/>
          <w:bCs/>
          <w:szCs w:val="21"/>
        </w:rPr>
      </w:pPr>
      <w:r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革命</w:t>
      </w:r>
      <w:r>
        <w:rPr>
          <w:rFonts w:hint="eastAsia"/>
          <w:b/>
          <w:szCs w:val="21"/>
        </w:rPr>
        <w:t>弟兄》（</w:t>
      </w:r>
      <w:r>
        <w:rPr>
          <w:rFonts w:hint="eastAsia"/>
          <w:b/>
          <w:szCs w:val="21"/>
        </w:rPr>
        <w:t>REVOLUTIONARY BROTHERS</w:t>
      </w:r>
      <w:r>
        <w:rPr>
          <w:rFonts w:hint="eastAsia"/>
          <w:b/>
          <w:szCs w:val="21"/>
        </w:rPr>
        <w:t>）</w:t>
      </w:r>
      <w:r>
        <w:rPr>
          <w:rFonts w:hint="eastAsia"/>
          <w:bCs/>
          <w:szCs w:val="21"/>
        </w:rPr>
        <w:t>取材于档案</w:t>
      </w:r>
      <w:r>
        <w:rPr>
          <w:rFonts w:hint="eastAsia"/>
          <w:bCs/>
          <w:szCs w:val="21"/>
        </w:rPr>
        <w:t>原始资料，</w:t>
      </w:r>
      <w:r>
        <w:rPr>
          <w:rFonts w:hint="eastAsia"/>
          <w:bCs/>
          <w:szCs w:val="21"/>
        </w:rPr>
        <w:t>以全新视角解读</w:t>
      </w:r>
      <w:r>
        <w:rPr>
          <w:rFonts w:hint="eastAsia"/>
          <w:bCs/>
          <w:szCs w:val="21"/>
        </w:rPr>
        <w:t>这两</w:t>
      </w:r>
      <w:r>
        <w:rPr>
          <w:rFonts w:hint="eastAsia"/>
          <w:bCs/>
          <w:szCs w:val="21"/>
        </w:rPr>
        <w:t>位杰出</w:t>
      </w:r>
      <w:r>
        <w:rPr>
          <w:rFonts w:hint="eastAsia"/>
          <w:bCs/>
          <w:szCs w:val="21"/>
        </w:rPr>
        <w:t>人</w:t>
      </w:r>
      <w:r>
        <w:rPr>
          <w:rFonts w:hint="eastAsia"/>
          <w:bCs/>
          <w:szCs w:val="21"/>
        </w:rPr>
        <w:t>物</w:t>
      </w:r>
      <w:r>
        <w:rPr>
          <w:rFonts w:hint="eastAsia"/>
          <w:bCs/>
          <w:szCs w:val="21"/>
        </w:rPr>
        <w:t>的非凡的，</w:t>
      </w:r>
      <w:r>
        <w:rPr>
          <w:rFonts w:hint="eastAsia"/>
          <w:bCs/>
          <w:szCs w:val="21"/>
        </w:rPr>
        <w:t>常常</w:t>
      </w:r>
      <w:r>
        <w:rPr>
          <w:rFonts w:hint="eastAsia"/>
          <w:bCs/>
          <w:szCs w:val="21"/>
        </w:rPr>
        <w:t>复杂的友谊。</w:t>
      </w:r>
    </w:p>
    <w:p w:rsidR="00000000" w:rsidRDefault="00BF12F4">
      <w:pPr>
        <w:rPr>
          <w:b/>
          <w:szCs w:val="21"/>
        </w:rPr>
      </w:pPr>
    </w:p>
    <w:p w:rsidR="00000000" w:rsidRDefault="00BF12F4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:rsidR="00000000" w:rsidRDefault="00BF12F4">
      <w:pPr>
        <w:rPr>
          <w:rFonts w:hint="eastAsia"/>
          <w:b/>
          <w:bCs/>
          <w:szCs w:val="21"/>
        </w:rPr>
      </w:pPr>
    </w:p>
    <w:p w:rsidR="00000000" w:rsidRDefault="00BF12F4">
      <w:pPr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汤姆·查芬</w:t>
      </w:r>
      <w:r>
        <w:rPr>
          <w:rFonts w:hint="eastAsia"/>
          <w:b/>
          <w:bCs/>
          <w:szCs w:val="21"/>
        </w:rPr>
        <w:t>（</w:t>
      </w:r>
      <w:r>
        <w:rPr>
          <w:b/>
          <w:kern w:val="0"/>
          <w:szCs w:val="21"/>
        </w:rPr>
        <w:t>Tom Chaffin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是《巨人的堤道：弗雷德里克·道格拉斯的爱尔兰</w:t>
      </w:r>
      <w:r>
        <w:rPr>
          <w:rFonts w:hint="eastAsia"/>
          <w:szCs w:val="21"/>
        </w:rPr>
        <w:t>艰苦跋涉之旅</w:t>
      </w:r>
      <w:r>
        <w:rPr>
          <w:rFonts w:hint="eastAsia"/>
          <w:szCs w:val="21"/>
        </w:rPr>
        <w:t>和美国幻想家的</w:t>
      </w:r>
      <w:r>
        <w:rPr>
          <w:rFonts w:hint="eastAsia"/>
          <w:szCs w:val="21"/>
        </w:rPr>
        <w:t>缔造之路</w:t>
      </w:r>
      <w:r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>
        <w:rPr>
          <w:i/>
          <w:iCs/>
          <w:kern w:val="0"/>
          <w:szCs w:val="21"/>
        </w:rPr>
        <w:t>Giant’s Causeway: Frederick Douglass’s</w:t>
      </w:r>
      <w:r>
        <w:rPr>
          <w:i/>
          <w:iCs/>
          <w:kern w:val="0"/>
          <w:szCs w:val="21"/>
        </w:rPr>
        <w:t xml:space="preserve"> Irish Odyssey and the Making of an American Visionary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>《灰色</w:t>
      </w:r>
      <w:r>
        <w:rPr>
          <w:rFonts w:hint="eastAsia"/>
          <w:szCs w:val="21"/>
        </w:rPr>
        <w:t>之海：</w:t>
      </w:r>
      <w:r>
        <w:rPr>
          <w:rFonts w:hint="eastAsia"/>
          <w:szCs w:val="21"/>
        </w:rPr>
        <w:t>南部</w:t>
      </w:r>
      <w:r>
        <w:rPr>
          <w:rFonts w:hint="eastAsia"/>
          <w:szCs w:val="21"/>
        </w:rPr>
        <w:t>邦联谢南多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>的</w:t>
      </w:r>
      <w:r>
        <w:rPr>
          <w:rFonts w:hint="eastAsia"/>
          <w:szCs w:val="21"/>
        </w:rPr>
        <w:t>环球掠夺之旅》（</w:t>
      </w:r>
      <w:r>
        <w:rPr>
          <w:i/>
          <w:iCs/>
          <w:kern w:val="0"/>
          <w:szCs w:val="21"/>
        </w:rPr>
        <w:t>Sea of Gray: The Around-the-World Odyssey of the Confederate Raider Shenandoah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；以及《探路者：约翰·查尔斯·弗雷蒙特和美国帝国的历程》</w:t>
      </w:r>
      <w:r>
        <w:rPr>
          <w:rFonts w:hint="eastAsia"/>
          <w:szCs w:val="21"/>
        </w:rPr>
        <w:t>（</w:t>
      </w:r>
      <w:r>
        <w:rPr>
          <w:i/>
          <w:iCs/>
          <w:kern w:val="0"/>
          <w:szCs w:val="21"/>
        </w:rPr>
        <w:t>Pathfinder: John Charles Frémont and the Course of American Empire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一书</w:t>
      </w:r>
      <w:r>
        <w:rPr>
          <w:rFonts w:hint="eastAsia"/>
          <w:szCs w:val="21"/>
        </w:rPr>
        <w:t>的作者。他的作品也出现在《纽约时报》</w:t>
      </w:r>
      <w:r>
        <w:rPr>
          <w:rFonts w:hint="eastAsia"/>
          <w:szCs w:val="21"/>
        </w:rPr>
        <w:t>（</w:t>
      </w:r>
      <w:r>
        <w:rPr>
          <w:i/>
          <w:iCs/>
          <w:kern w:val="0"/>
          <w:szCs w:val="21"/>
        </w:rPr>
        <w:t>New York Times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、《牛津美国人》</w:t>
      </w:r>
      <w:r>
        <w:rPr>
          <w:rFonts w:hint="eastAsia"/>
          <w:szCs w:val="21"/>
        </w:rPr>
        <w:t>（</w:t>
      </w:r>
      <w:r>
        <w:rPr>
          <w:i/>
          <w:iCs/>
          <w:kern w:val="0"/>
          <w:szCs w:val="21"/>
        </w:rPr>
        <w:t>Oxford American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、《时代》</w:t>
      </w:r>
      <w:r>
        <w:rPr>
          <w:rFonts w:hint="eastAsia"/>
          <w:szCs w:val="21"/>
        </w:rPr>
        <w:t>（</w:t>
      </w:r>
      <w:r>
        <w:rPr>
          <w:i/>
          <w:iCs/>
          <w:kern w:val="0"/>
          <w:szCs w:val="21"/>
        </w:rPr>
        <w:t>Time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、《哈珀》</w:t>
      </w:r>
      <w:r>
        <w:rPr>
          <w:rFonts w:hint="eastAsia"/>
          <w:szCs w:val="21"/>
        </w:rPr>
        <w:t>（</w:t>
      </w:r>
      <w:r>
        <w:rPr>
          <w:i/>
          <w:iCs/>
          <w:kern w:val="0"/>
          <w:szCs w:val="21"/>
        </w:rPr>
        <w:t>Harper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和其他出版物上。他住在亚特兰大</w:t>
      </w:r>
      <w:r>
        <w:rPr>
          <w:rFonts w:hint="eastAsia"/>
          <w:szCs w:val="21"/>
        </w:rPr>
        <w:t>（</w:t>
      </w:r>
      <w:r>
        <w:rPr>
          <w:kern w:val="0"/>
          <w:szCs w:val="21"/>
        </w:rPr>
        <w:t>Atlanta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</w:p>
    <w:p w:rsidR="00000000" w:rsidRDefault="00BF12F4">
      <w:pPr>
        <w:rPr>
          <w:rFonts w:hint="eastAsia"/>
          <w:szCs w:val="21"/>
        </w:rPr>
      </w:pPr>
    </w:p>
    <w:p w:rsidR="00000000" w:rsidRDefault="00BF12F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:</w:t>
      </w:r>
    </w:p>
    <w:p w:rsidR="00000000" w:rsidRDefault="00BF12F4">
      <w:pPr>
        <w:rPr>
          <w:b/>
          <w:bCs/>
          <w:szCs w:val="21"/>
        </w:rPr>
      </w:pPr>
    </w:p>
    <w:p w:rsidR="00000000" w:rsidRDefault="00BF12F4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《</w:t>
      </w:r>
      <w:r>
        <w:rPr>
          <w:rFonts w:hint="eastAsia"/>
          <w:b/>
          <w:bCs/>
          <w:szCs w:val="21"/>
        </w:rPr>
        <w:t>革命</w:t>
      </w:r>
      <w:r>
        <w:rPr>
          <w:rFonts w:hint="eastAsia"/>
          <w:b/>
          <w:bCs/>
          <w:szCs w:val="21"/>
        </w:rPr>
        <w:t>弟兄》赢得</w:t>
      </w:r>
      <w:r>
        <w:rPr>
          <w:rFonts w:hint="eastAsia"/>
          <w:b/>
          <w:bCs/>
          <w:szCs w:val="21"/>
        </w:rPr>
        <w:t>的</w:t>
      </w:r>
      <w:r>
        <w:rPr>
          <w:rFonts w:hint="eastAsia"/>
          <w:b/>
          <w:bCs/>
          <w:szCs w:val="21"/>
        </w:rPr>
        <w:t>赞誉</w:t>
      </w:r>
      <w:r>
        <w:rPr>
          <w:rFonts w:hint="eastAsia"/>
          <w:b/>
          <w:bCs/>
          <w:szCs w:val="21"/>
        </w:rPr>
        <w:t>：</w:t>
      </w:r>
    </w:p>
    <w:p w:rsidR="00000000" w:rsidRDefault="00BF12F4">
      <w:pPr>
        <w:rPr>
          <w:rFonts w:hint="eastAsia"/>
          <w:b/>
          <w:bCs/>
          <w:szCs w:val="21"/>
        </w:rPr>
      </w:pPr>
    </w:p>
    <w:p w:rsidR="00000000" w:rsidRDefault="00BF12F4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“这是一部</w:t>
      </w:r>
      <w:r>
        <w:rPr>
          <w:rFonts w:hint="eastAsia"/>
          <w:bCs/>
          <w:szCs w:val="21"/>
        </w:rPr>
        <w:t>精致的</w:t>
      </w:r>
      <w:r>
        <w:rPr>
          <w:rFonts w:hint="eastAsia"/>
          <w:bCs/>
          <w:szCs w:val="21"/>
        </w:rPr>
        <w:t>双</w:t>
      </w:r>
      <w:r>
        <w:rPr>
          <w:rFonts w:hint="eastAsia"/>
          <w:bCs/>
          <w:szCs w:val="21"/>
        </w:rPr>
        <w:t>人</w:t>
      </w:r>
      <w:r>
        <w:rPr>
          <w:rFonts w:hint="eastAsia"/>
          <w:bCs/>
          <w:szCs w:val="21"/>
        </w:rPr>
        <w:t>传，它打开了连接两个伟大国家的古老的活板门。</w:t>
      </w:r>
      <w:r>
        <w:rPr>
          <w:rFonts w:hint="eastAsia"/>
          <w:bCs/>
          <w:szCs w:val="21"/>
        </w:rPr>
        <w:t>通过</w:t>
      </w:r>
      <w:r>
        <w:rPr>
          <w:rFonts w:hint="eastAsia"/>
          <w:bCs/>
          <w:szCs w:val="21"/>
        </w:rPr>
        <w:t>查芬灵巧的双手，我们看到了这对充满活力的搭档是如何</w:t>
      </w:r>
      <w:r>
        <w:rPr>
          <w:rFonts w:hint="eastAsia"/>
          <w:bCs/>
          <w:szCs w:val="21"/>
        </w:rPr>
        <w:t>一起真实</w:t>
      </w:r>
      <w:r>
        <w:rPr>
          <w:rFonts w:hint="eastAsia"/>
          <w:bCs/>
          <w:szCs w:val="21"/>
        </w:rPr>
        <w:t>地创造历史，他们</w:t>
      </w:r>
      <w:r>
        <w:rPr>
          <w:rFonts w:hint="eastAsia"/>
          <w:bCs/>
          <w:szCs w:val="21"/>
        </w:rPr>
        <w:t>影响</w:t>
      </w:r>
      <w:r>
        <w:rPr>
          <w:rFonts w:hint="eastAsia"/>
          <w:bCs/>
          <w:szCs w:val="21"/>
        </w:rPr>
        <w:t>了一个年轻国家的原</w:t>
      </w:r>
      <w:r>
        <w:rPr>
          <w:rFonts w:hint="eastAsia"/>
          <w:bCs/>
          <w:szCs w:val="21"/>
        </w:rPr>
        <w:t>型</w:t>
      </w:r>
      <w:r>
        <w:rPr>
          <w:rFonts w:hint="eastAsia"/>
          <w:bCs/>
          <w:szCs w:val="21"/>
        </w:rPr>
        <w:t>，同时</w:t>
      </w:r>
      <w:r>
        <w:rPr>
          <w:rFonts w:hint="eastAsia"/>
          <w:bCs/>
          <w:szCs w:val="21"/>
        </w:rPr>
        <w:t>检验</w:t>
      </w:r>
      <w:r>
        <w:rPr>
          <w:rFonts w:hint="eastAsia"/>
          <w:bCs/>
          <w:szCs w:val="21"/>
        </w:rPr>
        <w:t>了大西洋两岸持久而真实友谊的可能性和局限性。”</w:t>
      </w:r>
    </w:p>
    <w:p w:rsidR="00000000" w:rsidRDefault="00BF12F4">
      <w:pPr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            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——汉普顿·赛德斯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Hampton Sides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著有</w:t>
      </w:r>
      <w:r>
        <w:rPr>
          <w:rFonts w:hint="eastAsia"/>
          <w:bCs/>
          <w:szCs w:val="21"/>
        </w:rPr>
        <w:t>畅销书《</w:t>
      </w:r>
      <w:r>
        <w:rPr>
          <w:rFonts w:hint="eastAsia"/>
          <w:bCs/>
          <w:szCs w:val="21"/>
        </w:rPr>
        <w:t>鲜血</w:t>
      </w:r>
      <w:r>
        <w:rPr>
          <w:rFonts w:hint="eastAsia"/>
          <w:bCs/>
          <w:szCs w:val="21"/>
        </w:rPr>
        <w:t>与</w:t>
      </w:r>
      <w:r>
        <w:rPr>
          <w:rFonts w:hint="eastAsia"/>
          <w:bCs/>
          <w:szCs w:val="21"/>
        </w:rPr>
        <w:t>雷鸣（</w:t>
      </w:r>
      <w:r>
        <w:rPr>
          <w:bCs/>
          <w:i/>
          <w:szCs w:val="21"/>
        </w:rPr>
        <w:t>Blood and Thunder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，《</w:t>
      </w:r>
      <w:r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</w:rPr>
        <w:t>绝望的土地</w:t>
      </w:r>
      <w:r>
        <w:rPr>
          <w:rFonts w:hint="eastAsia"/>
          <w:bCs/>
          <w:szCs w:val="21"/>
        </w:rPr>
        <w:t>上</w:t>
      </w:r>
      <w:r>
        <w:rPr>
          <w:rFonts w:hint="eastAsia"/>
          <w:bCs/>
          <w:szCs w:val="21"/>
        </w:rPr>
        <w:t>》</w:t>
      </w:r>
      <w:r>
        <w:rPr>
          <w:rFonts w:hint="eastAsia"/>
          <w:bCs/>
          <w:szCs w:val="21"/>
        </w:rPr>
        <w:t>（</w:t>
      </w:r>
      <w:r>
        <w:rPr>
          <w:bCs/>
          <w:i/>
          <w:szCs w:val="21"/>
        </w:rPr>
        <w:t>On Desperate Ground</w:t>
      </w:r>
      <w:r>
        <w:rPr>
          <w:rFonts w:hint="eastAsia"/>
          <w:bCs/>
          <w:szCs w:val="21"/>
        </w:rPr>
        <w:t>）</w:t>
      </w:r>
    </w:p>
    <w:p w:rsidR="00000000" w:rsidRDefault="00BF12F4">
      <w:pPr>
        <w:rPr>
          <w:bCs/>
          <w:szCs w:val="21"/>
        </w:rPr>
      </w:pPr>
    </w:p>
    <w:p w:rsidR="00000000" w:rsidRDefault="00BF12F4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“这本书结构优美，在对两</w:t>
      </w:r>
      <w:r>
        <w:rPr>
          <w:rFonts w:hint="eastAsia"/>
          <w:bCs/>
          <w:szCs w:val="21"/>
        </w:rPr>
        <w:t>位人物</w:t>
      </w:r>
      <w:r>
        <w:rPr>
          <w:rFonts w:hint="eastAsia"/>
          <w:bCs/>
          <w:szCs w:val="21"/>
        </w:rPr>
        <w:t>的</w:t>
      </w:r>
      <w:r>
        <w:rPr>
          <w:rFonts w:hint="eastAsia"/>
          <w:bCs/>
          <w:szCs w:val="21"/>
        </w:rPr>
        <w:t>评判方面</w:t>
      </w:r>
      <w:r>
        <w:rPr>
          <w:rFonts w:hint="eastAsia"/>
          <w:bCs/>
          <w:szCs w:val="21"/>
        </w:rPr>
        <w:t>都达到了令人</w:t>
      </w:r>
      <w:r>
        <w:rPr>
          <w:rFonts w:hint="eastAsia"/>
          <w:bCs/>
          <w:szCs w:val="21"/>
        </w:rPr>
        <w:t>难忘</w:t>
      </w:r>
      <w:r>
        <w:rPr>
          <w:rFonts w:hint="eastAsia"/>
          <w:bCs/>
          <w:szCs w:val="21"/>
        </w:rPr>
        <w:t>的平衡</w:t>
      </w:r>
      <w:r>
        <w:rPr>
          <w:rFonts w:ascii="Arial" w:hAnsi="Arial" w:cs="Arial"/>
          <w:bCs/>
          <w:szCs w:val="21"/>
        </w:rPr>
        <w:t>……</w:t>
      </w:r>
      <w:r>
        <w:rPr>
          <w:rFonts w:hint="eastAsia"/>
          <w:bCs/>
          <w:szCs w:val="21"/>
        </w:rPr>
        <w:t>一本</w:t>
      </w:r>
      <w:r>
        <w:rPr>
          <w:rFonts w:hint="eastAsia"/>
          <w:bCs/>
          <w:szCs w:val="21"/>
        </w:rPr>
        <w:t>从头到尾都</w:t>
      </w:r>
      <w:r>
        <w:rPr>
          <w:rFonts w:hint="eastAsia"/>
          <w:bCs/>
          <w:szCs w:val="21"/>
        </w:rPr>
        <w:t>引人入胜的读物。”</w:t>
      </w:r>
    </w:p>
    <w:p w:rsidR="00000000" w:rsidRDefault="00BF12F4">
      <w:pPr>
        <w:ind w:firstLineChars="1200" w:firstLine="252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——《凡尔赛之路》</w:t>
      </w:r>
      <w:r>
        <w:rPr>
          <w:rFonts w:hint="eastAsia"/>
          <w:bCs/>
          <w:szCs w:val="21"/>
        </w:rPr>
        <w:t>（</w:t>
      </w:r>
      <w:r>
        <w:rPr>
          <w:bCs/>
          <w:i/>
          <w:szCs w:val="21"/>
        </w:rPr>
        <w:t>The Road from Versailles</w:t>
      </w:r>
      <w:r>
        <w:rPr>
          <w:rFonts w:hint="eastAsia"/>
          <w:bCs/>
          <w:szCs w:val="21"/>
        </w:rPr>
        <w:t>）作者，</w:t>
      </w:r>
      <w:r>
        <w:rPr>
          <w:rFonts w:hint="eastAsia"/>
          <w:bCs/>
          <w:szCs w:val="21"/>
        </w:rPr>
        <w:t>历史学家、获奖作家蒙罗</w:t>
      </w:r>
      <w:r>
        <w:rPr>
          <w:rFonts w:ascii="宋体" w:hAnsi="宋体" w:cs="宋体" w:hint="eastAsia"/>
          <w:bCs/>
          <w:szCs w:val="21"/>
        </w:rPr>
        <w:t>·</w:t>
      </w:r>
      <w:r>
        <w:rPr>
          <w:rFonts w:hint="eastAsia"/>
          <w:bCs/>
          <w:szCs w:val="21"/>
        </w:rPr>
        <w:t>普莱斯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Munro Price</w:t>
      </w:r>
      <w:r>
        <w:rPr>
          <w:rFonts w:hint="eastAsia"/>
          <w:bCs/>
          <w:szCs w:val="21"/>
        </w:rPr>
        <w:t>）</w:t>
      </w:r>
    </w:p>
    <w:p w:rsidR="00000000" w:rsidRDefault="00BF12F4">
      <w:pPr>
        <w:ind w:firstLineChars="1200" w:firstLine="2520"/>
        <w:jc w:val="right"/>
        <w:rPr>
          <w:rFonts w:hint="eastAsia"/>
          <w:bCs/>
          <w:szCs w:val="21"/>
        </w:rPr>
      </w:pPr>
    </w:p>
    <w:p w:rsidR="00000000" w:rsidRDefault="00BF12F4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以优雅的笔触讲述</w:t>
      </w:r>
      <w:r>
        <w:rPr>
          <w:rFonts w:hint="eastAsia"/>
          <w:bCs/>
          <w:szCs w:val="21"/>
        </w:rPr>
        <w:t>关于两个人和两次革命的</w:t>
      </w:r>
      <w:r>
        <w:rPr>
          <w:rFonts w:hint="eastAsia"/>
          <w:bCs/>
          <w:szCs w:val="21"/>
        </w:rPr>
        <w:t>非同凡响</w:t>
      </w:r>
      <w:r>
        <w:rPr>
          <w:rFonts w:hint="eastAsia"/>
          <w:bCs/>
          <w:szCs w:val="21"/>
        </w:rPr>
        <w:t>故事</w:t>
      </w:r>
      <w:r>
        <w:rPr>
          <w:rFonts w:ascii="Arial" w:hAnsi="Arial" w:cs="Arial"/>
          <w:bCs/>
          <w:szCs w:val="21"/>
        </w:rPr>
        <w:t>……</w:t>
      </w:r>
      <w:r>
        <w:rPr>
          <w:rFonts w:hint="eastAsia"/>
          <w:bCs/>
          <w:szCs w:val="21"/>
        </w:rPr>
        <w:t>其全新的内容极其珍贵</w:t>
      </w:r>
      <w:r>
        <w:rPr>
          <w:rFonts w:ascii="Arial" w:hAnsi="Arial" w:cs="Arial"/>
          <w:bCs/>
          <w:szCs w:val="21"/>
        </w:rPr>
        <w:t>……</w:t>
      </w:r>
      <w:r>
        <w:rPr>
          <w:rFonts w:hint="eastAsia"/>
          <w:bCs/>
          <w:szCs w:val="21"/>
        </w:rPr>
        <w:t>优美</w:t>
      </w:r>
      <w:r>
        <w:rPr>
          <w:rFonts w:hint="eastAsia"/>
          <w:bCs/>
          <w:szCs w:val="21"/>
        </w:rPr>
        <w:t>的文字间充满了作者的创作天赋</w:t>
      </w:r>
      <w:r>
        <w:rPr>
          <w:rFonts w:hint="eastAsia"/>
          <w:bCs/>
          <w:szCs w:val="21"/>
        </w:rPr>
        <w:t>。”</w:t>
      </w:r>
    </w:p>
    <w:p w:rsidR="00000000" w:rsidRDefault="00BF12F4">
      <w:pPr>
        <w:ind w:firstLineChars="500" w:firstLine="105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——弗兰克·科格利亚诺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Frank Cogliano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教授</w:t>
      </w:r>
      <w:r>
        <w:rPr>
          <w:rFonts w:hint="eastAsia"/>
          <w:bCs/>
          <w:szCs w:val="21"/>
        </w:rPr>
        <w:t>，《自由帝国：托马斯·杰斐逊外交政策》</w:t>
      </w:r>
      <w:r>
        <w:rPr>
          <w:rFonts w:hint="eastAsia"/>
          <w:bCs/>
          <w:szCs w:val="21"/>
        </w:rPr>
        <w:t>（</w:t>
      </w:r>
      <w:r>
        <w:rPr>
          <w:bCs/>
          <w:i/>
          <w:szCs w:val="21"/>
        </w:rPr>
        <w:t>Empire of Liberty: Thomas Jefferson's Foreign Policy</w:t>
      </w:r>
      <w:r>
        <w:rPr>
          <w:rFonts w:hint="eastAsia"/>
          <w:bCs/>
          <w:szCs w:val="21"/>
        </w:rPr>
        <w:t>）的</w:t>
      </w:r>
      <w:r>
        <w:rPr>
          <w:rFonts w:hint="eastAsia"/>
          <w:bCs/>
          <w:szCs w:val="21"/>
        </w:rPr>
        <w:t>作者</w:t>
      </w:r>
    </w:p>
    <w:p w:rsidR="00000000" w:rsidRDefault="00BF12F4">
      <w:pPr>
        <w:rPr>
          <w:rFonts w:hint="eastAsia"/>
          <w:bCs/>
          <w:szCs w:val="21"/>
        </w:rPr>
      </w:pPr>
    </w:p>
    <w:p w:rsidR="00000000" w:rsidRDefault="00BF12F4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“汤姆·查芬</w:t>
      </w:r>
      <w:r>
        <w:rPr>
          <w:rFonts w:hint="eastAsia"/>
          <w:bCs/>
          <w:szCs w:val="21"/>
        </w:rPr>
        <w:t>围绕</w:t>
      </w:r>
      <w:r>
        <w:rPr>
          <w:rFonts w:hint="eastAsia"/>
          <w:bCs/>
          <w:szCs w:val="21"/>
        </w:rPr>
        <w:t>托马斯·杰斐逊和拉斐特侯爵迷人的、有时是交叉的职业生涯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讲述了</w:t>
      </w:r>
      <w:r>
        <w:rPr>
          <w:rFonts w:hint="eastAsia"/>
          <w:bCs/>
          <w:szCs w:val="21"/>
        </w:rPr>
        <w:t>发生在</w:t>
      </w:r>
      <w:r>
        <w:rPr>
          <w:rFonts w:hint="eastAsia"/>
          <w:bCs/>
          <w:szCs w:val="21"/>
        </w:rPr>
        <w:t>美国和法国的</w:t>
      </w:r>
      <w:r>
        <w:rPr>
          <w:rFonts w:hint="eastAsia"/>
          <w:bCs/>
          <w:szCs w:val="21"/>
        </w:rPr>
        <w:t>精彩</w:t>
      </w:r>
      <w:r>
        <w:rPr>
          <w:rFonts w:hint="eastAsia"/>
          <w:bCs/>
          <w:szCs w:val="21"/>
        </w:rPr>
        <w:t>革命故事</w:t>
      </w:r>
      <w:r>
        <w:rPr>
          <w:rFonts w:ascii="Arial" w:hAnsi="Arial" w:cs="Arial"/>
          <w:bCs/>
          <w:szCs w:val="21"/>
        </w:rPr>
        <w:t>……</w:t>
      </w:r>
      <w:r>
        <w:rPr>
          <w:rFonts w:hint="eastAsia"/>
          <w:bCs/>
          <w:szCs w:val="21"/>
        </w:rPr>
        <w:t>查芬</w:t>
      </w:r>
      <w:r>
        <w:rPr>
          <w:rFonts w:hint="eastAsia"/>
          <w:bCs/>
          <w:szCs w:val="21"/>
        </w:rPr>
        <w:t>正如一位</w:t>
      </w:r>
      <w:r>
        <w:rPr>
          <w:rFonts w:hint="eastAsia"/>
          <w:bCs/>
          <w:szCs w:val="21"/>
        </w:rPr>
        <w:t>可靠的、</w:t>
      </w:r>
      <w:r>
        <w:rPr>
          <w:rFonts w:hint="eastAsia"/>
          <w:bCs/>
          <w:szCs w:val="21"/>
        </w:rPr>
        <w:t>迷人</w:t>
      </w:r>
      <w:r>
        <w:rPr>
          <w:rFonts w:hint="eastAsia"/>
          <w:bCs/>
          <w:szCs w:val="21"/>
        </w:rPr>
        <w:t>向导，他带领我们在</w:t>
      </w:r>
      <w:r>
        <w:rPr>
          <w:rFonts w:hint="eastAsia"/>
          <w:bCs/>
          <w:szCs w:val="21"/>
        </w:rPr>
        <w:t>扣人心弦</w:t>
      </w:r>
      <w:r>
        <w:rPr>
          <w:rFonts w:hint="eastAsia"/>
          <w:bCs/>
          <w:szCs w:val="21"/>
        </w:rPr>
        <w:t>的旅程中</w:t>
      </w:r>
      <w:r>
        <w:rPr>
          <w:rFonts w:hint="eastAsia"/>
          <w:bCs/>
          <w:szCs w:val="21"/>
        </w:rPr>
        <w:t>穿过那些</w:t>
      </w:r>
      <w:r>
        <w:rPr>
          <w:rFonts w:hint="eastAsia"/>
          <w:bCs/>
          <w:szCs w:val="21"/>
        </w:rPr>
        <w:t>动荡</w:t>
      </w:r>
      <w:r>
        <w:rPr>
          <w:rFonts w:hint="eastAsia"/>
          <w:bCs/>
          <w:szCs w:val="21"/>
        </w:rPr>
        <w:t>不安</w:t>
      </w:r>
      <w:r>
        <w:rPr>
          <w:rFonts w:hint="eastAsia"/>
          <w:bCs/>
          <w:szCs w:val="21"/>
        </w:rPr>
        <w:t>的</w:t>
      </w:r>
      <w:r>
        <w:rPr>
          <w:rFonts w:hint="eastAsia"/>
          <w:bCs/>
          <w:szCs w:val="21"/>
        </w:rPr>
        <w:t>年代</w:t>
      </w:r>
      <w:r>
        <w:rPr>
          <w:rFonts w:hint="eastAsia"/>
          <w:bCs/>
          <w:szCs w:val="21"/>
        </w:rPr>
        <w:t>。”</w:t>
      </w:r>
    </w:p>
    <w:p w:rsidR="00000000" w:rsidRDefault="00BF12F4">
      <w:pPr>
        <w:ind w:firstLineChars="700" w:firstLine="147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——彼得·</w:t>
      </w:r>
      <w:r>
        <w:rPr>
          <w:rFonts w:hint="eastAsia"/>
          <w:bCs/>
          <w:szCs w:val="21"/>
        </w:rPr>
        <w:t>S</w:t>
      </w:r>
      <w:r>
        <w:rPr>
          <w:rFonts w:hint="eastAsia"/>
          <w:bCs/>
          <w:szCs w:val="21"/>
        </w:rPr>
        <w:t>·奥努夫（</w:t>
      </w:r>
      <w:r>
        <w:rPr>
          <w:rFonts w:hint="eastAsia"/>
          <w:bCs/>
          <w:szCs w:val="21"/>
        </w:rPr>
        <w:t>Peter S. Onuf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，托马斯</w:t>
      </w:r>
      <w:r>
        <w:rPr>
          <w:rFonts w:hint="eastAsia"/>
          <w:bCs/>
          <w:szCs w:val="21"/>
        </w:rPr>
        <w:t>杰弗逊</w:t>
      </w:r>
      <w:r>
        <w:rPr>
          <w:rFonts w:hint="eastAsia"/>
          <w:bCs/>
          <w:szCs w:val="21"/>
        </w:rPr>
        <w:t>基</w:t>
      </w:r>
      <w:r>
        <w:rPr>
          <w:rFonts w:hint="eastAsia"/>
          <w:bCs/>
          <w:szCs w:val="21"/>
        </w:rPr>
        <w:t>金会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Thomas Jefferson Foundation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名誉教授，弗吉尼亚大学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University of Virginia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名誉教授</w:t>
      </w:r>
    </w:p>
    <w:p w:rsidR="00000000" w:rsidRDefault="00BF12F4">
      <w:pPr>
        <w:rPr>
          <w:rFonts w:hint="eastAsia"/>
          <w:bCs/>
          <w:szCs w:val="21"/>
        </w:rPr>
      </w:pPr>
    </w:p>
    <w:p w:rsidR="00000000" w:rsidRDefault="00BF12F4">
      <w:pPr>
        <w:ind w:firstLineChars="100" w:firstLine="21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汤姆·查芬</w:t>
      </w:r>
      <w:r>
        <w:rPr>
          <w:rFonts w:hint="eastAsia"/>
          <w:bCs/>
          <w:szCs w:val="21"/>
        </w:rPr>
        <w:t>这部作品中讲述了</w:t>
      </w:r>
      <w:r>
        <w:rPr>
          <w:rFonts w:hint="eastAsia"/>
          <w:bCs/>
          <w:szCs w:val="21"/>
        </w:rPr>
        <w:t>1776</w:t>
      </w:r>
      <w:r>
        <w:rPr>
          <w:rFonts w:hint="eastAsia"/>
          <w:bCs/>
          <w:szCs w:val="21"/>
        </w:rPr>
        <w:t>年和</w:t>
      </w:r>
      <w:r>
        <w:rPr>
          <w:rFonts w:hint="eastAsia"/>
          <w:bCs/>
          <w:szCs w:val="21"/>
        </w:rPr>
        <w:t>1789</w:t>
      </w:r>
      <w:r>
        <w:rPr>
          <w:rFonts w:hint="eastAsia"/>
          <w:bCs/>
          <w:szCs w:val="21"/>
        </w:rPr>
        <w:t>年，两个</w:t>
      </w:r>
      <w:r>
        <w:rPr>
          <w:rFonts w:hint="eastAsia"/>
          <w:bCs/>
          <w:szCs w:val="21"/>
        </w:rPr>
        <w:t>助力</w:t>
      </w:r>
      <w:r>
        <w:rPr>
          <w:rFonts w:hint="eastAsia"/>
          <w:bCs/>
          <w:szCs w:val="21"/>
        </w:rPr>
        <w:t>发动改变大西洋世界的</w:t>
      </w:r>
      <w:r>
        <w:rPr>
          <w:rFonts w:hint="eastAsia"/>
          <w:bCs/>
          <w:szCs w:val="21"/>
        </w:rPr>
        <w:t>两次</w:t>
      </w:r>
      <w:r>
        <w:rPr>
          <w:rFonts w:hint="eastAsia"/>
          <w:bCs/>
          <w:szCs w:val="21"/>
        </w:rPr>
        <w:t>革命</w:t>
      </w:r>
      <w:r>
        <w:rPr>
          <w:rFonts w:hint="eastAsia"/>
          <w:bCs/>
          <w:szCs w:val="21"/>
        </w:rPr>
        <w:t>中的两位人物的重要作用</w:t>
      </w:r>
      <w:r>
        <w:rPr>
          <w:rFonts w:hint="eastAsia"/>
          <w:bCs/>
          <w:szCs w:val="21"/>
        </w:rPr>
        <w:t>，以及他们近半个世纪的友谊</w:t>
      </w:r>
      <w:r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汤姆</w:t>
      </w:r>
      <w:r>
        <w:rPr>
          <w:rFonts w:hint="eastAsia"/>
          <w:bCs/>
          <w:szCs w:val="21"/>
        </w:rPr>
        <w:t>是位值得信赖的历史学家</w:t>
      </w:r>
      <w:r>
        <w:rPr>
          <w:rFonts w:ascii="Arial" w:hAnsi="Arial" w:cs="Arial"/>
          <w:bCs/>
          <w:szCs w:val="21"/>
        </w:rPr>
        <w:t>……</w:t>
      </w:r>
      <w:r>
        <w:rPr>
          <w:rFonts w:ascii="Arial" w:hAnsi="Arial" w:cs="Arial" w:hint="eastAsia"/>
          <w:bCs/>
          <w:szCs w:val="21"/>
        </w:rPr>
        <w:t>他</w:t>
      </w:r>
      <w:r>
        <w:rPr>
          <w:rFonts w:hint="eastAsia"/>
          <w:bCs/>
          <w:szCs w:val="21"/>
        </w:rPr>
        <w:t>讲述了</w:t>
      </w:r>
      <w:r>
        <w:rPr>
          <w:rFonts w:hint="eastAsia"/>
          <w:bCs/>
          <w:szCs w:val="21"/>
        </w:rPr>
        <w:t>一个</w:t>
      </w:r>
      <w:r>
        <w:rPr>
          <w:rFonts w:hint="eastAsia"/>
          <w:bCs/>
          <w:szCs w:val="21"/>
        </w:rPr>
        <w:t>激动人心</w:t>
      </w:r>
      <w:r>
        <w:rPr>
          <w:rFonts w:hint="eastAsia"/>
          <w:bCs/>
          <w:szCs w:val="21"/>
        </w:rPr>
        <w:t>的故事。”</w:t>
      </w:r>
    </w:p>
    <w:p w:rsidR="00000000" w:rsidRDefault="00BF12F4">
      <w:pPr>
        <w:ind w:firstLineChars="700" w:firstLine="147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——詹姆斯·</w:t>
      </w:r>
      <w:r>
        <w:rPr>
          <w:rFonts w:hint="eastAsia"/>
          <w:bCs/>
          <w:szCs w:val="21"/>
        </w:rPr>
        <w:t>M</w:t>
      </w:r>
      <w:r>
        <w:rPr>
          <w:rFonts w:hint="eastAsia"/>
          <w:bCs/>
          <w:szCs w:val="21"/>
        </w:rPr>
        <w:t>·麦克弗森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James M. McPherson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教授，《</w:t>
      </w:r>
      <w:r>
        <w:rPr>
          <w:rFonts w:hint="eastAsia"/>
          <w:bCs/>
          <w:szCs w:val="21"/>
        </w:rPr>
        <w:t>自由战歌</w:t>
      </w:r>
      <w:r>
        <w:rPr>
          <w:rFonts w:hint="eastAsia"/>
          <w:bCs/>
          <w:szCs w:val="21"/>
        </w:rPr>
        <w:t>》</w:t>
      </w:r>
      <w:r>
        <w:rPr>
          <w:rFonts w:hint="eastAsia"/>
          <w:bCs/>
          <w:szCs w:val="21"/>
        </w:rPr>
        <w:t>（</w:t>
      </w:r>
      <w:r>
        <w:rPr>
          <w:bCs/>
          <w:i/>
          <w:szCs w:val="21"/>
        </w:rPr>
        <w:t>Battle Cry of Freedom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普利策奖获得者</w:t>
      </w:r>
    </w:p>
    <w:p w:rsidR="00000000" w:rsidRDefault="00BF12F4">
      <w:pPr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 </w:t>
      </w:r>
    </w:p>
    <w:p w:rsidR="00000000" w:rsidRDefault="00BF12F4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“这是一部关</w:t>
      </w:r>
      <w:r>
        <w:rPr>
          <w:rFonts w:hint="eastAsia"/>
          <w:bCs/>
          <w:szCs w:val="21"/>
        </w:rPr>
        <w:t>于启蒙时代的史诗</w:t>
      </w:r>
      <w:r>
        <w:rPr>
          <w:rFonts w:hint="eastAsia"/>
          <w:bCs/>
          <w:szCs w:val="21"/>
        </w:rPr>
        <w:t>般</w:t>
      </w:r>
      <w:r>
        <w:rPr>
          <w:rFonts w:hint="eastAsia"/>
          <w:bCs/>
          <w:szCs w:val="21"/>
        </w:rPr>
        <w:t>——</w:t>
      </w:r>
      <w:r>
        <w:rPr>
          <w:rFonts w:hint="eastAsia"/>
          <w:bCs/>
          <w:szCs w:val="21"/>
        </w:rPr>
        <w:t>而且</w:t>
      </w:r>
      <w:r>
        <w:rPr>
          <w:rFonts w:hint="eastAsia"/>
          <w:bCs/>
          <w:szCs w:val="21"/>
        </w:rPr>
        <w:t>不太可能——友谊的引人入胜叙述，</w:t>
      </w:r>
      <w:r>
        <w:rPr>
          <w:rFonts w:hint="eastAsia"/>
          <w:bCs/>
          <w:szCs w:val="21"/>
        </w:rPr>
        <w:t>作品中充满</w:t>
      </w:r>
      <w:r>
        <w:rPr>
          <w:rFonts w:hint="eastAsia"/>
          <w:bCs/>
          <w:szCs w:val="21"/>
        </w:rPr>
        <w:t>令人振奋的情节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生动</w:t>
      </w:r>
      <w:r>
        <w:rPr>
          <w:rFonts w:hint="eastAsia"/>
          <w:bCs/>
          <w:szCs w:val="21"/>
        </w:rPr>
        <w:t>形象</w:t>
      </w:r>
      <w:r>
        <w:rPr>
          <w:rFonts w:hint="eastAsia"/>
          <w:bCs/>
          <w:szCs w:val="21"/>
        </w:rPr>
        <w:t>的人物</w:t>
      </w:r>
      <w:r>
        <w:rPr>
          <w:rFonts w:ascii="Arial" w:hAnsi="Arial" w:cs="Arial"/>
          <w:bCs/>
          <w:szCs w:val="21"/>
        </w:rPr>
        <w:t>……</w:t>
      </w:r>
      <w:r>
        <w:rPr>
          <w:rFonts w:hint="eastAsia"/>
          <w:bCs/>
          <w:szCs w:val="21"/>
        </w:rPr>
        <w:t>一本引人入胜的</w:t>
      </w:r>
      <w:r>
        <w:rPr>
          <w:rFonts w:hint="eastAsia"/>
          <w:bCs/>
          <w:szCs w:val="21"/>
        </w:rPr>
        <w:t>作品。</w:t>
      </w:r>
      <w:r>
        <w:rPr>
          <w:rFonts w:hint="eastAsia"/>
          <w:bCs/>
          <w:szCs w:val="21"/>
        </w:rPr>
        <w:t>”</w:t>
      </w:r>
    </w:p>
    <w:p w:rsidR="00000000" w:rsidRDefault="00BF12F4">
      <w:pPr>
        <w:ind w:firstLineChars="1000" w:firstLine="21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——沃尔特·</w:t>
      </w:r>
      <w:r>
        <w:rPr>
          <w:rFonts w:hint="eastAsia"/>
          <w:bCs/>
          <w:szCs w:val="21"/>
        </w:rPr>
        <w:t>S</w:t>
      </w:r>
      <w:r>
        <w:rPr>
          <w:rFonts w:hint="eastAsia"/>
          <w:bCs/>
          <w:szCs w:val="21"/>
        </w:rPr>
        <w:t>·艾萨克森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Walter S. Isaacson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，《本杰明·富兰克林：</w:t>
      </w:r>
      <w:r>
        <w:rPr>
          <w:rFonts w:hint="eastAsia"/>
          <w:bCs/>
          <w:szCs w:val="21"/>
        </w:rPr>
        <w:t>一位</w:t>
      </w:r>
      <w:r>
        <w:rPr>
          <w:rFonts w:hint="eastAsia"/>
          <w:bCs/>
          <w:szCs w:val="21"/>
        </w:rPr>
        <w:t>美国</w:t>
      </w:r>
      <w:r>
        <w:rPr>
          <w:rFonts w:hint="eastAsia"/>
          <w:bCs/>
          <w:szCs w:val="21"/>
        </w:rPr>
        <w:t>人的传记</w:t>
      </w:r>
      <w:r>
        <w:rPr>
          <w:rFonts w:hint="eastAsia"/>
          <w:bCs/>
          <w:szCs w:val="21"/>
        </w:rPr>
        <w:t>》</w:t>
      </w:r>
      <w:r>
        <w:rPr>
          <w:rFonts w:hint="eastAsia"/>
          <w:bCs/>
          <w:szCs w:val="21"/>
        </w:rPr>
        <w:t>（</w:t>
      </w:r>
      <w:r>
        <w:rPr>
          <w:bCs/>
          <w:i/>
          <w:szCs w:val="21"/>
        </w:rPr>
        <w:t>Benjamin Franklin: An American Life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畅销书作者。</w:t>
      </w:r>
    </w:p>
    <w:p w:rsidR="00000000" w:rsidRDefault="00BF12F4">
      <w:pPr>
        <w:ind w:firstLineChars="1000" w:firstLine="2100"/>
        <w:jc w:val="right"/>
        <w:rPr>
          <w:rFonts w:hint="eastAsia"/>
          <w:bCs/>
          <w:szCs w:val="21"/>
        </w:rPr>
      </w:pPr>
    </w:p>
    <w:p w:rsidR="00000000" w:rsidRDefault="00BF12F4">
      <w:pPr>
        <w:rPr>
          <w:rFonts w:hint="eastAsia"/>
          <w:b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szCs w:val="21"/>
        </w:rPr>
        <w:t>汤姆·查芬</w:t>
      </w:r>
      <w:r>
        <w:rPr>
          <w:rFonts w:hint="eastAsia"/>
          <w:b/>
          <w:szCs w:val="21"/>
        </w:rPr>
        <w:t>赢得赞誉</w:t>
      </w:r>
      <w:r>
        <w:rPr>
          <w:rFonts w:hint="eastAsia"/>
          <w:b/>
          <w:szCs w:val="21"/>
        </w:rPr>
        <w:t>：</w:t>
      </w:r>
    </w:p>
    <w:p w:rsidR="00000000" w:rsidRDefault="00BF12F4">
      <w:pPr>
        <w:rPr>
          <w:rFonts w:hint="eastAsia"/>
          <w:b/>
          <w:szCs w:val="21"/>
        </w:rPr>
      </w:pPr>
    </w:p>
    <w:p w:rsidR="00000000" w:rsidRDefault="00BF12F4">
      <w:pPr>
        <w:ind w:firstLineChars="200" w:firstLine="420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普利策奖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Pulitzer Prize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获奖作家詹姆斯·</w:t>
      </w:r>
      <w:r>
        <w:rPr>
          <w:rFonts w:hint="eastAsia"/>
          <w:bCs/>
          <w:szCs w:val="21"/>
        </w:rPr>
        <w:t>M</w:t>
      </w:r>
      <w:r>
        <w:rPr>
          <w:rFonts w:hint="eastAsia"/>
          <w:bCs/>
          <w:szCs w:val="21"/>
        </w:rPr>
        <w:t>·麦克弗森（</w:t>
      </w:r>
      <w:r>
        <w:rPr>
          <w:rFonts w:hint="eastAsia"/>
          <w:bCs/>
          <w:szCs w:val="21"/>
        </w:rPr>
        <w:t>James M.McPherson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评价</w:t>
      </w:r>
      <w:r>
        <w:rPr>
          <w:rFonts w:hint="eastAsia"/>
          <w:bCs/>
          <w:szCs w:val="21"/>
        </w:rPr>
        <w:t>《探路者》（</w:t>
      </w:r>
      <w:r>
        <w:rPr>
          <w:rFonts w:hint="eastAsia"/>
          <w:bCs/>
          <w:szCs w:val="21"/>
        </w:rPr>
        <w:t>Pathfinder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『是』</w:t>
      </w:r>
      <w:r>
        <w:rPr>
          <w:rFonts w:hint="eastAsia"/>
          <w:bCs/>
          <w:szCs w:val="21"/>
        </w:rPr>
        <w:t>一本像</w:t>
      </w:r>
      <w:r>
        <w:rPr>
          <w:rFonts w:hint="eastAsia"/>
          <w:bCs/>
          <w:szCs w:val="21"/>
        </w:rPr>
        <w:t>其</w:t>
      </w:r>
      <w:r>
        <w:rPr>
          <w:rFonts w:hint="eastAsia"/>
          <w:bCs/>
          <w:szCs w:val="21"/>
        </w:rPr>
        <w:t>主题</w:t>
      </w:r>
      <w:r>
        <w:rPr>
          <w:rFonts w:hint="eastAsia"/>
          <w:bCs/>
          <w:szCs w:val="21"/>
        </w:rPr>
        <w:t>一样</w:t>
      </w:r>
      <w:r>
        <w:rPr>
          <w:rFonts w:hint="eastAsia"/>
          <w:bCs/>
          <w:szCs w:val="21"/>
        </w:rPr>
        <w:t>的传记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从头到尾引人入胜</w:t>
      </w:r>
      <w:r>
        <w:rPr>
          <w:rFonts w:hint="eastAsia"/>
          <w:bCs/>
          <w:szCs w:val="21"/>
        </w:rPr>
        <w:t>。”</w:t>
      </w:r>
    </w:p>
    <w:p w:rsidR="00000000" w:rsidRDefault="00BF12F4">
      <w:pPr>
        <w:ind w:firstLineChars="700" w:firstLine="1470"/>
        <w:rPr>
          <w:rFonts w:hint="eastAsia"/>
          <w:bCs/>
          <w:szCs w:val="21"/>
        </w:rPr>
      </w:pPr>
    </w:p>
    <w:p w:rsidR="00000000" w:rsidRDefault="00BF12F4">
      <w:pPr>
        <w:ind w:firstLineChars="300" w:firstLine="630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纳撒尼尔·菲尔布里克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Nathaniel Philbrick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，国家图书奖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National Book Award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得主，《在海的中心》</w:t>
      </w:r>
      <w:r>
        <w:rPr>
          <w:rFonts w:hint="eastAsia"/>
          <w:bCs/>
          <w:szCs w:val="21"/>
        </w:rPr>
        <w:t>（</w:t>
      </w:r>
      <w:r>
        <w:rPr>
          <w:bCs/>
          <w:i/>
          <w:szCs w:val="21"/>
        </w:rPr>
        <w:t>In the Heart of the Sea</w:t>
      </w:r>
      <w:r>
        <w:rPr>
          <w:rFonts w:hint="eastAsia"/>
          <w:bCs/>
          <w:i/>
          <w:szCs w:val="21"/>
        </w:rPr>
        <w:t>）</w:t>
      </w:r>
      <w:r>
        <w:rPr>
          <w:rFonts w:hint="eastAsia"/>
          <w:bCs/>
          <w:szCs w:val="21"/>
        </w:rPr>
        <w:t>一书的作者</w:t>
      </w:r>
      <w:r>
        <w:rPr>
          <w:rFonts w:hint="eastAsia"/>
          <w:bCs/>
          <w:iCs/>
          <w:szCs w:val="21"/>
        </w:rPr>
        <w:t>对《</w:t>
      </w:r>
      <w:r>
        <w:rPr>
          <w:rFonts w:hint="eastAsia"/>
          <w:iCs/>
          <w:szCs w:val="21"/>
        </w:rPr>
        <w:t>灰色</w:t>
      </w:r>
      <w:r>
        <w:rPr>
          <w:rFonts w:hint="eastAsia"/>
          <w:iCs/>
          <w:szCs w:val="21"/>
        </w:rPr>
        <w:t>之海</w:t>
      </w:r>
      <w:r>
        <w:rPr>
          <w:rFonts w:hint="eastAsia"/>
          <w:bCs/>
          <w:iCs/>
          <w:szCs w:val="21"/>
        </w:rPr>
        <w:t>》</w:t>
      </w:r>
      <w:r>
        <w:rPr>
          <w:rFonts w:hint="eastAsia"/>
          <w:bCs/>
          <w:i/>
          <w:szCs w:val="21"/>
        </w:rPr>
        <w:t xml:space="preserve"> </w:t>
      </w:r>
      <w:r>
        <w:rPr>
          <w:rFonts w:hint="eastAsia"/>
          <w:bCs/>
          <w:szCs w:val="21"/>
        </w:rPr>
        <w:t>评论：</w:t>
      </w:r>
      <w:r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这是</w:t>
      </w:r>
      <w:r>
        <w:rPr>
          <w:rFonts w:hint="eastAsia"/>
          <w:bCs/>
          <w:szCs w:val="21"/>
        </w:rPr>
        <w:t>一本引人入胜、</w:t>
      </w:r>
      <w:r>
        <w:rPr>
          <w:rFonts w:hint="eastAsia"/>
          <w:bCs/>
          <w:szCs w:val="21"/>
        </w:rPr>
        <w:t>发人深思</w:t>
      </w:r>
      <w:r>
        <w:rPr>
          <w:rFonts w:hint="eastAsia"/>
          <w:bCs/>
          <w:szCs w:val="21"/>
        </w:rPr>
        <w:t>的读物。”</w:t>
      </w:r>
    </w:p>
    <w:p w:rsidR="00000000" w:rsidRDefault="00BF12F4">
      <w:pPr>
        <w:rPr>
          <w:rFonts w:hint="eastAsia"/>
          <w:bCs/>
          <w:szCs w:val="21"/>
        </w:rPr>
      </w:pPr>
    </w:p>
    <w:p w:rsidR="00000000" w:rsidRDefault="00BF12F4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汉普顿·塞德斯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Hampton Sides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，畅销书《美国</w:t>
      </w:r>
      <w:r>
        <w:rPr>
          <w:rFonts w:hint="eastAsia"/>
          <w:bCs/>
          <w:szCs w:val="21"/>
        </w:rPr>
        <w:t>史料</w:t>
      </w:r>
      <w:r>
        <w:rPr>
          <w:rFonts w:hint="eastAsia"/>
          <w:bCs/>
          <w:szCs w:val="21"/>
        </w:rPr>
        <w:t>》</w:t>
      </w:r>
      <w:r>
        <w:rPr>
          <w:rFonts w:hint="eastAsia"/>
          <w:bCs/>
          <w:szCs w:val="21"/>
        </w:rPr>
        <w:t>（</w:t>
      </w:r>
      <w:r>
        <w:rPr>
          <w:bCs/>
          <w:i/>
          <w:szCs w:val="21"/>
        </w:rPr>
        <w:t>Americana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作者</w:t>
      </w:r>
      <w:r>
        <w:rPr>
          <w:rFonts w:hint="eastAsia"/>
          <w:bCs/>
          <w:szCs w:val="21"/>
        </w:rPr>
        <w:t>评论</w:t>
      </w:r>
      <w:r>
        <w:rPr>
          <w:rFonts w:hint="eastAsia"/>
          <w:bCs/>
          <w:szCs w:val="21"/>
        </w:rPr>
        <w:t>汉利号潜艇</w:t>
      </w:r>
      <w:r>
        <w:rPr>
          <w:rFonts w:hint="eastAsia"/>
          <w:bCs/>
          <w:szCs w:val="21"/>
        </w:rPr>
        <w:t>》</w:t>
      </w:r>
      <w:r>
        <w:rPr>
          <w:rFonts w:hint="eastAsia"/>
          <w:bCs/>
          <w:szCs w:val="21"/>
        </w:rPr>
        <w:t>(</w:t>
      </w:r>
      <w:r>
        <w:rPr>
          <w:bCs/>
          <w:i/>
          <w:szCs w:val="21"/>
        </w:rPr>
        <w:t>The H.L. Hunley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</w:rPr>
        <w:t>“在痴迷的学识和孩子气的惊奇感推动下，汤姆·查芬把我们带到了</w:t>
      </w:r>
      <w:r>
        <w:rPr>
          <w:rFonts w:hint="eastAsia"/>
          <w:bCs/>
          <w:szCs w:val="21"/>
        </w:rPr>
        <w:t>美国</w:t>
      </w:r>
      <w:r>
        <w:rPr>
          <w:rFonts w:hint="eastAsia"/>
          <w:bCs/>
          <w:szCs w:val="21"/>
        </w:rPr>
        <w:t>内战的</w:t>
      </w:r>
      <w:r>
        <w:rPr>
          <w:rFonts w:hint="eastAsia"/>
          <w:bCs/>
          <w:szCs w:val="21"/>
        </w:rPr>
        <w:t>不</w:t>
      </w:r>
      <w:r>
        <w:rPr>
          <w:rFonts w:hint="eastAsia"/>
          <w:bCs/>
          <w:szCs w:val="21"/>
        </w:rPr>
        <w:t>为人知的</w:t>
      </w:r>
      <w:r>
        <w:rPr>
          <w:rFonts w:hint="eastAsia"/>
          <w:bCs/>
          <w:szCs w:val="21"/>
        </w:rPr>
        <w:t>深处</w:t>
      </w:r>
      <w:r>
        <w:rPr>
          <w:rFonts w:ascii="Arial" w:hAnsi="Arial" w:cs="Arial"/>
          <w:bCs/>
          <w:szCs w:val="21"/>
        </w:rPr>
        <w:t>……</w:t>
      </w:r>
      <w:r>
        <w:rPr>
          <w:rFonts w:hint="eastAsia"/>
          <w:bCs/>
          <w:szCs w:val="21"/>
        </w:rPr>
        <w:t>非常迷人</w:t>
      </w:r>
      <w:r>
        <w:rPr>
          <w:rFonts w:hint="eastAsia"/>
          <w:bCs/>
          <w:szCs w:val="21"/>
        </w:rPr>
        <w:t>。”</w:t>
      </w:r>
    </w:p>
    <w:p w:rsidR="00000000" w:rsidRDefault="00BF12F4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 w:rsidR="00000000" w:rsidRDefault="00BF12F4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霍华德</w:t>
      </w:r>
      <w:r>
        <w:rPr>
          <w:rFonts w:ascii="宋体" w:hAnsi="宋体" w:cs="宋体" w:hint="eastAsia"/>
          <w:bCs/>
          <w:szCs w:val="21"/>
        </w:rPr>
        <w:t>·</w:t>
      </w:r>
      <w:r>
        <w:rPr>
          <w:rFonts w:hint="eastAsia"/>
          <w:bCs/>
          <w:szCs w:val="21"/>
        </w:rPr>
        <w:t>拉马尔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Howard R. Lamar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，历史学家，耶鲁大学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Yale University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前校长，</w:t>
      </w:r>
      <w:r>
        <w:rPr>
          <w:rFonts w:hint="eastAsia"/>
          <w:bCs/>
          <w:szCs w:val="21"/>
        </w:rPr>
        <w:t>评论《</w:t>
      </w:r>
      <w:r>
        <w:rPr>
          <w:rFonts w:hint="eastAsia"/>
          <w:bCs/>
          <w:szCs w:val="21"/>
        </w:rPr>
        <w:t>探路者</w:t>
      </w:r>
      <w:r>
        <w:rPr>
          <w:rFonts w:hint="eastAsia"/>
          <w:bCs/>
          <w:szCs w:val="21"/>
        </w:rPr>
        <w:t>》：</w:t>
      </w:r>
      <w:r>
        <w:rPr>
          <w:rFonts w:hint="eastAsia"/>
          <w:bCs/>
          <w:szCs w:val="21"/>
        </w:rPr>
        <w:t>“对美国历史写作的</w:t>
      </w:r>
      <w:r>
        <w:rPr>
          <w:rFonts w:hint="eastAsia"/>
          <w:bCs/>
          <w:szCs w:val="21"/>
        </w:rPr>
        <w:t>一项</w:t>
      </w:r>
      <w:r>
        <w:rPr>
          <w:rFonts w:hint="eastAsia"/>
          <w:bCs/>
          <w:szCs w:val="21"/>
        </w:rPr>
        <w:t>重大贡献。”</w:t>
      </w:r>
    </w:p>
    <w:p w:rsidR="00000000" w:rsidRDefault="00BF12F4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 w:rsidR="00000000" w:rsidRDefault="00BF12F4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克莱夫·库斯勒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Clive Cussler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，《纽约时报》畅销书</w:t>
      </w:r>
      <w:r>
        <w:rPr>
          <w:rFonts w:hint="eastAsia"/>
          <w:bCs/>
          <w:szCs w:val="21"/>
        </w:rPr>
        <w:t>作者评论《</w:t>
      </w:r>
      <w:r>
        <w:rPr>
          <w:rFonts w:hint="eastAsia"/>
          <w:bCs/>
          <w:szCs w:val="21"/>
        </w:rPr>
        <w:t>汉利号潜艇</w:t>
      </w:r>
      <w:r>
        <w:rPr>
          <w:rFonts w:hint="eastAsia"/>
          <w:bCs/>
          <w:szCs w:val="21"/>
        </w:rPr>
        <w:t>》：</w:t>
      </w:r>
      <w:r>
        <w:rPr>
          <w:rFonts w:hint="eastAsia"/>
          <w:bCs/>
          <w:szCs w:val="21"/>
        </w:rPr>
        <w:t>“这是迄今为止关于</w:t>
      </w:r>
      <w:r>
        <w:rPr>
          <w:rFonts w:hint="eastAsia"/>
          <w:bCs/>
          <w:szCs w:val="21"/>
        </w:rPr>
        <w:t>汉利号潜艇</w:t>
      </w:r>
      <w:r>
        <w:rPr>
          <w:rFonts w:hint="eastAsia"/>
          <w:bCs/>
          <w:szCs w:val="21"/>
        </w:rPr>
        <w:t>传奇的最</w:t>
      </w:r>
      <w:r>
        <w:rPr>
          <w:rFonts w:hint="eastAsia"/>
          <w:bCs/>
          <w:szCs w:val="21"/>
        </w:rPr>
        <w:t>创新</w:t>
      </w:r>
      <w:r>
        <w:rPr>
          <w:rFonts w:hint="eastAsia"/>
          <w:bCs/>
          <w:szCs w:val="21"/>
        </w:rPr>
        <w:t>、最有</w:t>
      </w:r>
      <w:r>
        <w:rPr>
          <w:rFonts w:hint="eastAsia"/>
          <w:bCs/>
          <w:szCs w:val="21"/>
        </w:rPr>
        <w:t>说服力</w:t>
      </w:r>
      <w:r>
        <w:rPr>
          <w:rFonts w:hint="eastAsia"/>
          <w:bCs/>
          <w:szCs w:val="21"/>
        </w:rPr>
        <w:t>的书。”</w:t>
      </w:r>
    </w:p>
    <w:p w:rsidR="00000000" w:rsidRDefault="00BF12F4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 w:rsidR="00000000" w:rsidRDefault="00BF12F4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《</w:t>
      </w:r>
      <w:r>
        <w:rPr>
          <w:rFonts w:hint="eastAsia"/>
          <w:bCs/>
          <w:szCs w:val="21"/>
        </w:rPr>
        <w:t>巨人</w:t>
      </w:r>
      <w:r>
        <w:rPr>
          <w:rFonts w:hint="eastAsia"/>
          <w:bCs/>
          <w:szCs w:val="21"/>
        </w:rPr>
        <w:t>之路</w:t>
      </w:r>
      <w:r>
        <w:rPr>
          <w:rFonts w:hint="eastAsia"/>
          <w:bCs/>
          <w:szCs w:val="21"/>
        </w:rPr>
        <w:t>》中的汤姆·查芬以其读者所期待的学问和文学风格，为弗雷德里克·道格拉斯的旅行提供了权威性的叙述。</w:t>
      </w:r>
      <w:r>
        <w:rPr>
          <w:rFonts w:hint="eastAsia"/>
          <w:bCs/>
          <w:szCs w:val="21"/>
        </w:rPr>
        <w:t>”</w:t>
      </w:r>
    </w:p>
    <w:p w:rsidR="00000000" w:rsidRDefault="00BF12F4">
      <w:pPr>
        <w:ind w:firstLineChars="300" w:firstLine="630"/>
        <w:rPr>
          <w:bCs/>
          <w:szCs w:val="21"/>
        </w:rPr>
      </w:pPr>
      <w:r>
        <w:rPr>
          <w:rFonts w:hint="eastAsia"/>
          <w:bCs/>
          <w:szCs w:val="21"/>
        </w:rPr>
        <w:t>——沃尔特·约翰逊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Walter Johnso</w:t>
      </w:r>
      <w:r>
        <w:rPr>
          <w:bCs/>
          <w:szCs w:val="21"/>
        </w:rPr>
        <w:t>n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，哈佛大学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Harvard University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历史学家，畅销书《黑暗</w:t>
      </w:r>
      <w:r>
        <w:rPr>
          <w:rFonts w:hint="eastAsia"/>
          <w:bCs/>
          <w:szCs w:val="21"/>
        </w:rPr>
        <w:t>梦想之</w:t>
      </w:r>
      <w:r>
        <w:rPr>
          <w:rFonts w:hint="eastAsia"/>
          <w:bCs/>
          <w:szCs w:val="21"/>
        </w:rPr>
        <w:t>河</w:t>
      </w:r>
      <w:r>
        <w:rPr>
          <w:rFonts w:hint="eastAsia"/>
          <w:bCs/>
          <w:szCs w:val="21"/>
        </w:rPr>
        <w:t>》（</w:t>
      </w:r>
      <w:r>
        <w:rPr>
          <w:bCs/>
          <w:i/>
          <w:szCs w:val="21"/>
        </w:rPr>
        <w:t>River of Dark Dreams</w:t>
      </w:r>
      <w:r>
        <w:rPr>
          <w:rFonts w:hint="eastAsia"/>
          <w:bCs/>
          <w:szCs w:val="21"/>
        </w:rPr>
        <w:t>）评论《</w:t>
      </w:r>
      <w:r>
        <w:rPr>
          <w:rFonts w:hint="eastAsia"/>
          <w:bCs/>
          <w:szCs w:val="21"/>
        </w:rPr>
        <w:t>巨人</w:t>
      </w:r>
      <w:r>
        <w:rPr>
          <w:rFonts w:hint="eastAsia"/>
          <w:bCs/>
          <w:szCs w:val="21"/>
        </w:rPr>
        <w:t>之路</w:t>
      </w:r>
      <w:r>
        <w:rPr>
          <w:rFonts w:hint="eastAsia"/>
          <w:bCs/>
          <w:szCs w:val="21"/>
        </w:rPr>
        <w:t>》。</w:t>
      </w:r>
    </w:p>
    <w:p w:rsidR="00000000" w:rsidRDefault="00BF12F4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</w:t>
      </w:r>
    </w:p>
    <w:p w:rsidR="00000000" w:rsidRDefault="00BF12F4">
      <w:pPr>
        <w:ind w:firstLineChars="200" w:firstLine="420"/>
        <w:rPr>
          <w:rFonts w:hint="eastAsia"/>
          <w:bCs/>
        </w:rPr>
      </w:pPr>
      <w:r>
        <w:rPr>
          <w:rFonts w:hint="eastAsia"/>
          <w:bCs/>
        </w:rPr>
        <w:t>耶鲁大学</w:t>
      </w:r>
      <w:r>
        <w:rPr>
          <w:rFonts w:hint="eastAsia"/>
          <w:bCs/>
        </w:rPr>
        <w:t>（</w:t>
      </w:r>
      <w:r>
        <w:rPr>
          <w:bCs/>
          <w:szCs w:val="21"/>
        </w:rPr>
        <w:t>Yale University</w:t>
      </w:r>
      <w:r>
        <w:rPr>
          <w:rFonts w:hint="eastAsia"/>
          <w:bCs/>
        </w:rPr>
        <w:t>）</w:t>
      </w:r>
      <w:r>
        <w:rPr>
          <w:rFonts w:hint="eastAsia"/>
          <w:bCs/>
        </w:rPr>
        <w:t>历史学家</w:t>
      </w:r>
      <w:r>
        <w:rPr>
          <w:rFonts w:hint="eastAsia"/>
          <w:bCs/>
        </w:rPr>
        <w:t>、</w:t>
      </w:r>
      <w:r>
        <w:rPr>
          <w:rFonts w:hint="eastAsia"/>
          <w:bCs/>
        </w:rPr>
        <w:t>普利策奖</w:t>
      </w:r>
      <w:r>
        <w:rPr>
          <w:rFonts w:hint="eastAsia"/>
          <w:bCs/>
        </w:rPr>
        <w:t>（</w:t>
      </w:r>
      <w:r>
        <w:rPr>
          <w:bCs/>
          <w:szCs w:val="21"/>
        </w:rPr>
        <w:t>Pulitzer Prize</w:t>
      </w:r>
      <w:r>
        <w:rPr>
          <w:rFonts w:hint="eastAsia"/>
          <w:bCs/>
        </w:rPr>
        <w:t>）得主</w:t>
      </w:r>
      <w:r>
        <w:rPr>
          <w:rFonts w:hint="eastAsia"/>
          <w:bCs/>
        </w:rPr>
        <w:t>大卫·</w:t>
      </w:r>
      <w:r>
        <w:rPr>
          <w:rFonts w:hint="eastAsia"/>
          <w:bCs/>
        </w:rPr>
        <w:t>W</w:t>
      </w:r>
      <w:r>
        <w:rPr>
          <w:rFonts w:hint="eastAsia"/>
          <w:bCs/>
        </w:rPr>
        <w:t>·布莱特</w:t>
      </w:r>
      <w:r>
        <w:rPr>
          <w:rFonts w:hint="eastAsia"/>
          <w:bCs/>
        </w:rPr>
        <w:t>（</w:t>
      </w:r>
      <w:r>
        <w:rPr>
          <w:bCs/>
          <w:szCs w:val="21"/>
        </w:rPr>
        <w:t>David W. Blight</w:t>
      </w:r>
      <w:r>
        <w:rPr>
          <w:rFonts w:hint="eastAsia"/>
          <w:bCs/>
        </w:rPr>
        <w:t>）、《</w:t>
      </w:r>
      <w:r>
        <w:rPr>
          <w:rFonts w:hint="eastAsia"/>
          <w:bCs/>
        </w:rPr>
        <w:t>弗雷德里克·道格拉斯：自由预言家</w:t>
      </w:r>
      <w:r>
        <w:rPr>
          <w:rFonts w:hint="eastAsia"/>
          <w:bCs/>
        </w:rPr>
        <w:t>》（</w:t>
      </w:r>
      <w:r>
        <w:rPr>
          <w:bCs/>
          <w:i/>
          <w:szCs w:val="21"/>
        </w:rPr>
        <w:t>Frederick Douglass: Prophet of Freedom</w:t>
      </w:r>
      <w:r>
        <w:rPr>
          <w:rFonts w:hint="eastAsia"/>
          <w:bCs/>
          <w:i/>
          <w:szCs w:val="21"/>
        </w:rPr>
        <w:t>）</w:t>
      </w:r>
      <w:r>
        <w:rPr>
          <w:rFonts w:hint="eastAsia"/>
          <w:bCs/>
          <w:iCs/>
          <w:szCs w:val="21"/>
        </w:rPr>
        <w:t>的作者</w:t>
      </w:r>
      <w:r>
        <w:rPr>
          <w:rFonts w:hint="eastAsia"/>
          <w:bCs/>
          <w:szCs w:val="21"/>
        </w:rPr>
        <w:t>评论《</w:t>
      </w:r>
      <w:r>
        <w:rPr>
          <w:rFonts w:hint="eastAsia"/>
          <w:bCs/>
          <w:szCs w:val="21"/>
        </w:rPr>
        <w:t>巨人</w:t>
      </w:r>
      <w:r>
        <w:rPr>
          <w:rFonts w:hint="eastAsia"/>
          <w:bCs/>
          <w:szCs w:val="21"/>
        </w:rPr>
        <w:t>之路</w:t>
      </w:r>
      <w:r>
        <w:rPr>
          <w:rFonts w:hint="eastAsia"/>
          <w:bCs/>
          <w:szCs w:val="21"/>
        </w:rPr>
        <w:t>》</w:t>
      </w:r>
      <w:r>
        <w:rPr>
          <w:rFonts w:hint="eastAsia"/>
          <w:bCs/>
          <w:szCs w:val="21"/>
        </w:rPr>
        <w:t>是：</w:t>
      </w:r>
      <w:r>
        <w:rPr>
          <w:rFonts w:hint="eastAsia"/>
          <w:bCs/>
        </w:rPr>
        <w:t>“重要的</w:t>
      </w:r>
      <w:r>
        <w:rPr>
          <w:rFonts w:hint="eastAsia"/>
          <w:bCs/>
        </w:rPr>
        <w:t>学术著作，</w:t>
      </w:r>
      <w:r>
        <w:rPr>
          <w:rFonts w:hint="eastAsia"/>
          <w:bCs/>
        </w:rPr>
        <w:t>精彩的</w:t>
      </w:r>
      <w:r>
        <w:rPr>
          <w:rFonts w:hint="eastAsia"/>
          <w:bCs/>
        </w:rPr>
        <w:t>文学作品</w:t>
      </w:r>
      <w:r>
        <w:rPr>
          <w:rFonts w:hint="eastAsia"/>
          <w:bCs/>
        </w:rPr>
        <w:t>。”</w:t>
      </w:r>
    </w:p>
    <w:p w:rsidR="00000000" w:rsidRDefault="00BF12F4">
      <w:pPr>
        <w:ind w:firstLineChars="800" w:firstLine="1680"/>
        <w:rPr>
          <w:rFonts w:hint="eastAsia"/>
          <w:bCs/>
        </w:rPr>
      </w:pPr>
    </w:p>
    <w:p w:rsidR="00000000" w:rsidRDefault="00BF12F4">
      <w:pPr>
        <w:rPr>
          <w:rFonts w:hint="eastAsia"/>
        </w:rPr>
      </w:pPr>
    </w:p>
    <w:p w:rsidR="00000000" w:rsidRDefault="00BF12F4"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 w:rsidR="00000000" w:rsidRDefault="00BF12F4">
      <w:pPr>
        <w:shd w:val="clear" w:color="auto" w:fill="FFFFFF"/>
      </w:pPr>
      <w:r>
        <w:rPr>
          <w:rFonts w:hint="eastAsia"/>
          <w:b/>
          <w:bCs/>
        </w:rPr>
        <w:t>请将回馈信</w:t>
      </w:r>
      <w:r>
        <w:rPr>
          <w:rFonts w:hint="eastAsia"/>
          <w:b/>
          <w:bCs/>
        </w:rPr>
        <w:t>息发至：</w:t>
      </w:r>
    </w:p>
    <w:p w:rsidR="00000000" w:rsidRDefault="00BF12F4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 w:rsidR="00000000" w:rsidRDefault="00BF12F4"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 w:rsidR="00000000" w:rsidRDefault="00BF12F4">
      <w:pPr>
        <w:widowControl/>
        <w:jc w:val="left"/>
      </w:pPr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室，</w:t>
      </w:r>
      <w:r>
        <w:t>100872</w:t>
      </w:r>
    </w:p>
    <w:p w:rsidR="00000000" w:rsidRDefault="00BF12F4">
      <w:pPr>
        <w:widowControl/>
        <w:jc w:val="left"/>
      </w:pPr>
      <w:r>
        <w:t>电</w:t>
      </w:r>
      <w:r>
        <w:t> </w:t>
      </w:r>
      <w:r>
        <w:t>话：</w:t>
      </w:r>
      <w:r>
        <w:t>010-82504506</w:t>
      </w:r>
    </w:p>
    <w:p w:rsidR="00000000" w:rsidRDefault="00BF12F4">
      <w:pPr>
        <w:widowControl/>
        <w:jc w:val="left"/>
      </w:pPr>
      <w:r>
        <w:t>传</w:t>
      </w:r>
      <w:r>
        <w:t> </w:t>
      </w:r>
      <w:r>
        <w:t>真：</w:t>
      </w:r>
      <w:r>
        <w:t>010-82504200</w:t>
      </w:r>
    </w:p>
    <w:p w:rsidR="00000000" w:rsidRDefault="00BF12F4">
      <w:pPr>
        <w:widowControl/>
        <w:jc w:val="left"/>
      </w:pPr>
      <w:r>
        <w:t>Email:  </w:t>
      </w:r>
      <w:hyperlink r:id="rId7" w:history="1">
        <w:r>
          <w:rPr>
            <w:rStyle w:val="a6"/>
            <w:rFonts w:hint="eastAsia"/>
          </w:rPr>
          <w:t>Cindy@nurnberg.com.cn</w:t>
        </w:r>
      </w:hyperlink>
      <w:r>
        <w:rPr>
          <w:rFonts w:hint="eastAsia"/>
        </w:rPr>
        <w:t xml:space="preserve"> </w:t>
      </w:r>
    </w:p>
    <w:p w:rsidR="00000000" w:rsidRDefault="00BF12F4">
      <w:pPr>
        <w:widowControl/>
        <w:jc w:val="left"/>
      </w:pPr>
      <w:r>
        <w:t>网</w:t>
      </w:r>
      <w:r>
        <w:t> </w:t>
      </w:r>
      <w:r>
        <w:t>址</w:t>
      </w:r>
      <w:r>
        <w:t>: </w:t>
      </w:r>
      <w:hyperlink r:id="rId8" w:history="1">
        <w:r>
          <w:rPr>
            <w:rStyle w:val="a6"/>
            <w:rFonts w:hint="eastAsia"/>
            <w:color w:val="auto"/>
          </w:rPr>
          <w:t>http://www.nurnberg</w:t>
        </w:r>
        <w:r>
          <w:rPr>
            <w:rStyle w:val="a6"/>
            <w:rFonts w:hint="eastAsia"/>
            <w:color w:val="auto"/>
          </w:rPr>
          <w:t>.com.cn</w:t>
        </w:r>
      </w:hyperlink>
      <w:r>
        <w:rPr>
          <w:rFonts w:hint="eastAsia"/>
        </w:rPr>
        <w:t xml:space="preserve"> </w:t>
      </w:r>
    </w:p>
    <w:p w:rsidR="00000000" w:rsidRDefault="00BF12F4">
      <w:pPr>
        <w:widowControl/>
        <w:jc w:val="left"/>
      </w:pPr>
      <w:r>
        <w:t>新浪微博：</w:t>
      </w:r>
      <w:hyperlink r:id="rId9" w:history="1">
        <w:r>
          <w:rPr>
            <w:rStyle w:val="a6"/>
            <w:rFonts w:hint="eastAsia"/>
            <w:color w:val="auto"/>
          </w:rPr>
          <w:t>http://weibo.com/nurnberg</w:t>
        </w:r>
      </w:hyperlink>
      <w:r>
        <w:rPr>
          <w:rFonts w:hint="eastAsia"/>
        </w:rPr>
        <w:t xml:space="preserve"> </w:t>
      </w:r>
    </w:p>
    <w:p w:rsidR="00000000" w:rsidRDefault="00BF12F4">
      <w:pPr>
        <w:widowControl/>
        <w:jc w:val="left"/>
      </w:pPr>
      <w:r>
        <w:t>豆瓣小站：</w:t>
      </w:r>
      <w:hyperlink r:id="rId10" w:history="1">
        <w:r>
          <w:rPr>
            <w:rStyle w:val="a6"/>
            <w:rFonts w:hint="eastAsia"/>
            <w:color w:val="auto"/>
          </w:rPr>
          <w:t>http://site.douban.com/110577/</w:t>
        </w:r>
      </w:hyperlink>
      <w:r>
        <w:rPr>
          <w:rFonts w:hint="eastAsia"/>
        </w:rPr>
        <w:t xml:space="preserve"> </w:t>
      </w:r>
    </w:p>
    <w:p w:rsidR="00000000" w:rsidRDefault="00BF12F4">
      <w:pPr>
        <w:widowControl/>
        <w:jc w:val="left"/>
      </w:pPr>
      <w:r>
        <w:t>微信订阅号：安德鲁书讯</w:t>
      </w:r>
    </w:p>
    <w:p w:rsidR="00000000" w:rsidRDefault="00122634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6810" cy="106235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06235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F12F4">
      <w:pPr>
        <w:rPr>
          <w:rFonts w:hint="eastAsia"/>
        </w:rPr>
      </w:pPr>
    </w:p>
    <w:p w:rsidR="00000000" w:rsidRDefault="00BF12F4">
      <w:pPr>
        <w:rPr>
          <w:rFonts w:hint="eastAsia"/>
        </w:rPr>
      </w:pPr>
    </w:p>
    <w:p w:rsidR="00122634" w:rsidRDefault="00122634"/>
    <w:sectPr w:rsidR="0012263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2F4" w:rsidRDefault="00BF12F4" w:rsidP="00C778EE">
      <w:r>
        <w:separator/>
      </w:r>
    </w:p>
  </w:endnote>
  <w:endnote w:type="continuationSeparator" w:id="0">
    <w:p w:rsidR="00BF12F4" w:rsidRDefault="00BF12F4" w:rsidP="00C77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12F4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000000" w:rsidRDefault="00BF12F4">
    <w:pPr>
      <w:jc w:val="center"/>
      <w:rPr>
        <w:rFonts w:ascii="方正姚体" w:eastAsia="方正姚体" w:hint="eastAsia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000000" w:rsidRDefault="00BF12F4">
    <w:pPr>
      <w:jc w:val="center"/>
      <w:rPr>
        <w:rFonts w:ascii="方正姚体" w:eastAsia="方正姚体" w:hint="eastAsia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000000" w:rsidRDefault="00BF12F4">
    <w:pPr>
      <w:jc w:val="center"/>
      <w:rPr>
        <w:rFonts w:ascii="方正姚体" w:eastAsia="方正姚体" w:hint="eastAsia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000000" w:rsidRDefault="00BF12F4">
    <w:pPr>
      <w:pStyle w:val="a7"/>
      <w:jc w:val="center"/>
      <w:rPr>
        <w:rFonts w:eastAsia="方正姚体" w:hint="eastAsia"/>
      </w:rPr>
    </w:pPr>
  </w:p>
  <w:p w:rsidR="00000000" w:rsidRDefault="00BF12F4">
    <w:pPr>
      <w:pStyle w:val="a7"/>
      <w:jc w:val="center"/>
      <w:rPr>
        <w:rFonts w:eastAsia="方正姚体" w:hint="eastAsia"/>
      </w:rPr>
    </w:pPr>
  </w:p>
  <w:p w:rsidR="00000000" w:rsidRDefault="00BF12F4">
    <w:pPr>
      <w:pStyle w:val="a7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</w:instrText>
    </w:r>
    <w:r>
      <w:rPr>
        <w:rFonts w:ascii="方正姚体" w:eastAsia="方正姚体"/>
        <w:kern w:val="0"/>
        <w:szCs w:val="21"/>
      </w:rPr>
      <w:instrText xml:space="preserve">E </w:instrText>
    </w:r>
    <w:r>
      <w:rPr>
        <w:rFonts w:ascii="方正姚体" w:eastAsia="方正姚体"/>
        <w:kern w:val="0"/>
        <w:szCs w:val="21"/>
      </w:rPr>
      <w:fldChar w:fldCharType="separate"/>
    </w:r>
    <w:r w:rsidR="00122634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2F4" w:rsidRDefault="00BF12F4" w:rsidP="00C778EE">
      <w:r>
        <w:separator/>
      </w:r>
    </w:p>
  </w:footnote>
  <w:footnote w:type="continuationSeparator" w:id="0">
    <w:p w:rsidR="00BF12F4" w:rsidRDefault="00BF12F4" w:rsidP="00C77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2634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000" w:rsidRDefault="00BF12F4">
    <w:pPr>
      <w:pStyle w:val="aa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26A84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22634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2E7A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C273C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62823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6859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B60EF"/>
    <w:rsid w:val="008C6388"/>
    <w:rsid w:val="008D0F52"/>
    <w:rsid w:val="008D2716"/>
    <w:rsid w:val="008D4D33"/>
    <w:rsid w:val="008F5575"/>
    <w:rsid w:val="009038FC"/>
    <w:rsid w:val="0091777E"/>
    <w:rsid w:val="00927BD3"/>
    <w:rsid w:val="00930100"/>
    <w:rsid w:val="0093201B"/>
    <w:rsid w:val="0093651E"/>
    <w:rsid w:val="00940B93"/>
    <w:rsid w:val="009507CF"/>
    <w:rsid w:val="0096089F"/>
    <w:rsid w:val="00961AEF"/>
    <w:rsid w:val="00967CF0"/>
    <w:rsid w:val="00980177"/>
    <w:rsid w:val="009C2F45"/>
    <w:rsid w:val="009C50AB"/>
    <w:rsid w:val="009D74DA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5E77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09AC"/>
    <w:rsid w:val="00B96AC2"/>
    <w:rsid w:val="00BA2AC6"/>
    <w:rsid w:val="00BB3810"/>
    <w:rsid w:val="00BB43BF"/>
    <w:rsid w:val="00BC340E"/>
    <w:rsid w:val="00BC7759"/>
    <w:rsid w:val="00BD5420"/>
    <w:rsid w:val="00BE7A9E"/>
    <w:rsid w:val="00BF12F4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DF0455"/>
    <w:rsid w:val="00E13F46"/>
    <w:rsid w:val="00E16428"/>
    <w:rsid w:val="00E17EE6"/>
    <w:rsid w:val="00E2561F"/>
    <w:rsid w:val="00E346E8"/>
    <w:rsid w:val="00E367D0"/>
    <w:rsid w:val="00E43A11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21F0"/>
    <w:rsid w:val="00F43108"/>
    <w:rsid w:val="00F57C06"/>
    <w:rsid w:val="00F70C16"/>
    <w:rsid w:val="00F74D56"/>
    <w:rsid w:val="00F8540D"/>
    <w:rsid w:val="00F937AD"/>
    <w:rsid w:val="00F978A8"/>
    <w:rsid w:val="00FA4A2B"/>
    <w:rsid w:val="00FA6654"/>
    <w:rsid w:val="00FA7F29"/>
    <w:rsid w:val="00FB446B"/>
    <w:rsid w:val="00FC3402"/>
    <w:rsid w:val="00FC67F3"/>
    <w:rsid w:val="00FE4FD6"/>
    <w:rsid w:val="00FF63CA"/>
    <w:rsid w:val="01B9781B"/>
    <w:rsid w:val="08530CF5"/>
    <w:rsid w:val="097862F3"/>
    <w:rsid w:val="0BAF4A49"/>
    <w:rsid w:val="0BC97455"/>
    <w:rsid w:val="0DC874EE"/>
    <w:rsid w:val="139F5329"/>
    <w:rsid w:val="13B725CF"/>
    <w:rsid w:val="18CE09B5"/>
    <w:rsid w:val="1C75741E"/>
    <w:rsid w:val="1DE65151"/>
    <w:rsid w:val="1E070FAE"/>
    <w:rsid w:val="20506DF8"/>
    <w:rsid w:val="212A3FAB"/>
    <w:rsid w:val="28832EB5"/>
    <w:rsid w:val="2B4F6716"/>
    <w:rsid w:val="2D6C0E1B"/>
    <w:rsid w:val="32BE1690"/>
    <w:rsid w:val="32E20308"/>
    <w:rsid w:val="33907D9F"/>
    <w:rsid w:val="36DC6FAB"/>
    <w:rsid w:val="38C61A6A"/>
    <w:rsid w:val="3AE97D62"/>
    <w:rsid w:val="3B3E3804"/>
    <w:rsid w:val="3BD11D05"/>
    <w:rsid w:val="3E215D9F"/>
    <w:rsid w:val="3E227CEF"/>
    <w:rsid w:val="40011E34"/>
    <w:rsid w:val="44585626"/>
    <w:rsid w:val="4BE819B6"/>
    <w:rsid w:val="4DDC26DB"/>
    <w:rsid w:val="4EBB60A5"/>
    <w:rsid w:val="50CC004A"/>
    <w:rsid w:val="54314A26"/>
    <w:rsid w:val="5624471C"/>
    <w:rsid w:val="5FED65BC"/>
    <w:rsid w:val="65926F1E"/>
    <w:rsid w:val="692571FC"/>
    <w:rsid w:val="69C52C23"/>
    <w:rsid w:val="6A401501"/>
    <w:rsid w:val="6E8752B9"/>
    <w:rsid w:val="71C86D9F"/>
    <w:rsid w:val="75DC643C"/>
    <w:rsid w:val="7D8E7823"/>
    <w:rsid w:val="7F39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hor">
    <w:name w:val="author"/>
    <w:basedOn w:val="a0"/>
  </w:style>
  <w:style w:type="character" w:styleId="a3">
    <w:name w:val="FollowedHyperlink"/>
    <w:rPr>
      <w:color w:val="800080"/>
      <w:u w:val="single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styleId="a4">
    <w:name w:val="Strong"/>
    <w:qFormat/>
    <w:rPr>
      <w:b/>
      <w:bCs/>
    </w:rPr>
  </w:style>
  <w:style w:type="character" w:styleId="a5">
    <w:name w:val="Emphasis"/>
    <w:qFormat/>
    <w:rPr>
      <w:i/>
      <w:iCs/>
    </w:rPr>
  </w:style>
  <w:style w:type="character" w:styleId="a6">
    <w:name w:val="Hyperlink"/>
    <w:rPr>
      <w:color w:val="0000FF"/>
      <w:u w:val="singl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styleId="HTML">
    <w:name w:val="HTML Cite"/>
    <w:rPr>
      <w:i/>
      <w:iCs/>
    </w:rPr>
  </w:style>
  <w:style w:type="character" w:customStyle="1" w:styleId="apple-style-span">
    <w:name w:val="apple-style-span"/>
    <w:basedOn w:val="a0"/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converted-space">
    <w:name w:val="apple-converted-space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9">
    <w:name w:val="Body Text"/>
    <w:basedOn w:val="a"/>
    <w:pPr>
      <w:jc w:val="left"/>
    </w:p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indy@nurnberg.com.c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600</Words>
  <Characters>3423</Characters>
  <Application>Microsoft Office Word</Application>
  <DocSecurity>0</DocSecurity>
  <Lines>28</Lines>
  <Paragraphs>8</Paragraphs>
  <ScaleCrop>false</ScaleCrop>
  <Company>2ndSpAcE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2</cp:revision>
  <cp:lastPrinted>2004-04-23T07:06:00Z</cp:lastPrinted>
  <dcterms:created xsi:type="dcterms:W3CDTF">2019-07-08T03:43:00Z</dcterms:created>
  <dcterms:modified xsi:type="dcterms:W3CDTF">2019-07-08T03:43:00Z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