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新 书 推 荐</w:t>
      </w:r>
    </w:p>
    <w:p>
      <w:pPr>
        <w:rPr>
          <w:b/>
          <w:bCs/>
          <w:sz w:val="36"/>
        </w:rPr>
      </w:pPr>
    </w:p>
    <w:p>
      <w:pPr>
        <w:rPr>
          <w:b/>
          <w:bCs/>
        </w:rPr>
      </w:pPr>
      <w:r>
        <w:rPr>
          <w:rFonts w:hint="eastAsia"/>
          <w:b/>
        </w:rPr>
        <w:drawing>
          <wp:anchor distT="0" distB="0" distL="114300" distR="114300" simplePos="0" relativeHeight="251658240" behindDoc="0" locked="0" layoutInCell="1" allowOverlap="1">
            <wp:simplePos x="0" y="0"/>
            <wp:positionH relativeFrom="column">
              <wp:posOffset>3726815</wp:posOffset>
            </wp:positionH>
            <wp:positionV relativeFrom="paragraph">
              <wp:posOffset>39370</wp:posOffset>
            </wp:positionV>
            <wp:extent cx="1488440" cy="2209800"/>
            <wp:effectExtent l="19050" t="0" r="0" b="0"/>
            <wp:wrapSquare wrapText="bothSides"/>
            <wp:docPr id="259" name="图片 3" descr="C:\Users\admin\AppData\Roaming\Foxmail7\Temp-5716-20180328220446\InsertPic_(03-22(03-28-23-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3" descr="C:\Users\admin\AppData\Roaming\Foxmail7\Temp-5716-20180328220446\InsertPic_(03-22(03-28-23-40-57).jpg"/>
                    <pic:cNvPicPr>
                      <a:picLocks noChangeAspect="1" noChangeArrowheads="1"/>
                    </pic:cNvPicPr>
                  </pic:nvPicPr>
                  <pic:blipFill>
                    <a:blip r:embed="rId6" cstate="print"/>
                    <a:srcRect/>
                    <a:stretch>
                      <a:fillRect/>
                    </a:stretch>
                  </pic:blipFill>
                  <pic:spPr>
                    <a:xfrm>
                      <a:off x="0" y="0"/>
                      <a:ext cx="1488440" cy="2209800"/>
                    </a:xfrm>
                    <a:prstGeom prst="rect">
                      <a:avLst/>
                    </a:prstGeom>
                    <a:noFill/>
                    <a:ln w="9525">
                      <a:noFill/>
                      <a:miter lim="800000"/>
                      <a:headEnd/>
                      <a:tailEnd/>
                    </a:ln>
                  </pic:spPr>
                </pic:pic>
              </a:graphicData>
            </a:graphic>
          </wp:anchor>
        </w:drawing>
      </w:r>
      <w:r>
        <w:rPr>
          <w:rFonts w:hint="eastAsia"/>
          <w:b/>
        </w:rPr>
        <w:t>中</w:t>
      </w:r>
      <w:r>
        <w:rPr>
          <w:rFonts w:hint="eastAsia"/>
          <w:b/>
          <w:bCs/>
        </w:rPr>
        <w:t>文书名：《神奇药丸：为什么一个久坐不动的世界把一切搞砸了？》</w:t>
      </w:r>
    </w:p>
    <w:p>
      <w:pPr>
        <w:jc w:val="left"/>
        <w:rPr>
          <w:b/>
        </w:rPr>
      </w:pPr>
      <w:r>
        <w:rPr>
          <w:rFonts w:hint="eastAsia"/>
          <w:b/>
        </w:rPr>
        <w:t>英文书名：</w:t>
      </w:r>
      <w:r>
        <w:rPr>
          <w:b/>
        </w:rPr>
        <w:t>T</w:t>
      </w:r>
      <w:r>
        <w:rPr>
          <w:rFonts w:hint="eastAsia"/>
          <w:b/>
        </w:rPr>
        <w:t>HE MIRACLE PILL:</w:t>
      </w:r>
      <w:r>
        <w:rPr>
          <w:b/>
        </w:rPr>
        <w:t xml:space="preserve"> </w:t>
      </w:r>
      <w:r>
        <w:rPr>
          <w:rFonts w:hint="eastAsia"/>
          <w:b/>
        </w:rPr>
        <w:t>W</w:t>
      </w:r>
      <w:r>
        <w:rPr>
          <w:b/>
        </w:rPr>
        <w:t xml:space="preserve">hy </w:t>
      </w:r>
      <w:r>
        <w:rPr>
          <w:rFonts w:hint="eastAsia"/>
          <w:b/>
        </w:rPr>
        <w:t>A</w:t>
      </w:r>
      <w:r>
        <w:rPr>
          <w:b/>
        </w:rPr>
        <w:t xml:space="preserve"> </w:t>
      </w:r>
      <w:r>
        <w:rPr>
          <w:rFonts w:hint="eastAsia"/>
          <w:b/>
        </w:rPr>
        <w:t>S</w:t>
      </w:r>
      <w:r>
        <w:rPr>
          <w:b/>
        </w:rPr>
        <w:t xml:space="preserve">edentary </w:t>
      </w:r>
      <w:r>
        <w:rPr>
          <w:rFonts w:hint="eastAsia"/>
          <w:b/>
        </w:rPr>
        <w:t>W</w:t>
      </w:r>
      <w:r>
        <w:rPr>
          <w:b/>
        </w:rPr>
        <w:t xml:space="preserve">orld is </w:t>
      </w:r>
      <w:r>
        <w:rPr>
          <w:rFonts w:hint="eastAsia"/>
          <w:b/>
        </w:rPr>
        <w:t>G</w:t>
      </w:r>
      <w:r>
        <w:rPr>
          <w:b/>
        </w:rPr>
        <w:t xml:space="preserve">etting </w:t>
      </w:r>
      <w:r>
        <w:rPr>
          <w:rFonts w:hint="eastAsia"/>
          <w:b/>
        </w:rPr>
        <w:t>I</w:t>
      </w:r>
      <w:r>
        <w:rPr>
          <w:b/>
        </w:rPr>
        <w:t xml:space="preserve">t </w:t>
      </w:r>
      <w:r>
        <w:rPr>
          <w:rFonts w:hint="eastAsia"/>
          <w:b/>
        </w:rPr>
        <w:t>A</w:t>
      </w:r>
      <w:r>
        <w:rPr>
          <w:b/>
        </w:rPr>
        <w:t xml:space="preserve">ll </w:t>
      </w:r>
      <w:r>
        <w:rPr>
          <w:rFonts w:hint="eastAsia"/>
          <w:b/>
        </w:rPr>
        <w:t>W</w:t>
      </w:r>
      <w:r>
        <w:rPr>
          <w:b/>
        </w:rPr>
        <w:t>rong</w:t>
      </w:r>
    </w:p>
    <w:p>
      <w:pPr>
        <w:rPr>
          <w:b/>
          <w:bCs/>
        </w:rPr>
      </w:pPr>
      <w:r>
        <w:rPr>
          <w:rFonts w:hint="eastAsia"/>
          <w:b/>
          <w:bCs/>
        </w:rPr>
        <w:t>作    者：Peter Walker</w:t>
      </w:r>
    </w:p>
    <w:p>
      <w:pPr>
        <w:jc w:val="left"/>
        <w:rPr>
          <w:b/>
        </w:rPr>
      </w:pPr>
      <w:r>
        <w:rPr>
          <w:rFonts w:hint="eastAsia"/>
          <w:b/>
        </w:rPr>
        <w:t>出</w:t>
      </w:r>
      <w:r>
        <w:rPr>
          <w:b/>
        </w:rPr>
        <w:t xml:space="preserve"> </w:t>
      </w:r>
      <w:r>
        <w:rPr>
          <w:rFonts w:hint="eastAsia"/>
          <w:b/>
        </w:rPr>
        <w:t>版</w:t>
      </w:r>
      <w:r>
        <w:rPr>
          <w:b/>
        </w:rPr>
        <w:t xml:space="preserve"> </w:t>
      </w:r>
      <w:r>
        <w:rPr>
          <w:rFonts w:hint="eastAsia"/>
          <w:b/>
        </w:rPr>
        <w:t>社：</w:t>
      </w:r>
      <w:r>
        <w:rPr>
          <w:b/>
        </w:rPr>
        <w:t> Simon and Schuster</w:t>
      </w:r>
    </w:p>
    <w:p>
      <w:pPr>
        <w:rPr>
          <w:b/>
          <w:bCs/>
        </w:rPr>
      </w:pPr>
      <w:r>
        <w:rPr>
          <w:rFonts w:hint="eastAsia"/>
          <w:b/>
          <w:bCs/>
        </w:rPr>
        <w:t>代理公司：RML /ANA/Cindy Zhang</w:t>
      </w:r>
    </w:p>
    <w:p>
      <w:pPr>
        <w:rPr>
          <w:b/>
          <w:bCs/>
        </w:rPr>
      </w:pPr>
      <w:r>
        <w:rPr>
          <w:rFonts w:hint="eastAsia"/>
          <w:b/>
          <w:bCs/>
        </w:rPr>
        <w:t>页    数：待定</w:t>
      </w:r>
    </w:p>
    <w:p>
      <w:pPr>
        <w:rPr>
          <w:b/>
          <w:bCs/>
        </w:rPr>
      </w:pPr>
      <w:r>
        <w:rPr>
          <w:rFonts w:hint="eastAsia"/>
          <w:b/>
          <w:bCs/>
        </w:rPr>
        <w:t>出版时间：2021年5月</w:t>
      </w:r>
    </w:p>
    <w:p>
      <w:pPr>
        <w:rPr>
          <w:b/>
          <w:bCs/>
        </w:rPr>
      </w:pPr>
      <w:r>
        <w:rPr>
          <w:rFonts w:hint="eastAsia"/>
          <w:b/>
          <w:bCs/>
        </w:rPr>
        <w:t>代理地区：中国大陆、台湾</w:t>
      </w:r>
    </w:p>
    <w:p>
      <w:pPr>
        <w:rPr>
          <w:b/>
          <w:bCs/>
        </w:rPr>
      </w:pPr>
      <w:r>
        <w:rPr>
          <w:rFonts w:hint="eastAsia"/>
          <w:b/>
          <w:bCs/>
        </w:rPr>
        <w:t>审读资料：电子大纲</w:t>
      </w:r>
    </w:p>
    <w:p>
      <w:pPr>
        <w:rPr>
          <w:b/>
          <w:bCs/>
        </w:rPr>
      </w:pPr>
      <w:r>
        <w:rPr>
          <w:rFonts w:hint="eastAsia"/>
          <w:b/>
          <w:bCs/>
        </w:rPr>
        <w:t xml:space="preserve">类  </w:t>
      </w:r>
      <w:r>
        <w:rPr>
          <w:b/>
          <w:bCs/>
        </w:rPr>
        <w:t xml:space="preserve"> </w:t>
      </w:r>
      <w:r>
        <w:rPr>
          <w:rFonts w:hint="eastAsia"/>
          <w:b/>
          <w:bCs/>
        </w:rPr>
        <w:t xml:space="preserve"> 型：大众社科/保健</w:t>
      </w:r>
    </w:p>
    <w:p>
      <w:pPr>
        <w:rPr>
          <w:b/>
          <w:bCs/>
        </w:rPr>
      </w:pPr>
    </w:p>
    <w:p>
      <w:pPr>
        <w:rPr>
          <w:b/>
          <w:bCs/>
        </w:rPr>
      </w:pPr>
    </w:p>
    <w:p>
      <w:pPr>
        <w:rPr>
          <w:rFonts w:asciiTheme="minorEastAsia" w:hAnsiTheme="minorEastAsia" w:eastAsiaTheme="minorEastAsia"/>
          <w:b/>
          <w:bCs/>
          <w:szCs w:val="21"/>
        </w:rPr>
      </w:pPr>
      <w:r>
        <w:rPr>
          <w:rFonts w:hint="eastAsia" w:asciiTheme="minorEastAsia" w:hAnsiTheme="minorEastAsia" w:eastAsiaTheme="minorEastAsia"/>
          <w:b/>
          <w:bCs/>
          <w:szCs w:val="21"/>
        </w:rPr>
        <w:t>内容简介：</w:t>
      </w:r>
    </w:p>
    <w:p>
      <w:pPr>
        <w:rPr>
          <w:rFonts w:asciiTheme="minorEastAsia" w:hAnsiTheme="minorEastAsia" w:eastAsiaTheme="minorEastAsia"/>
          <w:bCs/>
          <w:szCs w:val="21"/>
        </w:rPr>
      </w:pPr>
    </w:p>
    <w:p>
      <w:pPr>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从减脂塑形真人秀到自行车比赛及超级马拉松，我们的生活充满了运动健身的相关信息。但与此同时，全世界有十分之四的成年人久坐不动，有的甚至达不到最低建议运动水平。这是怎么回事？</w:t>
      </w:r>
    </w:p>
    <w:p>
      <w:pPr>
        <w:rPr>
          <w:rFonts w:asciiTheme="minorEastAsia" w:hAnsiTheme="minorEastAsia" w:eastAsiaTheme="minorEastAsia"/>
          <w:kern w:val="0"/>
          <w:szCs w:val="21"/>
        </w:rPr>
      </w:pPr>
    </w:p>
    <w:p>
      <w:pPr>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答案很简单：活动已演变为运动。无论是</w:t>
      </w:r>
      <w:r>
        <w:rPr>
          <w:rFonts w:hint="eastAsia" w:asciiTheme="minorEastAsia" w:hAnsiTheme="minorEastAsia" w:eastAsiaTheme="minorEastAsia"/>
          <w:kern w:val="0"/>
          <w:szCs w:val="21"/>
          <w:lang w:eastAsia="zh-CN"/>
        </w:rPr>
        <w:t>专业</w:t>
      </w:r>
      <w:r>
        <w:rPr>
          <w:rFonts w:hint="eastAsia" w:asciiTheme="minorEastAsia" w:hAnsiTheme="minorEastAsia" w:eastAsiaTheme="minorEastAsia"/>
          <w:kern w:val="0"/>
          <w:szCs w:val="21"/>
        </w:rPr>
        <w:t>运动员的超人技术，还是繁忙的日程安排</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几个世纪以来的普遍日常如今已成为少数人的崇拜追求。</w:t>
      </w:r>
      <w:bookmarkStart w:id="2" w:name="_GoBack"/>
      <w:bookmarkEnd w:id="2"/>
      <w:r>
        <w:rPr>
          <w:rFonts w:hint="eastAsia" w:asciiTheme="minorEastAsia" w:hAnsiTheme="minorEastAsia" w:eastAsiaTheme="minorEastAsia"/>
          <w:kern w:val="0"/>
          <w:szCs w:val="21"/>
        </w:rPr>
        <w:t>不可否认，大多数人都知道运动健身对自身有益。早在1953年，一位极具开拓性的英国科学家就已开始思考为何伦敦公共汽车的售票员心脏病发作的几率远低于他们的司机同事。如今世界各国政府正反复推进全民健身的运动。然而，全世界仍有15亿人处于怠惰状态，他们面临的患病风险（诸如心脏病，糖尿病，癌症，关节炎，抑郁症及痴呆症）将更大。尽管受到诸多关注，久坐与怠惰的致死率仍超过肥胖，并导致慢性病的流行，甚至有许多专家预测这将可能破坏</w:t>
      </w:r>
      <w:r>
        <w:rPr>
          <w:rFonts w:cs="Arial" w:asciiTheme="minorEastAsia" w:hAnsiTheme="minorEastAsia" w:eastAsiaTheme="minorEastAsia"/>
          <w:color w:val="333333"/>
          <w:szCs w:val="21"/>
        </w:rPr>
        <w:t>英国国家医疗服务体系</w:t>
      </w:r>
      <w:r>
        <w:rPr>
          <w:rFonts w:hint="eastAsia" w:asciiTheme="minorEastAsia" w:hAnsiTheme="minorEastAsia" w:eastAsiaTheme="minorEastAsia"/>
          <w:kern w:val="0"/>
          <w:szCs w:val="21"/>
        </w:rPr>
        <w:t>（NHS）。</w:t>
      </w:r>
    </w:p>
    <w:p>
      <w:pPr>
        <w:rPr>
          <w:rFonts w:asciiTheme="minorEastAsia" w:hAnsiTheme="minorEastAsia" w:eastAsiaTheme="minorEastAsia"/>
          <w:kern w:val="0"/>
          <w:szCs w:val="21"/>
        </w:rPr>
      </w:pPr>
    </w:p>
    <w:p>
      <w:pPr>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我们又何以至此？ 每日持续的运动是人类数千年不可或缺的一部分，但近几十年的发展实际上正通过工作场所的转变，汽车的主导地位以及使人安稳的建筑环境来主宰人们的生活。试举一例：1953年，当活动的健康益处首次得到证实时，英国21％的旅行交通工具是自行车; 而目前仅占2％。</w:t>
      </w:r>
    </w:p>
    <w:p>
      <w:pPr>
        <w:ind w:firstLine="210" w:firstLineChars="100"/>
        <w:rPr>
          <w:rFonts w:hint="eastAsia" w:asciiTheme="minorEastAsia" w:hAnsiTheme="minorEastAsia" w:eastAsiaTheme="minorEastAsia"/>
          <w:kern w:val="0"/>
          <w:szCs w:val="21"/>
        </w:rPr>
      </w:pPr>
    </w:p>
    <w:p>
      <w:pPr>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如今的世界，电子屏幕无处不在，网约车与网购长盛不衰，多数人久坐怠惰的现象令人震惊。最近的一项研究发现，近乎一半的中年英国人平均每月都不会连续步行超过十分钟。科学家们预测，按照目前的趋势，美国成年人平均每周消耗的能量将少于一直卧床的人。</w:t>
      </w:r>
    </w:p>
    <w:p>
      <w:pPr>
        <w:ind w:firstLine="210" w:firstLineChars="100"/>
        <w:rPr>
          <w:rFonts w:hint="eastAsia" w:asciiTheme="minorEastAsia" w:hAnsiTheme="minorEastAsia" w:eastAsiaTheme="minorEastAsia"/>
          <w:kern w:val="0"/>
          <w:szCs w:val="21"/>
        </w:rPr>
      </w:pPr>
    </w:p>
    <w:p>
      <w:pPr>
        <w:ind w:firstLine="211" w:firstLineChars="100"/>
        <w:jc w:val="left"/>
        <w:rPr>
          <w:rFonts w:asciiTheme="minorEastAsia" w:hAnsiTheme="minorEastAsia" w:eastAsiaTheme="minorEastAsia"/>
          <w:kern w:val="0"/>
          <w:szCs w:val="21"/>
        </w:rPr>
      </w:pPr>
      <w:r>
        <w:rPr>
          <w:rFonts w:hint="eastAsia"/>
          <w:b/>
          <w:bCs/>
        </w:rPr>
        <w:t>《神奇药丸：为什么一个久坐不动的世界把一切搞砸了？》</w:t>
      </w:r>
      <w:r>
        <w:rPr>
          <w:rFonts w:hint="eastAsia"/>
          <w:b/>
          <w:bCs/>
          <w:lang w:eastAsia="zh-CN"/>
        </w:rPr>
        <w:t>（</w:t>
      </w:r>
      <w:r>
        <w:rPr>
          <w:b/>
        </w:rPr>
        <w:t>T</w:t>
      </w:r>
      <w:r>
        <w:rPr>
          <w:rFonts w:hint="eastAsia"/>
          <w:b/>
        </w:rPr>
        <w:t>HE MIRACLE PILL:</w:t>
      </w:r>
      <w:r>
        <w:rPr>
          <w:b/>
        </w:rPr>
        <w:t xml:space="preserve"> </w:t>
      </w:r>
      <w:r>
        <w:rPr>
          <w:rFonts w:hint="eastAsia"/>
          <w:b/>
        </w:rPr>
        <w:t>W</w:t>
      </w:r>
      <w:r>
        <w:rPr>
          <w:b/>
        </w:rPr>
        <w:t xml:space="preserve">hy </w:t>
      </w:r>
      <w:r>
        <w:rPr>
          <w:rFonts w:hint="eastAsia"/>
          <w:b/>
        </w:rPr>
        <w:t>A</w:t>
      </w:r>
      <w:r>
        <w:rPr>
          <w:b/>
        </w:rPr>
        <w:t xml:space="preserve"> </w:t>
      </w:r>
      <w:r>
        <w:rPr>
          <w:rFonts w:hint="eastAsia"/>
          <w:b/>
        </w:rPr>
        <w:t>S</w:t>
      </w:r>
      <w:r>
        <w:rPr>
          <w:b/>
        </w:rPr>
        <w:t xml:space="preserve">edentary </w:t>
      </w:r>
      <w:r>
        <w:rPr>
          <w:rFonts w:hint="eastAsia"/>
          <w:b/>
        </w:rPr>
        <w:t>W</w:t>
      </w:r>
      <w:r>
        <w:rPr>
          <w:b/>
        </w:rPr>
        <w:t xml:space="preserve">orld is </w:t>
      </w:r>
      <w:r>
        <w:rPr>
          <w:rFonts w:hint="eastAsia"/>
          <w:b/>
        </w:rPr>
        <w:t>G</w:t>
      </w:r>
      <w:r>
        <w:rPr>
          <w:b/>
        </w:rPr>
        <w:t xml:space="preserve">etting </w:t>
      </w:r>
      <w:r>
        <w:rPr>
          <w:rFonts w:hint="eastAsia"/>
          <w:b/>
        </w:rPr>
        <w:t>I</w:t>
      </w:r>
      <w:r>
        <w:rPr>
          <w:b/>
        </w:rPr>
        <w:t xml:space="preserve">t </w:t>
      </w:r>
      <w:r>
        <w:rPr>
          <w:rFonts w:hint="eastAsia"/>
          <w:b/>
        </w:rPr>
        <w:t>A</w:t>
      </w:r>
      <w:r>
        <w:rPr>
          <w:b/>
        </w:rPr>
        <w:t xml:space="preserve">ll </w:t>
      </w:r>
      <w:r>
        <w:rPr>
          <w:rFonts w:hint="eastAsia"/>
          <w:b/>
        </w:rPr>
        <w:t>W</w:t>
      </w:r>
      <w:r>
        <w:rPr>
          <w:b/>
        </w:rPr>
        <w:t>rong</w:t>
      </w:r>
      <w:r>
        <w:rPr>
          <w:rFonts w:hint="eastAsia"/>
          <w:b/>
          <w:bCs/>
          <w:lang w:eastAsia="zh-CN"/>
        </w:rPr>
        <w:t>）</w:t>
      </w:r>
      <w:r>
        <w:rPr>
          <w:rFonts w:hint="eastAsia" w:asciiTheme="minorEastAsia" w:hAnsiTheme="minorEastAsia" w:eastAsiaTheme="minorEastAsia"/>
          <w:kern w:val="0"/>
          <w:szCs w:val="21"/>
        </w:rPr>
        <w:t>这本书是记录了一个未被发觉的现代化灾难，并叙述了人类与之对抗，试图扭转局面的故事。 同时它也为读者提供了一个强有力的个人改变模板——以及为某些自认为生活方式健康的人们敲响了警钟。</w:t>
      </w:r>
    </w:p>
    <w:p>
      <w:pPr>
        <w:rPr>
          <w:rFonts w:hint="eastAsia" w:asciiTheme="minorEastAsia" w:hAnsiTheme="minorEastAsia" w:eastAsiaTheme="minorEastAsia"/>
          <w:kern w:val="0"/>
          <w:szCs w:val="21"/>
        </w:rPr>
      </w:pPr>
    </w:p>
    <w:p>
      <w:pPr>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书表明即使是相对少量的日常运动也可以获得惊人的好处。研究表明，骑行上班将降低40%的癌症发病率。因而专家称该运动“奇迹丸”也并不奇怪。本书讲述的运动并不是将自己拖到健身房或在公园周围无精打采的慢跑，而又在工作忙碌或家庭压力干涉时将其遗弃。而关键在于专家所称的“附带活动”—— 每天都如此，以至于它不再被视为“运动”。 这意味着去革新我们的工作场所，城市和社会，建设无车城市，活跃的工作场所以及重视户外的学校，以使运动正化</w:t>
      </w:r>
    </w:p>
    <w:p>
      <w:pPr>
        <w:ind w:firstLine="210" w:firstLineChars="100"/>
        <w:rPr>
          <w:rFonts w:hint="eastAsia" w:asciiTheme="minorEastAsia" w:hAnsiTheme="minorEastAsia" w:eastAsiaTheme="minorEastAsia"/>
          <w:kern w:val="0"/>
          <w:szCs w:val="21"/>
        </w:rPr>
      </w:pPr>
    </w:p>
    <w:p>
      <w:pPr>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我们访问了一家伦敦医院，急诊医生说，大部分患者的病情至少一部分是由于缺乏活动引起的; 我们也前往苏格兰的小学开创了“每日里程”项目，这是一项15分钟的非竞争性运动，提升了学校对运动健康的关注; 我们还与曾为当地自行车共享计划开处方的家庭医生交谈; 我们也曾前往斯洛文尼亚——这个欧洲小国拥有世界上最活跃、最健康的人口之一; 和芬兰——其拥有几十年良性社会工程改善人口健康状况的经验。</w:t>
      </w:r>
    </w:p>
    <w:p>
      <w:pPr>
        <w:ind w:firstLine="210" w:firstLineChars="100"/>
        <w:rPr>
          <w:rFonts w:hint="eastAsia" w:asciiTheme="minorEastAsia" w:hAnsiTheme="minorEastAsia" w:eastAsiaTheme="minorEastAsia"/>
          <w:kern w:val="0"/>
          <w:szCs w:val="21"/>
        </w:rPr>
      </w:pPr>
    </w:p>
    <w:p>
      <w:p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书探讨了一个缺乏报道的全球危机，其基调充满希望，具有实时性和前瞻性。它不是一本个人手册，但却包含了大量实用信息，包括将活动融入生活的最佳方式，久坐的危害，以及苗条也会处与不健康状态的原因。</w:t>
      </w:r>
    </w:p>
    <w:p>
      <w:pPr>
        <w:rPr>
          <w:rFonts w:asciiTheme="minorEastAsia" w:hAnsiTheme="minorEastAsia" w:eastAsiaTheme="minorEastAsia"/>
          <w:b/>
          <w:bCs/>
          <w:szCs w:val="21"/>
        </w:rPr>
      </w:pPr>
    </w:p>
    <w:p>
      <w:pPr>
        <w:rPr>
          <w:rFonts w:asciiTheme="minorEastAsia" w:hAnsiTheme="minorEastAsia" w:eastAsiaTheme="minorEastAsia"/>
          <w:b/>
          <w:bCs/>
          <w:szCs w:val="21"/>
        </w:rPr>
      </w:pPr>
      <w:r>
        <w:rPr>
          <w:rFonts w:hint="eastAsia" w:asciiTheme="minorEastAsia" w:hAnsiTheme="minorEastAsia" w:eastAsiaTheme="minorEastAsia"/>
          <w:b/>
          <w:bCs/>
          <w:szCs w:val="21"/>
        </w:rPr>
        <w:t>卖点：</w:t>
      </w:r>
    </w:p>
    <w:p>
      <w:pPr>
        <w:jc w:val="left"/>
        <w:rPr>
          <w:rFonts w:hint="eastAsia" w:asciiTheme="minorEastAsia" w:hAnsiTheme="minorEastAsia" w:eastAsiaTheme="minorEastAsia"/>
          <w:szCs w:val="21"/>
        </w:rPr>
      </w:pPr>
    </w:p>
    <w:p>
      <w:pPr>
        <w:numPr>
          <w:ilvl w:val="0"/>
          <w:numId w:val="1"/>
        </w:numPr>
        <w:jc w:val="left"/>
        <w:rPr>
          <w:rFonts w:asciiTheme="minorEastAsia" w:hAnsiTheme="minorEastAsia" w:eastAsiaTheme="minorEastAsia"/>
          <w:szCs w:val="21"/>
        </w:rPr>
      </w:pPr>
      <w:r>
        <w:rPr>
          <w:rFonts w:asciiTheme="minorEastAsia" w:hAnsiTheme="minorEastAsia" w:eastAsiaTheme="minorEastAsia"/>
          <w:szCs w:val="21"/>
        </w:rPr>
        <w:t>世界各国政府开始意识到危机。 在英国，为</w:t>
      </w:r>
      <w:r>
        <w:rPr>
          <w:rFonts w:cs="Arial" w:asciiTheme="minorEastAsia" w:hAnsiTheme="minorEastAsia" w:eastAsiaTheme="minorEastAsia"/>
          <w:color w:val="333333"/>
          <w:szCs w:val="21"/>
        </w:rPr>
        <w:t>英国国家医疗服务体系（</w:t>
      </w:r>
      <w:r>
        <w:rPr>
          <w:rFonts w:asciiTheme="minorEastAsia" w:hAnsiTheme="minorEastAsia" w:eastAsiaTheme="minorEastAsia"/>
          <w:szCs w:val="21"/>
        </w:rPr>
        <w:t>NHS）和社会关怀提供资金已成为一个日益紧迫的问题，同时对缺乏运动的关注开始回温。</w:t>
      </w:r>
    </w:p>
    <w:p>
      <w:pPr>
        <w:jc w:val="left"/>
        <w:rPr>
          <w:rFonts w:asciiTheme="minorEastAsia" w:hAnsiTheme="minorEastAsia" w:eastAsiaTheme="minorEastAsia"/>
          <w:szCs w:val="21"/>
        </w:rPr>
      </w:pPr>
    </w:p>
    <w:p>
      <w:pPr>
        <w:numPr>
          <w:ilvl w:val="0"/>
          <w:numId w:val="1"/>
        </w:numPr>
        <w:jc w:val="left"/>
        <w:rPr>
          <w:rFonts w:asciiTheme="minorEastAsia" w:hAnsiTheme="minorEastAsia" w:eastAsiaTheme="minorEastAsia"/>
          <w:b/>
          <w:bCs/>
          <w:szCs w:val="21"/>
        </w:rPr>
      </w:pPr>
      <w:r>
        <w:rPr>
          <w:rFonts w:asciiTheme="minorEastAsia" w:hAnsiTheme="minorEastAsia" w:eastAsiaTheme="minorEastAsia"/>
          <w:szCs w:val="21"/>
        </w:rPr>
        <w:t>该书由专家、部长和官员组成的权威机构撰写，并且其范围的全球性意味着它可以在其他地区销售。 读者会被一个鲜为人知的问题所吸引，并且通常会反直觉地看待此问题，同时还可在多年来努力寻找慢跑或去健身房的时间和动力失败之后，获得鼓舞人心的更好方法。</w:t>
      </w:r>
    </w:p>
    <w:p>
      <w:pPr>
        <w:rPr>
          <w:rFonts w:hint="eastAsia" w:asciiTheme="minorEastAsia" w:hAnsiTheme="minorEastAsia" w:eastAsiaTheme="minorEastAsia"/>
          <w:b/>
          <w:bCs/>
          <w:szCs w:val="21"/>
        </w:rPr>
      </w:pPr>
    </w:p>
    <w:p>
      <w:pPr>
        <w:rPr>
          <w:rFonts w:asciiTheme="minorEastAsia" w:hAnsiTheme="minorEastAsia" w:eastAsiaTheme="minorEastAsia"/>
          <w:b/>
          <w:bCs/>
          <w:szCs w:val="21"/>
        </w:rPr>
      </w:pPr>
    </w:p>
    <w:p>
      <w:pPr>
        <w:rPr>
          <w:rFonts w:asciiTheme="minorEastAsia" w:hAnsiTheme="minorEastAsia" w:eastAsiaTheme="minorEastAsia"/>
          <w:szCs w:val="21"/>
        </w:rPr>
      </w:pPr>
      <w:r>
        <w:rPr>
          <w:rFonts w:hint="eastAsia" w:asciiTheme="minorEastAsia" w:hAnsiTheme="minorEastAsia" w:eastAsiaTheme="minorEastAsia"/>
          <w:b/>
          <w:bCs/>
          <w:szCs w:val="21"/>
          <w:lang w:eastAsia="zh-CN"/>
        </w:rPr>
        <w:t>目录</w:t>
      </w:r>
      <w:r>
        <w:rPr>
          <w:rFonts w:asciiTheme="minorEastAsia" w:hAnsiTheme="minorEastAsia" w:eastAsiaTheme="minorEastAsia"/>
          <w:szCs w:val="21"/>
        </w:rPr>
        <w:t>：</w:t>
      </w:r>
      <w:r>
        <w:rPr>
          <w:rFonts w:asciiTheme="minorEastAsia" w:hAnsiTheme="minorEastAsia" w:eastAsiaTheme="minorEastAsia"/>
          <w:szCs w:val="21"/>
        </w:rPr>
        <w:br w:type="textWrapping"/>
      </w:r>
      <w:r>
        <w:rPr>
          <w:rFonts w:asciiTheme="minorEastAsia" w:hAnsiTheme="minorEastAsia" w:eastAsiaTheme="minorEastAsia"/>
          <w:szCs w:val="21"/>
        </w:rPr>
        <w:t>第1章：这和置办健身卡无关</w:t>
      </w:r>
      <w:r>
        <w:rPr>
          <w:rFonts w:asciiTheme="minorEastAsia" w:hAnsiTheme="minorEastAsia" w:eastAsiaTheme="minorEastAsia"/>
          <w:szCs w:val="21"/>
        </w:rPr>
        <w:br w:type="textWrapping"/>
      </w:r>
      <w:r>
        <w:rPr>
          <w:rFonts w:asciiTheme="minorEastAsia" w:hAnsiTheme="minorEastAsia" w:eastAsiaTheme="minorEastAsia"/>
          <w:szCs w:val="21"/>
        </w:rPr>
        <w:t>第2章：奇迹丸：为什么活动会改变一切</w:t>
      </w:r>
      <w:r>
        <w:rPr>
          <w:rFonts w:asciiTheme="minorEastAsia" w:hAnsiTheme="minorEastAsia" w:eastAsiaTheme="minorEastAsia"/>
          <w:szCs w:val="21"/>
        </w:rPr>
        <w:br w:type="textWrapping"/>
      </w:r>
      <w:r>
        <w:rPr>
          <w:rFonts w:asciiTheme="minorEastAsia" w:hAnsiTheme="minorEastAsia" w:eastAsiaTheme="minorEastAsia"/>
          <w:szCs w:val="21"/>
        </w:rPr>
        <w:t>第3章：潮汐：缺乏运动将如何破坏</w:t>
      </w:r>
      <w:r>
        <w:rPr>
          <w:rFonts w:hint="eastAsia" w:asciiTheme="minorEastAsia" w:hAnsiTheme="minorEastAsia" w:eastAsiaTheme="minorEastAsia"/>
          <w:szCs w:val="21"/>
        </w:rPr>
        <w:t>健康管理</w:t>
      </w:r>
      <w:r>
        <w:rPr>
          <w:rFonts w:asciiTheme="minorEastAsia" w:hAnsiTheme="minorEastAsia" w:eastAsiaTheme="minorEastAsia"/>
          <w:szCs w:val="21"/>
        </w:rPr>
        <w:t>系统</w:t>
      </w:r>
      <w:r>
        <w:rPr>
          <w:rFonts w:asciiTheme="minorEastAsia" w:hAnsiTheme="minorEastAsia" w:eastAsiaTheme="minorEastAsia"/>
          <w:szCs w:val="21"/>
        </w:rPr>
        <w:br w:type="textWrapping"/>
      </w:r>
      <w:r>
        <w:rPr>
          <w:rFonts w:asciiTheme="minorEastAsia" w:hAnsiTheme="minorEastAsia" w:eastAsiaTheme="minorEastAsia"/>
          <w:szCs w:val="21"/>
        </w:rPr>
        <w:t>第3章：发明运动的人</w:t>
      </w:r>
      <w:r>
        <w:rPr>
          <w:rFonts w:asciiTheme="minorEastAsia" w:hAnsiTheme="minorEastAsia" w:eastAsiaTheme="minorEastAsia"/>
          <w:szCs w:val="21"/>
        </w:rPr>
        <w:br w:type="textWrapping"/>
      </w:r>
      <w:r>
        <w:rPr>
          <w:rFonts w:asciiTheme="minorEastAsia" w:hAnsiTheme="minorEastAsia" w:eastAsiaTheme="minorEastAsia"/>
          <w:szCs w:val="21"/>
        </w:rPr>
        <w:t>第</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章：瘦身是不够的：为什么肥胖和</w:t>
      </w:r>
      <w:r>
        <w:rPr>
          <w:rFonts w:hint="eastAsia" w:asciiTheme="minorEastAsia" w:hAnsiTheme="minorEastAsia" w:eastAsiaTheme="minorEastAsia"/>
          <w:szCs w:val="21"/>
          <w:lang w:eastAsia="zh-CN"/>
        </w:rPr>
        <w:t>缺乏运</w:t>
      </w:r>
      <w:r>
        <w:rPr>
          <w:rFonts w:asciiTheme="minorEastAsia" w:hAnsiTheme="minorEastAsia" w:eastAsiaTheme="minorEastAsia"/>
          <w:szCs w:val="21"/>
        </w:rPr>
        <w:t>动是不同的事情</w:t>
      </w:r>
      <w:r>
        <w:rPr>
          <w:rFonts w:asciiTheme="minorEastAsia" w:hAnsiTheme="minorEastAsia" w:eastAsiaTheme="minorEastAsia"/>
          <w:szCs w:val="21"/>
        </w:rPr>
        <w:br w:type="textWrapping"/>
      </w:r>
      <w:r>
        <w:rPr>
          <w:rFonts w:asciiTheme="minorEastAsia" w:hAnsiTheme="minorEastAsia" w:eastAsiaTheme="minorEastAsia"/>
          <w:szCs w:val="21"/>
        </w:rPr>
        <w:t>第</w:t>
      </w:r>
      <w:r>
        <w:rPr>
          <w:rFonts w:hint="eastAsia" w:asciiTheme="minorEastAsia" w:hAnsiTheme="minorEastAsia" w:eastAsiaTheme="minorEastAsia"/>
          <w:szCs w:val="21"/>
          <w:lang w:val="en-US" w:eastAsia="zh-CN"/>
        </w:rPr>
        <w:t>5</w:t>
      </w:r>
      <w:r>
        <w:rPr>
          <w:rFonts w:asciiTheme="minorEastAsia" w:hAnsiTheme="minorEastAsia" w:eastAsiaTheme="minorEastAsia"/>
          <w:szCs w:val="21"/>
        </w:rPr>
        <w:t>章：人类规模的运输</w:t>
      </w:r>
      <w:r>
        <w:rPr>
          <w:rFonts w:asciiTheme="minorEastAsia" w:hAnsiTheme="minorEastAsia" w:eastAsiaTheme="minorEastAsia"/>
          <w:szCs w:val="21"/>
        </w:rPr>
        <w:br w:type="textWrapping"/>
      </w:r>
      <w:r>
        <w:rPr>
          <w:rFonts w:asciiTheme="minorEastAsia" w:hAnsiTheme="minorEastAsia" w:eastAsiaTheme="minorEastAsia"/>
          <w:szCs w:val="21"/>
        </w:rPr>
        <w:t>第</w:t>
      </w:r>
      <w:r>
        <w:rPr>
          <w:rFonts w:hint="eastAsia" w:asciiTheme="minorEastAsia" w:hAnsiTheme="minorEastAsia" w:eastAsiaTheme="minorEastAsia"/>
          <w:szCs w:val="21"/>
          <w:lang w:val="en-US" w:eastAsia="zh-CN"/>
        </w:rPr>
        <w:t>6</w:t>
      </w:r>
      <w:r>
        <w:rPr>
          <w:rFonts w:asciiTheme="minorEastAsia" w:hAnsiTheme="minorEastAsia" w:eastAsiaTheme="minorEastAsia"/>
          <w:szCs w:val="21"/>
        </w:rPr>
        <w:t>章：你的办公室正在杀害你</w:t>
      </w:r>
      <w:r>
        <w:rPr>
          <w:rFonts w:asciiTheme="minorEastAsia" w:hAnsiTheme="minorEastAsia" w:eastAsiaTheme="minorEastAsia"/>
          <w:szCs w:val="21"/>
        </w:rPr>
        <w:br w:type="textWrapping"/>
      </w:r>
      <w:r>
        <w:rPr>
          <w:rFonts w:asciiTheme="minorEastAsia" w:hAnsiTheme="minorEastAsia" w:eastAsiaTheme="minorEastAsia"/>
          <w:szCs w:val="21"/>
        </w:rPr>
        <w:t>第7章：我们如何培养孩子的活动</w:t>
      </w:r>
      <w:r>
        <w:rPr>
          <w:rFonts w:asciiTheme="minorEastAsia" w:hAnsiTheme="minorEastAsia" w:eastAsiaTheme="minorEastAsia"/>
          <w:szCs w:val="21"/>
        </w:rPr>
        <w:br w:type="textWrapping"/>
      </w:r>
      <w:r>
        <w:rPr>
          <w:rFonts w:asciiTheme="minorEastAsia" w:hAnsiTheme="minorEastAsia" w:eastAsiaTheme="minorEastAsia"/>
          <w:szCs w:val="21"/>
        </w:rPr>
        <w:t>第8章：活动和年龄：按时上厕所</w:t>
      </w:r>
      <w:r>
        <w:rPr>
          <w:rFonts w:asciiTheme="minorEastAsia" w:hAnsiTheme="minorEastAsia" w:eastAsiaTheme="minorEastAsia"/>
          <w:szCs w:val="21"/>
        </w:rPr>
        <w:br w:type="textWrapping"/>
      </w:r>
      <w:r>
        <w:rPr>
          <w:rFonts w:asciiTheme="minorEastAsia" w:hAnsiTheme="minorEastAsia" w:eastAsiaTheme="minorEastAsia"/>
          <w:szCs w:val="21"/>
        </w:rPr>
        <w:t>第9章：事情如何变化：社会工程的力量</w:t>
      </w:r>
      <w:r>
        <w:rPr>
          <w:rFonts w:asciiTheme="minorEastAsia" w:hAnsiTheme="minorEastAsia" w:eastAsiaTheme="minorEastAsia"/>
          <w:szCs w:val="21"/>
        </w:rPr>
        <w:br w:type="textWrapping"/>
      </w:r>
      <w:r>
        <w:rPr>
          <w:rFonts w:asciiTheme="minorEastAsia" w:hAnsiTheme="minorEastAsia" w:eastAsiaTheme="minorEastAsia"/>
          <w:szCs w:val="21"/>
        </w:rPr>
        <w:t>第10章：如何坚持运动，什么重要，以及什么不重要</w:t>
      </w:r>
    </w:p>
    <w:p>
      <w:pPr>
        <w:rPr>
          <w:rFonts w:asciiTheme="minorEastAsia" w:hAnsiTheme="minorEastAsia" w:eastAsiaTheme="minorEastAsia"/>
          <w:szCs w:val="21"/>
        </w:rPr>
      </w:pPr>
    </w:p>
    <w:p>
      <w:pPr>
        <w:rPr>
          <w:rFonts w:asciiTheme="minorEastAsia" w:hAnsiTheme="minorEastAsia" w:eastAsiaTheme="minorEastAsia"/>
          <w:b/>
          <w:szCs w:val="21"/>
        </w:rPr>
      </w:pPr>
      <w:r>
        <w:rPr>
          <w:rFonts w:asciiTheme="minorEastAsia" w:hAnsiTheme="minorEastAsia" w:eastAsiaTheme="minorEastAsia"/>
          <w:b/>
          <w:szCs w:val="21"/>
        </w:rPr>
        <w:t>作者简介：</w:t>
      </w:r>
      <w:bookmarkStart w:id="0" w:name="productDetails"/>
      <w:bookmarkEnd w:id="0"/>
    </w:p>
    <w:p>
      <w:pPr>
        <w:rPr>
          <w:rFonts w:asciiTheme="minorEastAsia" w:hAnsiTheme="minorEastAsia" w:eastAsiaTheme="minorEastAsia"/>
          <w:kern w:val="0"/>
          <w:szCs w:val="21"/>
        </w:rPr>
      </w:pPr>
    </w:p>
    <w:p>
      <w:pPr>
        <w:ind w:firstLine="205" w:firstLineChars="98"/>
        <w:jc w:val="left"/>
        <w:rPr>
          <w:rFonts w:asciiTheme="minorEastAsia" w:hAnsiTheme="minorEastAsia" w:eastAsiaTheme="minorEastAsia"/>
          <w:szCs w:val="21"/>
        </w:rPr>
      </w:pPr>
      <w:bookmarkStart w:id="1" w:name="awards"/>
      <w:bookmarkEnd w:id="1"/>
      <w:r>
        <w:rPr>
          <w:rFonts w:asciiTheme="minorEastAsia" w:hAnsiTheme="minorEastAsia" w:eastAsiaTheme="minorEastAsia"/>
          <w:szCs w:val="21"/>
        </w:rPr>
        <w:t>彼得·沃克（</w:t>
      </w:r>
      <w:r>
        <w:rPr>
          <w:rFonts w:asciiTheme="minorEastAsia" w:hAnsiTheme="minorEastAsia" w:eastAsiaTheme="minorEastAsia"/>
          <w:b/>
          <w:szCs w:val="21"/>
        </w:rPr>
        <w:t>Peter Walker</w:t>
      </w:r>
      <w:r>
        <w:rPr>
          <w:rFonts w:asciiTheme="minorEastAsia" w:hAnsiTheme="minorEastAsia" w:eastAsiaTheme="minorEastAsia"/>
          <w:szCs w:val="21"/>
        </w:rPr>
        <w:t>）是卫报（</w:t>
      </w:r>
      <w:r>
        <w:rPr>
          <w:rFonts w:asciiTheme="minorEastAsia" w:hAnsiTheme="minorEastAsia" w:eastAsiaTheme="minorEastAsia"/>
          <w:i/>
          <w:iCs/>
          <w:szCs w:val="21"/>
        </w:rPr>
        <w:t>Guardian</w:t>
      </w:r>
      <w:r>
        <w:rPr>
          <w:rFonts w:asciiTheme="minorEastAsia" w:hAnsiTheme="minorEastAsia" w:eastAsiaTheme="minorEastAsia"/>
          <w:szCs w:val="21"/>
        </w:rPr>
        <w:t>）的政治记者，也是一位著名的评论员和积极的广播员，涉足政治，生活和健康等问题。 他曾于包括朝鲜、中国和伊拉克在内的国家进行报道，如今在议会工作，工作涉及与国会议员，部长和官员的日常接触，并且会定期在电视上进行广播</w:t>
      </w:r>
      <w:r>
        <w:rPr>
          <w:rFonts w:hint="eastAsia" w:asciiTheme="minorEastAsia" w:hAnsiTheme="minorEastAsia" w:eastAsiaTheme="minorEastAsia"/>
          <w:szCs w:val="21"/>
        </w:rPr>
        <w:t>或评论</w:t>
      </w:r>
      <w:r>
        <w:rPr>
          <w:rFonts w:asciiTheme="minorEastAsia" w:hAnsiTheme="minorEastAsia" w:eastAsiaTheme="minorEastAsia"/>
          <w:szCs w:val="21"/>
        </w:rPr>
        <w:t xml:space="preserve">。 </w:t>
      </w:r>
    </w:p>
    <w:p>
      <w:pPr>
        <w:jc w:val="left"/>
        <w:rPr>
          <w:rFonts w:asciiTheme="minorEastAsia" w:hAnsiTheme="minorEastAsia" w:eastAsiaTheme="minorEastAsia"/>
          <w:szCs w:val="21"/>
        </w:rPr>
      </w:pPr>
    </w:p>
    <w:p>
      <w:pPr>
        <w:ind w:firstLine="420" w:firstLineChars="200"/>
        <w:jc w:val="left"/>
        <w:rPr>
          <w:rFonts w:hint="eastAsia" w:asciiTheme="minorEastAsia" w:hAnsiTheme="minorEastAsia" w:eastAsiaTheme="minorEastAsia"/>
          <w:szCs w:val="21"/>
        </w:rPr>
      </w:pPr>
      <w:r>
        <w:rPr>
          <w:rFonts w:asciiTheme="minorEastAsia" w:hAnsiTheme="minorEastAsia" w:eastAsiaTheme="minorEastAsia"/>
          <w:szCs w:val="21"/>
        </w:rPr>
        <w:t>他的早期著作《自行车之国：骑自行车如何拯救世界》（</w:t>
      </w:r>
      <w:r>
        <w:rPr>
          <w:rFonts w:asciiTheme="minorEastAsia" w:hAnsiTheme="minorEastAsia" w:eastAsiaTheme="minorEastAsia"/>
          <w:i/>
          <w:iCs/>
          <w:szCs w:val="21"/>
        </w:rPr>
        <w:t>Bike Nation: How Cycling Can Save the World</w:t>
      </w:r>
      <w:r>
        <w:rPr>
          <w:rFonts w:asciiTheme="minorEastAsia" w:hAnsiTheme="minorEastAsia" w:eastAsiaTheme="minorEastAsia"/>
          <w:szCs w:val="21"/>
        </w:rPr>
        <w:t>）得到了杰里米·藤（Jeremy Vine），汤姆·沃森（Tom Watson）和骑自行车部长杰西·诺曼（Jesse Norman）等人的公开赞扬。 它正在工党中用于持续审查运输政策。</w:t>
      </w:r>
    </w:p>
    <w:p>
      <w:pPr>
        <w:jc w:val="left"/>
        <w:rPr>
          <w:rFonts w:hint="eastAsia" w:asciiTheme="minorEastAsia" w:hAnsiTheme="minorEastAsia" w:eastAsiaTheme="minorEastAsia"/>
          <w:szCs w:val="21"/>
        </w:rPr>
      </w:pPr>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作为一名记者，彼得·沃克非常适合为报纸和其他媒体推销和撰写文章，他还拥有出色的公关和新闻联系人，以及强大的社交媒体覆盖面（28,000名Twitter粉丝）。 他也是卫报的常规视频节目主持人。</w:t>
      </w:r>
    </w:p>
    <w:p>
      <w:pPr>
        <w:rPr>
          <w:rFonts w:asciiTheme="minorEastAsia" w:hAnsiTheme="minorEastAsia" w:eastAsiaTheme="minorEastAsia"/>
          <w:szCs w:val="21"/>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14"/>
          <w:rFonts w:hint="eastAsia"/>
        </w:rPr>
        <w:t>Cindy@nurnberg.com.cn</w:t>
      </w:r>
      <w:r>
        <w:rPr>
          <w:rStyle w:val="14"/>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4"/>
          <w:rFonts w:hint="eastAsia"/>
          <w:color w:val="auto"/>
        </w:rPr>
        <w:t>http://www.nurnberg.com.cn</w:t>
      </w:r>
      <w:r>
        <w:rPr>
          <w:rStyle w:val="14"/>
          <w:rFonts w:hint="eastAsia"/>
          <w:color w:val="auto"/>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4"/>
          <w:rFonts w:hint="eastAsia"/>
          <w:color w:val="auto"/>
        </w:rPr>
        <w:t>http://weibo.com/nurnberg</w:t>
      </w:r>
      <w:r>
        <w:rPr>
          <w:rStyle w:val="14"/>
          <w:rFonts w:hint="eastAsia"/>
          <w:color w:val="auto"/>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4"/>
          <w:rFonts w:hint="eastAsia"/>
          <w:color w:val="auto"/>
        </w:rPr>
        <w:t>http://site.douban.com/110577/</w:t>
      </w:r>
      <w:r>
        <w:rPr>
          <w:rStyle w:val="14"/>
          <w:rFonts w:hint="eastAsia"/>
          <w:color w:val="auto"/>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0" distR="0">
            <wp:extent cx="1147445" cy="106108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7" cstate="print"/>
                    <a:srcRect/>
                    <a:stretch>
                      <a:fillRect/>
                    </a:stretch>
                  </pic:blipFill>
                  <pic:spPr>
                    <a:xfrm>
                      <a:off x="0" y="0"/>
                      <a:ext cx="1147445" cy="1061085"/>
                    </a:xfrm>
                    <a:prstGeom prst="rect">
                      <a:avLst/>
                    </a:prstGeom>
                    <a:noFill/>
                    <a:ln w="9525">
                      <a:noFill/>
                      <a:miter lim="800000"/>
                      <a:headEnd/>
                      <a:tailEnd/>
                    </a:ln>
                  </pic:spPr>
                </pic:pic>
              </a:graphicData>
            </a:graphic>
          </wp:inline>
        </w:drawing>
      </w:r>
    </w:p>
    <w:p/>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Trebuchet MS">
    <w:panose1 w:val="020B0603020202020204"/>
    <w:charset w:val="00"/>
    <w:family w:val="swiss"/>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A2244"/>
    <w:multiLevelType w:val="multilevel"/>
    <w:tmpl w:val="4C8A224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56A0"/>
    <w:rsid w:val="00016A67"/>
    <w:rsid w:val="00056116"/>
    <w:rsid w:val="0006074F"/>
    <w:rsid w:val="000649FF"/>
    <w:rsid w:val="00067E08"/>
    <w:rsid w:val="000721D3"/>
    <w:rsid w:val="00072D47"/>
    <w:rsid w:val="0007792C"/>
    <w:rsid w:val="00080A1A"/>
    <w:rsid w:val="000828F5"/>
    <w:rsid w:val="000966BC"/>
    <w:rsid w:val="000A2E1D"/>
    <w:rsid w:val="000B22DE"/>
    <w:rsid w:val="000B4B6D"/>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2859"/>
    <w:rsid w:val="001C3065"/>
    <w:rsid w:val="001C47E4"/>
    <w:rsid w:val="001C76A0"/>
    <w:rsid w:val="001E141F"/>
    <w:rsid w:val="001E696D"/>
    <w:rsid w:val="001F0856"/>
    <w:rsid w:val="001F166E"/>
    <w:rsid w:val="00202EB5"/>
    <w:rsid w:val="002037EA"/>
    <w:rsid w:val="00212EA1"/>
    <w:rsid w:val="00213A11"/>
    <w:rsid w:val="00215937"/>
    <w:rsid w:val="002521BF"/>
    <w:rsid w:val="002529AC"/>
    <w:rsid w:val="0025531D"/>
    <w:rsid w:val="002665D5"/>
    <w:rsid w:val="002670DA"/>
    <w:rsid w:val="00270F70"/>
    <w:rsid w:val="00271870"/>
    <w:rsid w:val="002904B8"/>
    <w:rsid w:val="002949AB"/>
    <w:rsid w:val="00295DF5"/>
    <w:rsid w:val="002A2D6F"/>
    <w:rsid w:val="002B1B16"/>
    <w:rsid w:val="002B2348"/>
    <w:rsid w:val="002B51C1"/>
    <w:rsid w:val="002E37FF"/>
    <w:rsid w:val="002E5F2A"/>
    <w:rsid w:val="002F28B7"/>
    <w:rsid w:val="0030073F"/>
    <w:rsid w:val="00303220"/>
    <w:rsid w:val="00307760"/>
    <w:rsid w:val="0031106C"/>
    <w:rsid w:val="0031267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32F0"/>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12ED"/>
    <w:rsid w:val="00502BEF"/>
    <w:rsid w:val="00511511"/>
    <w:rsid w:val="005116BE"/>
    <w:rsid w:val="005225CE"/>
    <w:rsid w:val="00527886"/>
    <w:rsid w:val="005726FE"/>
    <w:rsid w:val="00577751"/>
    <w:rsid w:val="00582EAD"/>
    <w:rsid w:val="00583966"/>
    <w:rsid w:val="005901B1"/>
    <w:rsid w:val="005A40A1"/>
    <w:rsid w:val="005B6FB0"/>
    <w:rsid w:val="005B7CEB"/>
    <w:rsid w:val="005E2FD2"/>
    <w:rsid w:val="005E38F4"/>
    <w:rsid w:val="005E6F36"/>
    <w:rsid w:val="00600E63"/>
    <w:rsid w:val="00602E6C"/>
    <w:rsid w:val="00610C62"/>
    <w:rsid w:val="006453B2"/>
    <w:rsid w:val="00653EE1"/>
    <w:rsid w:val="006559BC"/>
    <w:rsid w:val="00656BC2"/>
    <w:rsid w:val="0066105C"/>
    <w:rsid w:val="00672737"/>
    <w:rsid w:val="0067404C"/>
    <w:rsid w:val="00682E66"/>
    <w:rsid w:val="006941A5"/>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33FC1"/>
    <w:rsid w:val="007442F8"/>
    <w:rsid w:val="0074576F"/>
    <w:rsid w:val="00750C55"/>
    <w:rsid w:val="0075278B"/>
    <w:rsid w:val="007535B6"/>
    <w:rsid w:val="0075707B"/>
    <w:rsid w:val="00757A53"/>
    <w:rsid w:val="00762BE1"/>
    <w:rsid w:val="007766E3"/>
    <w:rsid w:val="007803CB"/>
    <w:rsid w:val="00792AD7"/>
    <w:rsid w:val="007A4BED"/>
    <w:rsid w:val="007B0D11"/>
    <w:rsid w:val="007B543B"/>
    <w:rsid w:val="007C442B"/>
    <w:rsid w:val="007F373E"/>
    <w:rsid w:val="00805764"/>
    <w:rsid w:val="00827AF1"/>
    <w:rsid w:val="008309C3"/>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242"/>
    <w:rsid w:val="00940B93"/>
    <w:rsid w:val="00955AC4"/>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2DE3"/>
    <w:rsid w:val="00AF374C"/>
    <w:rsid w:val="00AF7DF8"/>
    <w:rsid w:val="00B01D5B"/>
    <w:rsid w:val="00B05F67"/>
    <w:rsid w:val="00B11565"/>
    <w:rsid w:val="00B1495D"/>
    <w:rsid w:val="00B15108"/>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A5288"/>
    <w:rsid w:val="00BB3810"/>
    <w:rsid w:val="00BB43BF"/>
    <w:rsid w:val="00BC340E"/>
    <w:rsid w:val="00BC7759"/>
    <w:rsid w:val="00BD5420"/>
    <w:rsid w:val="00BE7A9E"/>
    <w:rsid w:val="00BF1797"/>
    <w:rsid w:val="00BF2792"/>
    <w:rsid w:val="00BF4E7A"/>
    <w:rsid w:val="00BF5E63"/>
    <w:rsid w:val="00C06640"/>
    <w:rsid w:val="00C12C57"/>
    <w:rsid w:val="00C238EF"/>
    <w:rsid w:val="00C3205E"/>
    <w:rsid w:val="00C32C47"/>
    <w:rsid w:val="00C3508C"/>
    <w:rsid w:val="00C52138"/>
    <w:rsid w:val="00C57DDD"/>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0C7E"/>
    <w:rsid w:val="00D34454"/>
    <w:rsid w:val="00D430C2"/>
    <w:rsid w:val="00D43A3B"/>
    <w:rsid w:val="00D43A4A"/>
    <w:rsid w:val="00D46BB5"/>
    <w:rsid w:val="00D46E79"/>
    <w:rsid w:val="00D55458"/>
    <w:rsid w:val="00D559D9"/>
    <w:rsid w:val="00D63608"/>
    <w:rsid w:val="00D64CC7"/>
    <w:rsid w:val="00D70677"/>
    <w:rsid w:val="00D70B4B"/>
    <w:rsid w:val="00D81549"/>
    <w:rsid w:val="00D87CCE"/>
    <w:rsid w:val="00D95B88"/>
    <w:rsid w:val="00DA0545"/>
    <w:rsid w:val="00DC5A07"/>
    <w:rsid w:val="00DD2D61"/>
    <w:rsid w:val="00DD601B"/>
    <w:rsid w:val="00E12059"/>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046B"/>
    <w:rsid w:val="00FE04FD"/>
    <w:rsid w:val="00FE4FD6"/>
    <w:rsid w:val="00FF63CA"/>
    <w:rsid w:val="16D2297E"/>
    <w:rsid w:val="26145146"/>
    <w:rsid w:val="49D323CE"/>
    <w:rsid w:val="4B410DEA"/>
    <w:rsid w:val="601A4C58"/>
    <w:rsid w:val="698F0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0"/>
    <w:uiPriority w:val="0"/>
    <w:rPr>
      <w:sz w:val="16"/>
      <w:szCs w:val="16"/>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uiPriority w:val="0"/>
  </w:style>
  <w:style w:type="paragraph" w:customStyle="1" w:styleId="39">
    <w:name w:val="Body"/>
    <w:basedOn w:val="1"/>
    <w:qFormat/>
    <w:uiPriority w:val="0"/>
    <w:pPr>
      <w:widowControl/>
    </w:pPr>
    <w:rPr>
      <w:kern w:val="0"/>
      <w:sz w:val="24"/>
      <w:lang w:eastAsia="en-US"/>
    </w:rPr>
  </w:style>
  <w:style w:type="character" w:customStyle="1" w:styleId="40">
    <w:name w:val="批注框文本 Char"/>
    <w:basedOn w:val="10"/>
    <w:link w:val="4"/>
    <w:uiPriority w:val="0"/>
    <w:rPr>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409</Words>
  <Characters>2333</Characters>
  <Lines>19</Lines>
  <Paragraphs>5</Paragraphs>
  <TotalTime>1</TotalTime>
  <ScaleCrop>false</ScaleCrop>
  <LinksUpToDate>false</LinksUpToDate>
  <CharactersWithSpaces>2737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2019-07-03T05:24:00Z</dcterms:created>
  <dc:creator>Image</dc:creator>
  <cp:lastModifiedBy>Administrator</cp:lastModifiedBy>
  <cp:lastPrinted>2004-04-23T07:06:00Z</cp:lastPrinted>
  <dcterms:modified xsi:type="dcterms:W3CDTF">2019-07-11T02:58:12Z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