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376555</wp:posOffset>
            </wp:positionV>
            <wp:extent cx="1561465" cy="2362835"/>
            <wp:effectExtent l="19050" t="0" r="635" b="0"/>
            <wp:wrapSquare wrapText="bothSides"/>
            <wp:docPr id="260" name="图片 260" descr="D:\51xz9qVS22L._SX32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 descr="D:\51xz9qVS22L._SX32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376555</wp:posOffset>
            </wp:positionV>
            <wp:extent cx="1535430" cy="2362835"/>
            <wp:effectExtent l="19050" t="0" r="7620" b="0"/>
            <wp:wrapSquare wrapText="bothSides"/>
            <wp:docPr id="259" name="图片 259" descr="D:\51EsakhSgi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D:\51EsakhSgiL._SX32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文书名：《1946年：现代世界的形成》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英文书名：1946: The Making of the Modern World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者：Victor Sebestyen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社：Pan Publishing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代理公司：Macmillan UK/ANA/Cindy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数：464页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出版时间：2015年6月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型：历史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jc w:val="left"/>
      </w:pPr>
      <w:r>
        <w:rPr>
          <w:rFonts w:hint="eastAsia"/>
        </w:rPr>
        <w:t>随着第二次世界大战的结束，一个新的世界诞生了。使冲突结束的和平协议执行的决定不仅塑造了20世纪后半叶，而且继续影响着我们今天的世界和对其未来的影响。1946年，冷战开始，以色列建国，印度的独立几乎得到了确认，中国共产党在他们的权力斗争中获得了决定性的优势。这是现代历史上关键的一年，各国得以重生和创造，重新划定了国家和意识形态的界限，世界各地的人民开始重建他们的生活。</w:t>
      </w:r>
    </w:p>
    <w:p>
      <w:pPr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在</w:t>
      </w:r>
      <w:r>
        <w:rPr>
          <w:rFonts w:hint="eastAsia"/>
          <w:sz w:val="22"/>
          <w:szCs w:val="28"/>
          <w:lang w:val="en-US" w:eastAsia="zh-CN"/>
        </w:rPr>
        <w:t>《</w:t>
      </w:r>
      <w:r>
        <w:rPr>
          <w:rFonts w:hint="eastAsia"/>
          <w:b/>
          <w:bCs/>
        </w:rPr>
        <w:t>1946年：现代世界的形成</w:t>
      </w:r>
      <w:r>
        <w:rPr>
          <w:rFonts w:hint="eastAsia"/>
          <w:sz w:val="22"/>
          <w:szCs w:val="28"/>
          <w:lang w:val="en-US" w:eastAsia="zh-CN"/>
        </w:rPr>
        <w:t>》（</w:t>
      </w:r>
      <w:r>
        <w:rPr>
          <w:rFonts w:hint="eastAsia"/>
          <w:b/>
          <w:bCs/>
        </w:rPr>
        <w:t>1946: T</w:t>
      </w:r>
      <w:r>
        <w:rPr>
          <w:rFonts w:hint="eastAsia"/>
          <w:b/>
          <w:bCs/>
          <w:lang w:val="en-US" w:eastAsia="zh-CN"/>
        </w:rPr>
        <w:t>HE</w:t>
      </w:r>
      <w:r>
        <w:rPr>
          <w:rFonts w:hint="eastAsia"/>
          <w:b/>
          <w:bCs/>
        </w:rPr>
        <w:t xml:space="preserve"> M</w:t>
      </w:r>
      <w:r>
        <w:rPr>
          <w:rFonts w:hint="eastAsia"/>
          <w:b/>
          <w:bCs/>
          <w:lang w:val="en-US" w:eastAsia="zh-CN"/>
        </w:rPr>
        <w:t>AKING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>OF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>THE</w:t>
      </w:r>
      <w:r>
        <w:rPr>
          <w:rFonts w:hint="eastAsia"/>
          <w:b/>
          <w:bCs/>
        </w:rPr>
        <w:t xml:space="preserve"> M</w:t>
      </w:r>
      <w:r>
        <w:rPr>
          <w:rFonts w:hint="eastAsia"/>
          <w:b/>
          <w:bCs/>
          <w:lang w:val="en-US" w:eastAsia="zh-CN"/>
        </w:rPr>
        <w:t>ODERN</w:t>
      </w:r>
      <w:r>
        <w:rPr>
          <w:rFonts w:hint="eastAsia"/>
          <w:b/>
          <w:bCs/>
        </w:rPr>
        <w:t xml:space="preserve"> W</w:t>
      </w:r>
      <w:r>
        <w:rPr>
          <w:rFonts w:hint="eastAsia"/>
          <w:b/>
          <w:bCs/>
          <w:lang w:val="en-US" w:eastAsia="zh-CN"/>
        </w:rPr>
        <w:t>ORLD</w:t>
      </w:r>
      <w:r>
        <w:rPr>
          <w:rFonts w:hint="eastAsia"/>
          <w:sz w:val="22"/>
          <w:szCs w:val="28"/>
          <w:lang w:val="en-US" w:eastAsia="zh-CN"/>
        </w:rPr>
        <w:t>）</w:t>
      </w:r>
      <w:r>
        <w:rPr>
          <w:rFonts w:hint="eastAsia"/>
        </w:rPr>
        <w:t>这</w:t>
      </w:r>
      <w:r>
        <w:rPr>
          <w:rFonts w:hint="eastAsia"/>
          <w:lang w:eastAsia="zh-CN"/>
        </w:rPr>
        <w:t>部杰出</w:t>
      </w:r>
      <w:r>
        <w:rPr>
          <w:rFonts w:hint="eastAsia"/>
        </w:rPr>
        <w:t>历史</w:t>
      </w:r>
      <w:r>
        <w:rPr>
          <w:rFonts w:hint="eastAsia"/>
          <w:lang w:eastAsia="zh-CN"/>
        </w:rPr>
        <w:t>作品</w:t>
      </w:r>
      <w:r>
        <w:rPr>
          <w:rFonts w:hint="eastAsia"/>
        </w:rPr>
        <w:t>中，外国记者和历史学家维克多·塞巴斯坦借鉴了世界各地的当代文献，包括斯大林</w:t>
      </w:r>
      <w:r>
        <w:rPr>
          <w:rFonts w:hint="eastAsia"/>
          <w:lang w:eastAsia="zh-CN"/>
        </w:rPr>
        <w:t>（</w:t>
      </w:r>
      <w:r>
        <w:t>Stalin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在波茨坦</w:t>
      </w:r>
      <w:r>
        <w:rPr>
          <w:rFonts w:hint="eastAsia"/>
          <w:lang w:eastAsia="zh-CN"/>
        </w:rPr>
        <w:t>（</w:t>
      </w:r>
      <w:r>
        <w:t>Potsdam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和平会议上的个人笔记，来研究政治决策背后的原因。塞巴斯坦利用大量的档案材料和个人证词来探索1946年发生的事件是如何影响各大洲几代人的生活的。</w:t>
      </w:r>
      <w:r>
        <w:rPr>
          <w:rFonts w:hint="eastAsia"/>
          <w:lang w:eastAsia="zh-CN"/>
        </w:rPr>
        <w:t>作品的空间维度</w:t>
      </w:r>
      <w:r>
        <w:rPr>
          <w:rFonts w:hint="eastAsia"/>
        </w:rPr>
        <w:t>从柏林</w:t>
      </w:r>
      <w:r>
        <w:rPr>
          <w:rFonts w:hint="eastAsia"/>
          <w:lang w:eastAsia="zh-CN"/>
        </w:rPr>
        <w:t>（</w:t>
      </w:r>
      <w:r>
        <w:t>Berlin</w:t>
      </w:r>
      <w:r>
        <w:rPr>
          <w:rFonts w:hint="eastAsia"/>
          <w:lang w:eastAsia="zh-CN"/>
        </w:rPr>
        <w:t>）</w:t>
      </w:r>
      <w:r>
        <w:rPr>
          <w:rFonts w:hint="eastAsia"/>
        </w:rPr>
        <w:t>到伦敦</w:t>
      </w:r>
      <w:r>
        <w:rPr>
          <w:rFonts w:hint="eastAsia"/>
          <w:lang w:eastAsia="zh-CN"/>
        </w:rPr>
        <w:t>（</w:t>
      </w:r>
      <w:r>
        <w:t>Londo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，从巴黎</w:t>
      </w:r>
      <w:r>
        <w:rPr>
          <w:rFonts w:hint="eastAsia"/>
          <w:lang w:eastAsia="zh-CN"/>
        </w:rPr>
        <w:t>（</w:t>
      </w:r>
      <w:r>
        <w:t>Paris</w:t>
      </w:r>
      <w:r>
        <w:rPr>
          <w:rFonts w:hint="eastAsia"/>
          <w:lang w:eastAsia="zh-CN"/>
        </w:rPr>
        <w:t>）</w:t>
      </w:r>
      <w:r>
        <w:rPr>
          <w:rFonts w:hint="eastAsia"/>
        </w:rPr>
        <w:t>到莫斯科</w:t>
      </w:r>
      <w:r>
        <w:rPr>
          <w:rFonts w:hint="eastAsia"/>
          <w:lang w:eastAsia="zh-CN"/>
        </w:rPr>
        <w:t>（</w:t>
      </w:r>
      <w:r>
        <w:t>Moscow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，从华盛顿</w:t>
      </w:r>
      <w:r>
        <w:rPr>
          <w:rFonts w:hint="eastAsia"/>
          <w:lang w:eastAsia="zh-CN"/>
        </w:rPr>
        <w:t>（</w:t>
      </w:r>
      <w:r>
        <w:t>Washington</w:t>
      </w:r>
      <w:r>
        <w:rPr>
          <w:rFonts w:hint="eastAsia"/>
          <w:lang w:eastAsia="zh-CN"/>
        </w:rPr>
        <w:t>）</w:t>
      </w:r>
      <w:r>
        <w:rPr>
          <w:rFonts w:hint="eastAsia"/>
        </w:rPr>
        <w:t>到耶路撒冷</w:t>
      </w:r>
      <w:r>
        <w:rPr>
          <w:rFonts w:hint="eastAsia"/>
          <w:lang w:eastAsia="zh-CN"/>
        </w:rPr>
        <w:t>（</w:t>
      </w:r>
      <w:r>
        <w:t>Jerusalem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，从德里</w:t>
      </w:r>
      <w:r>
        <w:rPr>
          <w:rFonts w:hint="eastAsia"/>
          <w:lang w:eastAsia="zh-CN"/>
        </w:rPr>
        <w:t>（</w:t>
      </w:r>
      <w:r>
        <w:t>Delhi</w:t>
      </w:r>
      <w:r>
        <w:rPr>
          <w:rFonts w:hint="eastAsia"/>
          <w:lang w:eastAsia="zh-CN"/>
        </w:rPr>
        <w:t>）</w:t>
      </w:r>
      <w:r>
        <w:rPr>
          <w:rFonts w:hint="eastAsia"/>
        </w:rPr>
        <w:t>到上海</w:t>
      </w:r>
      <w:r>
        <w:rPr>
          <w:rFonts w:hint="eastAsia"/>
          <w:lang w:eastAsia="zh-CN"/>
        </w:rPr>
        <w:t>（</w:t>
      </w:r>
      <w:r>
        <w:t>Shanghai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，是一位著名作家</w:t>
      </w:r>
      <w:r>
        <w:rPr>
          <w:rFonts w:hint="eastAsia"/>
          <w:lang w:eastAsia="zh-CN"/>
        </w:rPr>
        <w:t>对这一时期</w:t>
      </w:r>
      <w:r>
        <w:rPr>
          <w:rFonts w:hint="eastAsia"/>
        </w:rPr>
        <w:t>政治掮客和普通男女的生动而广泛的报道</w:t>
      </w:r>
      <w:bookmarkStart w:id="2" w:name="_GoBack"/>
      <w:bookmarkEnd w:id="2"/>
      <w:r>
        <w:rPr>
          <w:rFonts w:hint="eastAsia"/>
        </w:rPr>
        <w:t>。</w:t>
      </w: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eastAsia"/>
          <w:kern w:val="0"/>
          <w:szCs w:val="21"/>
        </w:rPr>
      </w:pPr>
      <w:bookmarkStart w:id="1" w:name="awards"/>
      <w:bookmarkEnd w:id="1"/>
    </w:p>
    <w:p>
      <w:pPr>
        <w:ind w:firstLine="422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/>
          <w:bCs/>
          <w:szCs w:val="21"/>
        </w:rPr>
        <w:t>维克多·塞巴斯坦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b/>
        </w:rPr>
        <w:t>VICTOR SEBESTYEN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出生于布达佩斯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Budapest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。他</w:t>
      </w:r>
      <w:r>
        <w:rPr>
          <w:rFonts w:hint="eastAsia"/>
          <w:b w:val="0"/>
          <w:bCs w:val="0"/>
          <w:szCs w:val="21"/>
          <w:lang w:eastAsia="zh-CN"/>
        </w:rPr>
        <w:t>曾在《</w:t>
      </w:r>
      <w:r>
        <w:rPr>
          <w:rFonts w:hint="eastAsia"/>
          <w:b w:val="0"/>
          <w:bCs w:val="0"/>
          <w:szCs w:val="21"/>
        </w:rPr>
        <w:t>泰晤士报（伦敦）</w:t>
      </w:r>
      <w:r>
        <w:rPr>
          <w:rFonts w:hint="eastAsia"/>
          <w:b w:val="0"/>
          <w:bCs w:val="0"/>
          <w:szCs w:val="21"/>
          <w:lang w:eastAsia="zh-CN"/>
        </w:rPr>
        <w:t>》（</w:t>
      </w:r>
      <w:r>
        <w:rPr>
          <w:i/>
          <w:iCs/>
        </w:rPr>
        <w:t>The Times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</w:t>
      </w:r>
      <w:r>
        <w:rPr>
          <w:rFonts w:hint="eastAsia"/>
          <w:b w:val="0"/>
          <w:bCs w:val="0"/>
          <w:szCs w:val="21"/>
          <w:lang w:eastAsia="zh-CN"/>
        </w:rPr>
        <w:t>《</w:t>
      </w:r>
      <w:r>
        <w:rPr>
          <w:rFonts w:hint="eastAsia"/>
          <w:b w:val="0"/>
          <w:bCs w:val="0"/>
          <w:szCs w:val="21"/>
        </w:rPr>
        <w:t>每日邮报</w:t>
      </w:r>
      <w:r>
        <w:rPr>
          <w:rFonts w:hint="eastAsia"/>
          <w:b w:val="0"/>
          <w:bCs w:val="0"/>
          <w:szCs w:val="21"/>
          <w:lang w:eastAsia="zh-CN"/>
        </w:rPr>
        <w:t>》（</w:t>
      </w:r>
      <w:r>
        <w:rPr>
          <w:i/>
          <w:iCs/>
        </w:rPr>
        <w:t>The Daily Mail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和</w:t>
      </w:r>
      <w:r>
        <w:rPr>
          <w:rFonts w:hint="eastAsia"/>
          <w:b w:val="0"/>
          <w:bCs w:val="0"/>
          <w:szCs w:val="21"/>
          <w:lang w:eastAsia="zh-CN"/>
        </w:rPr>
        <w:t>《</w:t>
      </w:r>
      <w:r>
        <w:rPr>
          <w:rFonts w:hint="eastAsia"/>
          <w:b w:val="0"/>
          <w:bCs w:val="0"/>
          <w:szCs w:val="21"/>
        </w:rPr>
        <w:t>伦敦</w:t>
      </w:r>
      <w:r>
        <w:rPr>
          <w:rFonts w:hint="eastAsia"/>
          <w:b w:val="0"/>
          <w:bCs w:val="0"/>
          <w:szCs w:val="21"/>
          <w:lang w:eastAsia="zh-CN"/>
        </w:rPr>
        <w:t>旗帜</w:t>
      </w:r>
      <w:r>
        <w:rPr>
          <w:rFonts w:hint="eastAsia"/>
          <w:b w:val="0"/>
          <w:bCs w:val="0"/>
          <w:szCs w:val="21"/>
        </w:rPr>
        <w:t>标准</w:t>
      </w:r>
      <w:r>
        <w:rPr>
          <w:rFonts w:hint="eastAsia"/>
          <w:b w:val="0"/>
          <w:bCs w:val="0"/>
          <w:szCs w:val="21"/>
          <w:lang w:eastAsia="zh-CN"/>
        </w:rPr>
        <w:t>》（</w:t>
      </w:r>
      <w:r>
        <w:rPr>
          <w:i/>
          <w:iCs/>
        </w:rPr>
        <w:t>London Evening Standard</w:t>
      </w:r>
      <w:r>
        <w:rPr>
          <w:rFonts w:hint="eastAsia"/>
          <w:b w:val="0"/>
          <w:bCs w:val="0"/>
          <w:szCs w:val="21"/>
          <w:lang w:eastAsia="zh-CN"/>
        </w:rPr>
        <w:t>）等报社工作</w:t>
      </w:r>
      <w:r>
        <w:rPr>
          <w:rFonts w:hint="eastAsia"/>
          <w:b w:val="0"/>
          <w:bCs w:val="0"/>
          <w:szCs w:val="21"/>
        </w:rPr>
        <w:t>。</w:t>
      </w:r>
      <w:r>
        <w:rPr>
          <w:rFonts w:hint="eastAsia"/>
          <w:b w:val="0"/>
          <w:bCs w:val="0"/>
          <w:szCs w:val="21"/>
          <w:lang w:eastAsia="zh-CN"/>
        </w:rPr>
        <w:t>他也为</w:t>
      </w:r>
      <w:r>
        <w:rPr>
          <w:rFonts w:hint="eastAsia"/>
          <w:b w:val="0"/>
          <w:bCs w:val="0"/>
          <w:szCs w:val="21"/>
        </w:rPr>
        <w:t>许多美国</w:t>
      </w:r>
      <w:r>
        <w:rPr>
          <w:rFonts w:hint="eastAsia"/>
          <w:b w:val="0"/>
          <w:bCs w:val="0"/>
          <w:szCs w:val="21"/>
          <w:lang w:eastAsia="zh-CN"/>
        </w:rPr>
        <w:t>期刊杂志撰稿</w:t>
      </w:r>
      <w:r>
        <w:rPr>
          <w:rFonts w:hint="eastAsia"/>
          <w:b w:val="0"/>
          <w:bCs w:val="0"/>
          <w:szCs w:val="21"/>
        </w:rPr>
        <w:t>，</w:t>
      </w:r>
      <w:r>
        <w:rPr>
          <w:rFonts w:hint="eastAsia"/>
          <w:b w:val="0"/>
          <w:bCs w:val="0"/>
          <w:szCs w:val="21"/>
          <w:lang w:eastAsia="zh-CN"/>
        </w:rPr>
        <w:t>其中</w:t>
      </w:r>
      <w:r>
        <w:rPr>
          <w:rFonts w:hint="eastAsia"/>
          <w:b w:val="0"/>
          <w:bCs w:val="0"/>
          <w:szCs w:val="21"/>
        </w:rPr>
        <w:t>包括《纽约时报》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</w:rPr>
        <w:t>The New York Times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。他</w:t>
      </w:r>
      <w:r>
        <w:rPr>
          <w:rFonts w:hint="eastAsia"/>
          <w:b w:val="0"/>
          <w:bCs w:val="0"/>
          <w:szCs w:val="21"/>
          <w:lang w:eastAsia="zh-CN"/>
        </w:rPr>
        <w:t>还曾任</w:t>
      </w:r>
      <w:r>
        <w:rPr>
          <w:rFonts w:hint="eastAsia"/>
          <w:b w:val="0"/>
          <w:bCs w:val="0"/>
          <w:szCs w:val="21"/>
        </w:rPr>
        <w:t>《新闻周刊》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</w:rPr>
        <w:t>Newsweek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的副主编。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>
      <w:pPr>
        <w:ind w:firstLine="420" w:firstLineChars="200"/>
        <w:jc w:val="left"/>
        <w:rPr>
          <w:rFonts w:hint="eastAsia"/>
          <w:i w:val="0"/>
          <w:iCs/>
        </w:rPr>
      </w:pPr>
      <w:r>
        <w:rPr>
          <w:rFonts w:hint="eastAsia"/>
          <w:i w:val="0"/>
          <w:iCs/>
        </w:rPr>
        <w:t>“塞贝斯坦先生为现代史上的一个</w:t>
      </w:r>
      <w:r>
        <w:rPr>
          <w:rFonts w:hint="eastAsia"/>
          <w:i w:val="0"/>
          <w:iCs/>
          <w:lang w:eastAsia="zh-CN"/>
        </w:rPr>
        <w:t>最</w:t>
      </w:r>
      <w:r>
        <w:rPr>
          <w:rFonts w:hint="eastAsia"/>
          <w:i w:val="0"/>
          <w:iCs/>
        </w:rPr>
        <w:t>低谷提供了</w:t>
      </w:r>
      <w:r>
        <w:rPr>
          <w:rFonts w:hint="eastAsia"/>
          <w:i w:val="0"/>
          <w:iCs/>
          <w:lang w:eastAsia="zh-CN"/>
        </w:rPr>
        <w:t>阐释</w:t>
      </w:r>
      <w:r>
        <w:rPr>
          <w:rFonts w:hint="eastAsia"/>
          <w:i w:val="0"/>
          <w:iCs/>
        </w:rPr>
        <w:t>，值得称赞。”</w:t>
      </w:r>
    </w:p>
    <w:p>
      <w:pPr>
        <w:jc w:val="right"/>
        <w:rPr>
          <w:rFonts w:hint="eastAsia" w:eastAsia="宋体"/>
          <w:i/>
          <w:lang w:eastAsia="zh-CN"/>
        </w:rPr>
      </w:pPr>
      <w:r>
        <w:rPr>
          <w:rFonts w:hint="eastAsia"/>
          <w:i/>
        </w:rPr>
        <w:t>——</w:t>
      </w:r>
      <w:r>
        <w:rPr>
          <w:rFonts w:hint="eastAsia"/>
          <w:i w:val="0"/>
          <w:iCs/>
          <w:lang w:eastAsia="zh-CN"/>
        </w:rPr>
        <w:t>《</w:t>
      </w:r>
      <w:r>
        <w:rPr>
          <w:rFonts w:hint="eastAsia"/>
          <w:i w:val="0"/>
          <w:iCs/>
        </w:rPr>
        <w:t>经济学家</w:t>
      </w:r>
      <w:r>
        <w:rPr>
          <w:rFonts w:hint="eastAsia"/>
          <w:i w:val="0"/>
          <w:iCs/>
          <w:lang w:eastAsia="zh-CN"/>
        </w:rPr>
        <w:t>》</w:t>
      </w:r>
      <w:r>
        <w:rPr>
          <w:rFonts w:hint="eastAsia"/>
          <w:i/>
          <w:lang w:eastAsia="zh-CN"/>
        </w:rPr>
        <w:t>（</w:t>
      </w:r>
      <w:r>
        <w:rPr>
          <w:i/>
        </w:rPr>
        <w:t>The Economist</w:t>
      </w:r>
      <w:r>
        <w:rPr>
          <w:rFonts w:hint="eastAsia"/>
          <w:i/>
          <w:lang w:eastAsia="zh-CN"/>
        </w:rPr>
        <w:t>）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“[</w:t>
      </w:r>
      <w:r>
        <w:rPr>
          <w:rFonts w:hint="eastAsia"/>
          <w:lang w:eastAsia="zh-CN"/>
        </w:rPr>
        <w:t>一部</w:t>
      </w:r>
      <w:r>
        <w:rPr>
          <w:rFonts w:hint="eastAsia"/>
        </w:rPr>
        <w:t>]结构丰富，可读性极强</w:t>
      </w:r>
      <w:r>
        <w:rPr>
          <w:rFonts w:hint="eastAsia"/>
          <w:lang w:eastAsia="zh-CN"/>
        </w:rPr>
        <w:t>的作品</w:t>
      </w:r>
      <w:r>
        <w:rPr>
          <w:rFonts w:hint="eastAsia"/>
        </w:rPr>
        <w:t>，</w:t>
      </w:r>
      <w:r>
        <w:rPr>
          <w:rFonts w:hint="eastAsia"/>
          <w:lang w:eastAsia="zh-CN"/>
        </w:rPr>
        <w:t>解释了</w:t>
      </w:r>
      <w:r>
        <w:rPr>
          <w:rFonts w:hint="eastAsia"/>
        </w:rPr>
        <w:t>战后世界领导人面临的巨大问题，以及他们努力</w:t>
      </w:r>
      <w:r>
        <w:rPr>
          <w:rFonts w:hint="eastAsia"/>
          <w:lang w:eastAsia="zh-CN"/>
        </w:rPr>
        <w:t>提出的那些往往是</w:t>
      </w:r>
      <w:r>
        <w:rPr>
          <w:rFonts w:hint="eastAsia"/>
        </w:rPr>
        <w:t>笨拙、</w:t>
      </w:r>
      <w:r>
        <w:rPr>
          <w:rFonts w:hint="eastAsia"/>
          <w:lang w:eastAsia="zh-CN"/>
        </w:rPr>
        <w:t>无效</w:t>
      </w:r>
      <w:r>
        <w:rPr>
          <w:rFonts w:hint="eastAsia"/>
        </w:rPr>
        <w:t>、</w:t>
      </w:r>
      <w:r>
        <w:rPr>
          <w:rFonts w:hint="eastAsia"/>
          <w:lang w:eastAsia="zh-CN"/>
        </w:rPr>
        <w:t>只顾及自己</w:t>
      </w:r>
      <w:r>
        <w:rPr>
          <w:rFonts w:hint="eastAsia"/>
        </w:rPr>
        <w:t>或偶尔</w:t>
      </w:r>
      <w:r>
        <w:rPr>
          <w:rFonts w:hint="eastAsia"/>
          <w:lang w:eastAsia="zh-CN"/>
        </w:rPr>
        <w:t>带有</w:t>
      </w:r>
      <w:r>
        <w:rPr>
          <w:rFonts w:hint="eastAsia"/>
        </w:rPr>
        <w:t>幻想</w:t>
      </w:r>
      <w:r>
        <w:rPr>
          <w:rFonts w:hint="eastAsia"/>
          <w:lang w:eastAsia="zh-CN"/>
        </w:rPr>
        <w:t>色彩</w:t>
      </w:r>
      <w:r>
        <w:rPr>
          <w:rFonts w:hint="eastAsia"/>
        </w:rPr>
        <w:t>的解决方案。”</w:t>
      </w:r>
    </w:p>
    <w:p>
      <w:pPr>
        <w:jc w:val="right"/>
        <w:rPr>
          <w:rFonts w:hint="eastAsia" w:eastAsia="宋体"/>
          <w:i/>
          <w:lang w:eastAsia="zh-CN"/>
        </w:rPr>
      </w:pPr>
      <w:r>
        <w:rPr>
          <w:rFonts w:hint="eastAsia"/>
          <w:i/>
          <w:lang w:eastAsia="zh-CN"/>
        </w:rPr>
        <w:t>——</w:t>
      </w:r>
      <w:r>
        <w:rPr>
          <w:rFonts w:hint="eastAsia"/>
          <w:i w:val="0"/>
          <w:iCs/>
          <w:lang w:eastAsia="zh-CN"/>
        </w:rPr>
        <w:t>《</w:t>
      </w:r>
      <w:r>
        <w:rPr>
          <w:rFonts w:hint="eastAsia"/>
          <w:i w:val="0"/>
          <w:iCs/>
        </w:rPr>
        <w:t>犹太纪事</w:t>
      </w:r>
      <w:r>
        <w:rPr>
          <w:rFonts w:hint="eastAsia"/>
          <w:i w:val="0"/>
          <w:iCs/>
          <w:lang w:eastAsia="zh-CN"/>
        </w:rPr>
        <w:t>）</w:t>
      </w:r>
      <w:r>
        <w:rPr>
          <w:rFonts w:hint="eastAsia"/>
          <w:i/>
          <w:lang w:eastAsia="zh-CN"/>
        </w:rPr>
        <w:t>（</w:t>
      </w:r>
      <w:r>
        <w:rPr>
          <w:i/>
        </w:rPr>
        <w:t>Jewish Chronicle</w:t>
      </w:r>
      <w:r>
        <w:rPr>
          <w:rFonts w:hint="eastAsia"/>
          <w:i/>
          <w:lang w:eastAsia="zh-CN"/>
        </w:rPr>
        <w:t>）</w:t>
      </w:r>
    </w:p>
    <w:p>
      <w:pPr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  <w:i w:val="0"/>
          <w:iCs/>
        </w:rPr>
        <w:t>塞贝斯坦</w:t>
      </w:r>
      <w:r>
        <w:rPr>
          <w:rFonts w:hint="eastAsia"/>
        </w:rPr>
        <w:t>是一个机智的讲故事的人，他有着广泛的智慧，他的快速节奏和广阔的风格甚至会吸引那些对历史不感兴趣的读者。</w:t>
      </w:r>
      <w:r>
        <w:rPr>
          <w:rFonts w:hint="default" w:ascii="Arial" w:hAnsi="Arial" w:cs="Arial"/>
        </w:rPr>
        <w:t>……</w:t>
      </w:r>
      <w:r>
        <w:rPr>
          <w:rFonts w:hint="eastAsia"/>
          <w:b w:val="0"/>
          <w:bCs w:val="0"/>
          <w:i w:val="0"/>
          <w:iCs w:val="0"/>
        </w:rPr>
        <w:t>[</w:t>
      </w:r>
      <w:r>
        <w:rPr>
          <w:rFonts w:hint="eastAsia"/>
          <w:b w:val="0"/>
          <w:bCs w:val="0"/>
          <w:i w:val="0"/>
          <w:iCs w:val="0"/>
          <w:sz w:val="22"/>
          <w:szCs w:val="28"/>
          <w:lang w:val="en-US" w:eastAsia="zh-CN"/>
        </w:rPr>
        <w:t>《</w:t>
      </w:r>
      <w:r>
        <w:rPr>
          <w:rFonts w:hint="eastAsia"/>
          <w:b w:val="0"/>
          <w:bCs w:val="0"/>
          <w:i w:val="0"/>
          <w:iCs w:val="0"/>
        </w:rPr>
        <w:t>1946年：现代世界的形成</w:t>
      </w:r>
      <w:r>
        <w:rPr>
          <w:rFonts w:hint="eastAsia"/>
          <w:b w:val="0"/>
          <w:bCs w:val="0"/>
          <w:i w:val="0"/>
          <w:iCs w:val="0"/>
          <w:sz w:val="22"/>
          <w:szCs w:val="28"/>
          <w:lang w:val="en-US" w:eastAsia="zh-CN"/>
        </w:rPr>
        <w:t>》</w:t>
      </w:r>
      <w:r>
        <w:rPr>
          <w:rFonts w:hint="eastAsia"/>
          <w:b w:val="0"/>
          <w:bCs w:val="0"/>
          <w:i w:val="0"/>
          <w:iCs w:val="0"/>
        </w:rPr>
        <w:t>]</w:t>
      </w:r>
      <w:r>
        <w:rPr>
          <w:rFonts w:hint="eastAsia"/>
        </w:rPr>
        <w:t>充满了引人入胜的</w:t>
      </w:r>
      <w:r>
        <w:rPr>
          <w:rFonts w:hint="eastAsia"/>
          <w:lang w:eastAsia="zh-CN"/>
        </w:rPr>
        <w:t>掌故</w:t>
      </w:r>
      <w:r>
        <w:rPr>
          <w:rFonts w:hint="eastAsia"/>
        </w:rPr>
        <w:t>和奇闻轶事，使其主题人性化。</w:t>
      </w:r>
      <w:r>
        <w:rPr>
          <w:rFonts w:hint="default" w:ascii="Arial" w:hAnsi="Arial" w:cs="Arial"/>
        </w:rPr>
        <w:t>……</w:t>
      </w:r>
      <w:r>
        <w:rPr>
          <w:rFonts w:hint="eastAsia"/>
        </w:rPr>
        <w:t>对继续影响全球事务的事件进行</w:t>
      </w:r>
      <w:r>
        <w:rPr>
          <w:rFonts w:hint="eastAsia"/>
          <w:lang w:eastAsia="zh-CN"/>
        </w:rPr>
        <w:t>引人注目</w:t>
      </w:r>
      <w:r>
        <w:rPr>
          <w:rFonts w:hint="eastAsia"/>
        </w:rPr>
        <w:t>的介绍，旨在吸引广大观众。”</w:t>
      </w:r>
    </w:p>
    <w:p>
      <w:pPr>
        <w:jc w:val="right"/>
        <w:rPr>
          <w:rFonts w:hint="eastAsia" w:eastAsia="宋体"/>
          <w:i/>
          <w:lang w:val="en-US" w:eastAsia="zh-CN"/>
        </w:rPr>
      </w:pPr>
      <w:r>
        <w:rPr>
          <w:rFonts w:hint="eastAsia"/>
          <w:i/>
          <w:lang w:eastAsia="zh-CN"/>
        </w:rPr>
        <w:t>——</w:t>
      </w:r>
      <w:r>
        <w:rPr>
          <w:rFonts w:hint="eastAsia"/>
          <w:i w:val="0"/>
          <w:iCs/>
        </w:rPr>
        <w:t>《柯克斯书评》</w:t>
      </w:r>
      <w:r>
        <w:rPr>
          <w:rFonts w:hint="eastAsia"/>
          <w:i/>
        </w:rPr>
        <w:t>(Kirkus)</w:t>
      </w:r>
      <w:r>
        <w:rPr>
          <w:rFonts w:hint="eastAsia"/>
          <w:i/>
          <w:lang w:val="en-US" w:eastAsia="zh-CN"/>
        </w:rPr>
        <w:t xml:space="preserve"> 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“[</w:t>
      </w:r>
      <w:r>
        <w:rPr>
          <w:rFonts w:hint="eastAsia"/>
          <w:lang w:eastAsia="zh-CN"/>
        </w:rPr>
        <w:t>一部</w:t>
      </w:r>
      <w:r>
        <w:rPr>
          <w:rFonts w:hint="eastAsia"/>
        </w:rPr>
        <w:t>]美国总统哈里·杜鲁门</w:t>
      </w:r>
      <w:r>
        <w:rPr>
          <w:rFonts w:hint="eastAsia"/>
          <w:lang w:eastAsia="zh-CN"/>
        </w:rPr>
        <w:t>（</w:t>
      </w:r>
      <w:r>
        <w:t>Harry Truman</w:t>
      </w:r>
      <w:r>
        <w:rPr>
          <w:rFonts w:hint="eastAsia"/>
          <w:lang w:eastAsia="zh-CN"/>
        </w:rPr>
        <w:t>）</w:t>
      </w:r>
      <w:r>
        <w:rPr>
          <w:rFonts w:hint="eastAsia"/>
        </w:rPr>
        <w:t>称之为“决</w:t>
      </w:r>
      <w:r>
        <w:rPr>
          <w:rFonts w:hint="eastAsia"/>
          <w:lang w:eastAsia="zh-CN"/>
        </w:rPr>
        <w:t>定性之</w:t>
      </w:r>
      <w:r>
        <w:rPr>
          <w:rFonts w:hint="eastAsia"/>
        </w:rPr>
        <w:t>年”的</w:t>
      </w:r>
      <w:r>
        <w:rPr>
          <w:rFonts w:hint="eastAsia"/>
          <w:lang w:eastAsia="zh-CN"/>
        </w:rPr>
        <w:t>内容翔实</w:t>
      </w:r>
      <w:r>
        <w:rPr>
          <w:rFonts w:hint="eastAsia"/>
        </w:rPr>
        <w:t>、引人入胜且易于理解的历史。</w:t>
      </w:r>
      <w:r>
        <w:rPr>
          <w:rFonts w:hint="default" w:ascii="Arial" w:hAnsi="Arial" w:cs="Arial"/>
        </w:rPr>
        <w:t>……</w:t>
      </w:r>
      <w:r>
        <w:rPr>
          <w:rFonts w:hint="eastAsia"/>
        </w:rPr>
        <w:t>凭借迷人的细节和引人入胜的小插曲，塞贝斯坦</w:t>
      </w:r>
      <w:r>
        <w:rPr>
          <w:rFonts w:hint="eastAsia"/>
          <w:lang w:eastAsia="zh-CN"/>
        </w:rPr>
        <w:t>事实上</w:t>
      </w:r>
      <w:r>
        <w:rPr>
          <w:rFonts w:hint="eastAsia"/>
        </w:rPr>
        <w:t>探索了战后的每一个主要主题和事件。”</w:t>
      </w:r>
    </w:p>
    <w:p>
      <w:pPr>
        <w:jc w:val="right"/>
        <w:rPr>
          <w:rFonts w:hint="eastAsia" w:eastAsia="宋体"/>
          <w:i/>
          <w:lang w:eastAsia="zh-CN"/>
        </w:rPr>
      </w:pPr>
      <w:r>
        <w:rPr>
          <w:rFonts w:hint="eastAsia"/>
          <w:i/>
          <w:lang w:eastAsia="zh-CN"/>
        </w:rPr>
        <w:t>——</w:t>
      </w:r>
      <w:r>
        <w:rPr>
          <w:rFonts w:hint="eastAsia"/>
          <w:i w:val="0"/>
          <w:iCs/>
        </w:rPr>
        <w:t>《出版者周刊》</w:t>
      </w:r>
      <w:r>
        <w:rPr>
          <w:rFonts w:hint="eastAsia"/>
          <w:i/>
          <w:lang w:eastAsia="zh-CN"/>
        </w:rPr>
        <w:t>（</w:t>
      </w:r>
      <w:r>
        <w:rPr>
          <w:i/>
        </w:rPr>
        <w:t>Publishers Weekly</w:t>
      </w:r>
      <w:r>
        <w:rPr>
          <w:rFonts w:hint="eastAsia"/>
          <w:i w:val="0"/>
          <w:iCs/>
          <w:lang w:eastAsia="zh-CN"/>
        </w:rPr>
        <w:t>）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“</w:t>
      </w:r>
      <w:r>
        <w:rPr>
          <w:rFonts w:hint="eastAsia"/>
        </w:rPr>
        <w:t>塞贝斯坦</w:t>
      </w:r>
      <w:r>
        <w:rPr>
          <w:rFonts w:hint="eastAsia"/>
          <w:lang w:eastAsia="zh-CN"/>
        </w:rPr>
        <w:t>在</w:t>
      </w:r>
      <w:r>
        <w:rPr>
          <w:rFonts w:hint="eastAsia"/>
        </w:rPr>
        <w:t>这</w:t>
      </w:r>
      <w:r>
        <w:rPr>
          <w:rFonts w:hint="eastAsia"/>
          <w:lang w:eastAsia="zh-CN"/>
        </w:rPr>
        <w:t>部</w:t>
      </w:r>
      <w:r>
        <w:rPr>
          <w:rFonts w:hint="eastAsia"/>
        </w:rPr>
        <w:t>杰作中记录了1946年的重要事件。在</w:t>
      </w:r>
      <w:r>
        <w:rPr>
          <w:rFonts w:hint="eastAsia"/>
          <w:lang w:eastAsia="zh-CN"/>
        </w:rPr>
        <w:t>对这个富有挑战性的一年的富有说服力的</w:t>
      </w:r>
      <w:r>
        <w:rPr>
          <w:rFonts w:hint="eastAsia"/>
        </w:rPr>
        <w:t>可读叙述</w:t>
      </w:r>
      <w:r>
        <w:rPr>
          <w:rFonts w:hint="eastAsia"/>
          <w:lang w:eastAsia="zh-CN"/>
        </w:rPr>
        <w:t>中，</w:t>
      </w:r>
      <w:r>
        <w:rPr>
          <w:rFonts w:hint="eastAsia"/>
        </w:rPr>
        <w:t>作者</w:t>
      </w:r>
      <w:r>
        <w:rPr>
          <w:rFonts w:hint="eastAsia"/>
          <w:lang w:eastAsia="zh-CN"/>
        </w:rPr>
        <w:t>没有</w:t>
      </w:r>
      <w:r>
        <w:rPr>
          <w:rFonts w:hint="eastAsia"/>
        </w:rPr>
        <w:t>回避</w:t>
      </w:r>
      <w:r>
        <w:rPr>
          <w:rFonts w:hint="eastAsia"/>
          <w:lang w:eastAsia="zh-CN"/>
        </w:rPr>
        <w:t>明晰</w:t>
      </w:r>
      <w:r>
        <w:rPr>
          <w:rFonts w:hint="eastAsia"/>
        </w:rPr>
        <w:t>和令人心碎的细节。强烈推荐任何对世界历史感兴趣的人或想了解世界为何</w:t>
      </w:r>
      <w:r>
        <w:rPr>
          <w:rFonts w:hint="eastAsia"/>
          <w:lang w:eastAsia="zh-CN"/>
        </w:rPr>
        <w:t>是当今这样形态</w:t>
      </w:r>
      <w:r>
        <w:rPr>
          <w:rFonts w:hint="eastAsia"/>
        </w:rPr>
        <w:t>的人</w:t>
      </w:r>
      <w:r>
        <w:rPr>
          <w:rFonts w:hint="eastAsia"/>
          <w:lang w:eastAsia="zh-CN"/>
        </w:rPr>
        <w:t>读一读这部作品</w:t>
      </w:r>
      <w:r>
        <w:rPr>
          <w:rFonts w:hint="eastAsia"/>
        </w:rPr>
        <w:t>。”</w:t>
      </w:r>
    </w:p>
    <w:p>
      <w:pPr>
        <w:jc w:val="right"/>
        <w:rPr>
          <w:rFonts w:hint="eastAsia" w:eastAsia="宋体"/>
          <w:i/>
          <w:lang w:val="en-US" w:eastAsia="zh-CN"/>
        </w:rPr>
      </w:pPr>
      <w:r>
        <w:rPr>
          <w:rFonts w:hint="eastAsia"/>
          <w:i/>
          <w:lang w:eastAsia="zh-CN"/>
        </w:rPr>
        <w:t>——</w:t>
      </w:r>
      <w:r>
        <w:rPr>
          <w:rFonts w:hint="eastAsia"/>
          <w:i w:val="0"/>
          <w:iCs/>
          <w:lang w:eastAsia="zh-CN"/>
        </w:rPr>
        <w:t>《</w:t>
      </w:r>
      <w:r>
        <w:rPr>
          <w:rFonts w:hint="eastAsia"/>
          <w:i w:val="0"/>
          <w:iCs/>
        </w:rPr>
        <w:t>美国图书馆杂志</w:t>
      </w:r>
      <w:r>
        <w:rPr>
          <w:rFonts w:hint="eastAsia"/>
          <w:i w:val="0"/>
          <w:iCs/>
          <w:lang w:eastAsia="zh-CN"/>
        </w:rPr>
        <w:t>》</w:t>
      </w:r>
      <w:r>
        <w:rPr>
          <w:rFonts w:hint="eastAsia"/>
          <w:i/>
        </w:rPr>
        <w:t>（Library Journal）</w:t>
      </w:r>
      <w:r>
        <w:rPr>
          <w:rFonts w:hint="eastAsia"/>
          <w:i/>
          <w:lang w:val="en-US" w:eastAsia="zh-CN"/>
        </w:rPr>
        <w:t xml:space="preserve"> </w:t>
      </w:r>
    </w:p>
    <w:p>
      <w:pPr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“对二战后时期现存文献的一个非常需要的补充。</w:t>
      </w:r>
      <w:r>
        <w:rPr>
          <w:rFonts w:hint="default" w:ascii="Arial" w:hAnsi="Arial" w:cs="Arial"/>
        </w:rPr>
        <w:t>……</w:t>
      </w:r>
      <w:r>
        <w:rPr>
          <w:rFonts w:hint="eastAsia"/>
        </w:rPr>
        <w:t>维克多·塞贝斯坦有力地辩称，1946年塑造了我们的现代世界。”</w:t>
      </w:r>
    </w:p>
    <w:p>
      <w:pPr>
        <w:jc w:val="right"/>
        <w:rPr>
          <w:rFonts w:hint="eastAsia" w:eastAsia="宋体"/>
          <w:i/>
          <w:lang w:val="en-US" w:eastAsia="zh-CN"/>
        </w:rPr>
      </w:pPr>
      <w:r>
        <w:rPr>
          <w:rFonts w:hint="eastAsia"/>
          <w:i/>
          <w:lang w:eastAsia="zh-CN"/>
        </w:rPr>
        <w:t>——</w:t>
      </w:r>
      <w:r>
        <w:rPr>
          <w:rFonts w:hint="eastAsia"/>
          <w:i w:val="0"/>
          <w:iCs/>
          <w:lang w:eastAsia="zh-CN"/>
        </w:rPr>
        <w:t>《</w:t>
      </w:r>
      <w:r>
        <w:rPr>
          <w:rFonts w:hint="eastAsia"/>
          <w:i w:val="0"/>
          <w:iCs/>
        </w:rPr>
        <w:t>华盛顿书评</w:t>
      </w:r>
      <w:r>
        <w:rPr>
          <w:rFonts w:hint="eastAsia"/>
          <w:i w:val="0"/>
          <w:iCs/>
          <w:lang w:eastAsia="zh-CN"/>
        </w:rPr>
        <w:t>》</w:t>
      </w:r>
      <w:r>
        <w:rPr>
          <w:rFonts w:hint="eastAsia"/>
          <w:i/>
          <w:lang w:val="en-US" w:eastAsia="zh-CN"/>
        </w:rPr>
        <w:t>(</w:t>
      </w:r>
      <w:r>
        <w:rPr>
          <w:i/>
        </w:rPr>
        <w:t>The Washington Book Review</w:t>
      </w:r>
      <w:r>
        <w:rPr>
          <w:rFonts w:hint="eastAsia"/>
          <w:i/>
          <w:lang w:val="en-US" w:eastAsia="zh-CN"/>
        </w:rPr>
        <w:t>)</w:t>
      </w:r>
    </w:p>
    <w:p>
      <w:pPr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“一本特别引人入胜、令人毛骨悚然的书</w:t>
      </w:r>
      <w:r>
        <w:rPr>
          <w:rFonts w:hint="default" w:ascii="Arial" w:hAnsi="Arial" w:cs="Arial"/>
        </w:rPr>
        <w:t>……</w:t>
      </w:r>
      <w:r>
        <w:rPr>
          <w:rFonts w:hint="eastAsia" w:ascii="Arial" w:hAnsi="Arial" w:cs="Arial"/>
          <w:lang w:eastAsia="zh-CN"/>
        </w:rPr>
        <w:t>极其精彩</w:t>
      </w:r>
      <w:r>
        <w:rPr>
          <w:rFonts w:hint="eastAsia"/>
        </w:rPr>
        <w:t>的细节。”</w:t>
      </w:r>
    </w:p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——</w:t>
      </w:r>
      <w:r>
        <w:rPr>
          <w:rFonts w:hint="eastAsia"/>
        </w:rPr>
        <w:t>萨姆·利思</w:t>
      </w:r>
      <w:r>
        <w:rPr>
          <w:rFonts w:hint="eastAsia"/>
          <w:lang w:eastAsia="zh-CN"/>
        </w:rPr>
        <w:t>（</w:t>
      </w:r>
      <w:r>
        <w:t>Sam Leith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《旁观者》(</w:t>
      </w:r>
      <w:r>
        <w:rPr>
          <w:i/>
        </w:rPr>
        <w:t>The Spectator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) </w:t>
      </w: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“[西贝斯坦]提醒我们，在轴心国战败后，世界上的苦难</w:t>
      </w:r>
      <w:r>
        <w:rPr>
          <w:rFonts w:hint="eastAsia"/>
          <w:lang w:eastAsia="zh-CN"/>
        </w:rPr>
        <w:t>持续</w:t>
      </w:r>
      <w:r>
        <w:rPr>
          <w:rFonts w:hint="eastAsia"/>
        </w:rPr>
        <w:t>存在。”</w:t>
      </w:r>
    </w:p>
    <w:p>
      <w:pPr>
        <w:jc w:val="right"/>
        <w:rPr>
          <w:rFonts w:hint="eastAsia"/>
          <w:i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马克斯·哈斯丁</w:t>
      </w:r>
      <w:r>
        <w:rPr>
          <w:rFonts w:hint="eastAsia"/>
          <w:lang w:eastAsia="zh-CN"/>
        </w:rPr>
        <w:t>（</w:t>
      </w:r>
      <w:r>
        <w:t>Max Hastings</w:t>
      </w:r>
      <w:r>
        <w:rPr>
          <w:rFonts w:hint="eastAsia"/>
          <w:lang w:eastAsia="zh-CN"/>
        </w:rPr>
        <w:t>）</w:t>
      </w:r>
      <w:r>
        <w:t>, </w:t>
      </w:r>
      <w:r>
        <w:rPr>
          <w:rFonts w:hint="eastAsia"/>
        </w:rPr>
        <w:t>《星期日泰晤士报》(</w:t>
      </w:r>
      <w:r>
        <w:rPr>
          <w:i/>
        </w:rPr>
        <w:t>The Sunday Times</w:t>
      </w:r>
      <w:r>
        <w:rPr>
          <w:rFonts w:hint="eastAsia"/>
        </w:rPr>
        <w:t>)</w:t>
      </w:r>
    </w:p>
    <w:p>
      <w:pPr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对战争后果的广泛而详细的调查令人印象深刻。</w:t>
      </w:r>
      <w:r>
        <w:rPr>
          <w:rFonts w:hint="default" w:ascii="Arial" w:hAnsi="Arial" w:cs="Arial"/>
        </w:rPr>
        <w:t>……</w:t>
      </w:r>
      <w:r>
        <w:rPr>
          <w:rFonts w:hint="eastAsia"/>
        </w:rPr>
        <w:t>对战后充满竞争、困难和混乱的世界的一种非常清晰的鸟瞰</w:t>
      </w:r>
      <w:r>
        <w:rPr>
          <w:rFonts w:hint="eastAsia"/>
          <w:lang w:eastAsia="zh-CN"/>
        </w:rPr>
        <w:t>图景</w:t>
      </w:r>
      <w:r>
        <w:rPr>
          <w:rFonts w:hint="eastAsia"/>
        </w:rPr>
        <w:t>。”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——</w:t>
      </w:r>
      <w:r>
        <w:rPr>
          <w:rFonts w:hint="eastAsia"/>
        </w:rPr>
        <w:t>彼得·刘易斯</w:t>
      </w:r>
      <w:r>
        <w:rPr>
          <w:rFonts w:hint="eastAsia"/>
          <w:lang w:eastAsia="zh-CN"/>
        </w:rPr>
        <w:t>（</w:t>
      </w:r>
      <w:r>
        <w:t>Peter Lewis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《每日邮报》(</w:t>
      </w:r>
      <w:r>
        <w:rPr>
          <w:i/>
        </w:rPr>
        <w:t>The Daily Mail</w:t>
      </w:r>
      <w:r>
        <w:rPr>
          <w:rFonts w:hint="eastAsia"/>
          <w:i w:val="0"/>
          <w:iCs/>
          <w:lang w:eastAsia="zh-CN"/>
        </w:rPr>
        <w:t>）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 w:val="0"/>
          <w:bCs w:val="0"/>
        </w:rPr>
        <w:t>“</w:t>
      </w:r>
      <w:r>
        <w:rPr>
          <w:rFonts w:hint="eastAsia"/>
          <w:b w:val="0"/>
          <w:bCs w:val="0"/>
          <w:lang w:eastAsia="zh-CN"/>
        </w:rPr>
        <w:t>《</w:t>
      </w:r>
      <w:r>
        <w:rPr>
          <w:rFonts w:hint="eastAsia"/>
          <w:b w:val="0"/>
          <w:bCs w:val="0"/>
        </w:rPr>
        <w:t>1946年：现代世界的形成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》</w:t>
      </w:r>
      <w:r>
        <w:rPr>
          <w:rFonts w:hint="eastAsia"/>
        </w:rPr>
        <w:t>是一部扣人心弦的权威性作品，横跨世界各地：一幅描绘二战后黑暗世界的</w:t>
      </w:r>
      <w:r>
        <w:rPr>
          <w:rFonts w:hint="eastAsia"/>
          <w:lang w:eastAsia="zh-CN"/>
        </w:rPr>
        <w:t>杰出</w:t>
      </w:r>
      <w:r>
        <w:rPr>
          <w:rFonts w:hint="eastAsia"/>
        </w:rPr>
        <w:t>、优雅和令人兴奋的全景画。”</w:t>
      </w:r>
    </w:p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西蒙·塞巴格·蒙泰菲奥雷</w:t>
      </w:r>
      <w:r>
        <w:rPr>
          <w:rFonts w:hint="eastAsia"/>
          <w:lang w:eastAsia="zh-CN"/>
        </w:rPr>
        <w:t>（</w:t>
      </w:r>
      <w:r>
        <w:t>Simon Sebag Montefiore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著有《斯大林：红色沙皇》（</w:t>
      </w:r>
      <w:r>
        <w:rPr>
          <w:rFonts w:hint="eastAsia"/>
          <w:i/>
          <w:iCs/>
        </w:rPr>
        <w:t>Stalin：theCourt</w:t>
      </w:r>
      <w:r>
        <w:rPr>
          <w:rFonts w:hint="eastAsia"/>
          <w:i/>
          <w:iCs/>
          <w:lang w:val="en-US" w:eastAsia="zh-CN"/>
        </w:rPr>
        <w:t xml:space="preserve"> </w:t>
      </w:r>
      <w:r>
        <w:rPr>
          <w:rFonts w:hint="eastAsia"/>
          <w:i/>
          <w:iCs/>
        </w:rPr>
        <w:t>of</w:t>
      </w:r>
      <w:r>
        <w:rPr>
          <w:rFonts w:hint="eastAsia"/>
          <w:i/>
          <w:iCs/>
          <w:lang w:val="en-US" w:eastAsia="zh-CN"/>
        </w:rPr>
        <w:t xml:space="preserve"> </w:t>
      </w:r>
      <w:r>
        <w:rPr>
          <w:rFonts w:hint="eastAsia"/>
          <w:i/>
          <w:iCs/>
        </w:rPr>
        <w:t>the</w:t>
      </w:r>
      <w:r>
        <w:rPr>
          <w:rFonts w:hint="eastAsia"/>
          <w:i/>
          <w:iCs/>
          <w:lang w:val="en-US" w:eastAsia="zh-CN"/>
        </w:rPr>
        <w:t xml:space="preserve"> </w:t>
      </w:r>
      <w:r>
        <w:rPr>
          <w:rFonts w:hint="eastAsia"/>
          <w:i/>
          <w:iCs/>
        </w:rPr>
        <w:t>Red</w:t>
      </w:r>
      <w:r>
        <w:rPr>
          <w:rFonts w:hint="eastAsia"/>
          <w:i/>
          <w:iCs/>
          <w:lang w:val="en-US" w:eastAsia="zh-CN"/>
        </w:rPr>
        <w:t xml:space="preserve"> </w:t>
      </w:r>
      <w:r>
        <w:rPr>
          <w:rFonts w:hint="eastAsia"/>
          <w:i/>
          <w:iCs/>
        </w:rPr>
        <w:t>Tsar</w:t>
      </w:r>
      <w:r>
        <w:rPr>
          <w:rFonts w:hint="eastAsia"/>
        </w:rPr>
        <w:t>）一书</w:t>
      </w:r>
      <w:r>
        <w:rPr>
          <w:rFonts w:hint="eastAsia"/>
          <w:lang w:val="en-US" w:eastAsia="zh-CN"/>
        </w:rPr>
        <w:t xml:space="preserve"> </w:t>
      </w:r>
    </w:p>
    <w:p/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9F068C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7C47462"/>
    <w:rsid w:val="0D3910C4"/>
    <w:rsid w:val="0DE71ED4"/>
    <w:rsid w:val="11AC53F4"/>
    <w:rsid w:val="11EF3BB4"/>
    <w:rsid w:val="1881418D"/>
    <w:rsid w:val="293D5A3F"/>
    <w:rsid w:val="2A0260DD"/>
    <w:rsid w:val="313C2D14"/>
    <w:rsid w:val="33ED70BE"/>
    <w:rsid w:val="349869B5"/>
    <w:rsid w:val="386C68E2"/>
    <w:rsid w:val="3E021046"/>
    <w:rsid w:val="4D457CB2"/>
    <w:rsid w:val="4F0A3AB6"/>
    <w:rsid w:val="52CB225D"/>
    <w:rsid w:val="53956C16"/>
    <w:rsid w:val="57B10E8F"/>
    <w:rsid w:val="5DEE428C"/>
    <w:rsid w:val="74D778CC"/>
    <w:rsid w:val="76353CEC"/>
    <w:rsid w:val="7B320FD1"/>
    <w:rsid w:val="7D0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uiPriority w:val="0"/>
    <w:rPr>
      <w:color w:val="000000"/>
      <w:u w:val="single"/>
    </w:rPr>
  </w:style>
  <w:style w:type="character" w:customStyle="1" w:styleId="27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uiPriority w:val="0"/>
  </w:style>
  <w:style w:type="paragraph" w:customStyle="1" w:styleId="34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uiPriority w:val="0"/>
  </w:style>
  <w:style w:type="character" w:customStyle="1" w:styleId="37">
    <w:name w:val="apple-converted-space"/>
    <w:basedOn w:val="9"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679</Words>
  <Characters>3872</Characters>
  <Lines>32</Lines>
  <Paragraphs>9</Paragraphs>
  <TotalTime>1</TotalTime>
  <ScaleCrop>false</ScaleCrop>
  <LinksUpToDate>false</LinksUpToDate>
  <CharactersWithSpaces>4542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2019-07-23T06:55:00Z</dcterms:created>
  <dc:creator>Image</dc:creator>
  <cp:lastModifiedBy>Administrator</cp:lastModifiedBy>
  <cp:lastPrinted>2004-04-23T07:06:00Z</cp:lastPrinted>
  <dcterms:modified xsi:type="dcterms:W3CDTF">2019-07-31T02:58:55Z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