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312420</wp:posOffset>
            </wp:positionV>
            <wp:extent cx="1638300" cy="2484755"/>
            <wp:effectExtent l="0" t="0" r="0" b="4445"/>
            <wp:wrapSquare wrapText="bothSides"/>
            <wp:docPr id="1" name="图片 257" descr="41QCy2FEn7L__SX327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7" descr="41QCy2FEn7L__SX327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</w:rPr>
      </w:pPr>
      <w:r>
        <w:rPr>
          <w:rFonts w:hint="eastAsia"/>
          <w:b/>
        </w:rPr>
        <w:t>中文书名：《五次邀请：生者能从垂死者身上学到些什么》</w:t>
      </w:r>
    </w:p>
    <w:p>
      <w:pPr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 xml:space="preserve">THE FIVE INVITATIONS: </w:t>
      </w:r>
      <w:r>
        <w:rPr>
          <w:rFonts w:hint="eastAsia"/>
          <w:b/>
        </w:rPr>
        <w:t>WHAT DEATH CAN TEACH US ABOUT LIVING FULLY</w:t>
      </w:r>
    </w:p>
    <w:p>
      <w:pPr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Frank Ostaseski</w:t>
      </w:r>
    </w:p>
    <w:p>
      <w:pPr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Martin's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代理公司：ANA/</w:t>
      </w:r>
      <w:r>
        <w:rPr>
          <w:rFonts w:hint="eastAsia"/>
          <w:b/>
          <w:lang w:val="en-US" w:eastAsia="zh-CN"/>
        </w:rPr>
        <w:t>Cindy Zhang</w:t>
      </w:r>
    </w:p>
    <w:p>
      <w:pPr>
        <w:rPr>
          <w:rFonts w:hint="eastAsia"/>
          <w:b/>
        </w:rPr>
      </w:pPr>
      <w:r>
        <w:rPr>
          <w:rFonts w:hint="eastAsia"/>
          <w:b/>
        </w:rPr>
        <w:t>页    数：288页</w:t>
      </w:r>
    </w:p>
    <w:p>
      <w:pPr>
        <w:rPr>
          <w:rFonts w:hint="eastAsia"/>
          <w:b/>
        </w:rPr>
      </w:pPr>
      <w:r>
        <w:rPr>
          <w:rFonts w:hint="eastAsia"/>
          <w:b/>
        </w:rPr>
        <w:t>出版时间：2017年5月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rFonts w:hint="eastAsia"/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型：励志</w:t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版权已授：英国、德国、巴西、墨西哥、荷兰和韩国。</w:t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本书繁体版权已授权台湾。</w:t>
      </w:r>
    </w:p>
    <w:p>
      <w:pPr>
        <w:rPr>
          <w:rFonts w:hint="eastAsia"/>
          <w:b/>
          <w:color w:val="FF0000"/>
        </w:rPr>
      </w:pPr>
    </w:p>
    <w:p>
      <w:pPr>
        <w:numPr>
          <w:ilvl w:val="0"/>
          <w:numId w:val="1"/>
        </w:numPr>
        <w:rPr>
          <w:b/>
          <w:color w:val="FF0000"/>
        </w:rPr>
      </w:pPr>
      <w:r>
        <w:rPr>
          <w:rFonts w:hint="eastAsia"/>
          <w:b/>
          <w:color w:val="FF0000"/>
        </w:rPr>
        <w:t>本书在美国的首印量为十万册。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widowControl/>
        <w:jc w:val="left"/>
        <w:rPr>
          <w:b/>
          <w:bCs/>
          <w:szCs w:val="21"/>
        </w:rPr>
      </w:pPr>
    </w:p>
    <w:p>
      <w:pPr>
        <w:widowControl/>
        <w:ind w:firstLine="420" w:firstLineChars="20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正如《活出意义来》（</w:t>
      </w:r>
      <w:r>
        <w:rPr>
          <w:i/>
          <w:iCs/>
          <w:color w:val="000000"/>
          <w:kern w:val="0"/>
          <w:szCs w:val="21"/>
        </w:rPr>
        <w:t>Man’s Search for Meaning</w:t>
      </w:r>
      <w:r>
        <w:rPr>
          <w:rFonts w:hint="eastAsia"/>
          <w:color w:val="000000"/>
          <w:kern w:val="0"/>
          <w:szCs w:val="21"/>
        </w:rPr>
        <w:t>）和《四大约定》（</w:t>
      </w:r>
      <w:r>
        <w:rPr>
          <w:i/>
          <w:iCs/>
          <w:color w:val="000000"/>
          <w:kern w:val="0"/>
          <w:szCs w:val="21"/>
        </w:rPr>
        <w:t>The Four Agreements</w:t>
      </w:r>
      <w:r>
        <w:rPr>
          <w:rFonts w:hint="eastAsia"/>
          <w:color w:val="000000"/>
          <w:kern w:val="0"/>
          <w:szCs w:val="21"/>
        </w:rPr>
        <w:t>），这本书将揭示应对困难和失望的基本观点，保持喜悦与好奇，探寻意义，感恩每一天。《五次邀请》（</w:t>
      </w:r>
      <w:r>
        <w:rPr>
          <w:bCs/>
          <w:i/>
          <w:iCs/>
          <w:color w:val="000000"/>
          <w:kern w:val="0"/>
          <w:szCs w:val="21"/>
        </w:rPr>
        <w:t>The Five Invitations</w:t>
      </w:r>
      <w:r>
        <w:rPr>
          <w:rFonts w:hint="eastAsia"/>
          <w:color w:val="000000"/>
          <w:kern w:val="0"/>
          <w:szCs w:val="21"/>
        </w:rPr>
        <w:t>）还为那些即将面对靠近生命终点的人们提供了善终关怀。</w:t>
      </w:r>
    </w:p>
    <w:p>
      <w:pPr>
        <w:widowControl/>
        <w:ind w:firstLine="420" w:firstLineChars="200"/>
        <w:jc w:val="left"/>
        <w:rPr>
          <w:color w:val="000000"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本书围绕着五个简单的原则或者说“邀请”，无论我们处于生命旅途的哪个阶段这些原则都将丰富我们的生活：</w:t>
      </w:r>
    </w:p>
    <w:p>
      <w:pPr>
        <w:widowControl/>
        <w:ind w:firstLine="420" w:firstLineChars="200"/>
        <w:jc w:val="left"/>
        <w:rPr>
          <w:rFonts w:hint="eastAsia"/>
          <w:color w:val="000000"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--“直面一切；不回避”：作者鼓励我们谨慎地审视我们所遭受的痛苦，挖掘其根源。</w:t>
      </w:r>
    </w:p>
    <w:p>
      <w:pPr>
        <w:widowControl/>
        <w:ind w:firstLine="420" w:firstLineChars="200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</w:t>
      </w:r>
      <w:r>
        <w:rPr>
          <w:rFonts w:hint="eastAsia"/>
          <w:color w:val="000000"/>
          <w:kern w:val="0"/>
          <w:szCs w:val="21"/>
        </w:rPr>
        <w:t>“全身心地置于经历中”：作者鼓励我们走出受限制的角色，深入地了解我们自身。</w:t>
      </w:r>
    </w:p>
    <w:p>
      <w:pPr>
        <w:widowControl/>
        <w:ind w:firstLine="420" w:firstLineChars="200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</w:t>
      </w:r>
      <w:r>
        <w:rPr>
          <w:rFonts w:hint="eastAsia"/>
          <w:color w:val="000000"/>
          <w:kern w:val="0"/>
          <w:szCs w:val="21"/>
        </w:rPr>
        <w:t>“不要等待”：我们总认为自己有很多时间。当我们等待时，就错过了这一刻。</w:t>
      </w:r>
    </w:p>
    <w:p>
      <w:pPr>
        <w:widowControl/>
        <w:ind w:firstLine="420" w:firstLineChars="20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--“停下来休息一下”：如果我们只想着到了假期或者完成所有待办事项后再休息，那么我们永远都无法获得平静。</w:t>
      </w:r>
    </w:p>
    <w:p>
      <w:pPr>
        <w:widowControl/>
        <w:ind w:firstLine="420" w:firstLineChars="20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--“培养‘不知道’的观念”：放弃应该与不应该的想法，还原事情的本质。</w:t>
      </w:r>
    </w:p>
    <w:p>
      <w:pPr>
        <w:widowControl/>
        <w:ind w:firstLine="420" w:firstLineChars="200"/>
        <w:jc w:val="left"/>
        <w:rPr>
          <w:rFonts w:hint="eastAsia"/>
          <w:color w:val="000000"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《五次邀请》（</w:t>
      </w:r>
      <w:r>
        <w:rPr>
          <w:bCs/>
          <w:i/>
          <w:iCs/>
          <w:color w:val="000000"/>
          <w:kern w:val="0"/>
          <w:szCs w:val="21"/>
        </w:rPr>
        <w:t>The Five Invitations</w:t>
      </w:r>
      <w:r>
        <w:rPr>
          <w:rFonts w:hint="eastAsia"/>
          <w:color w:val="000000"/>
          <w:kern w:val="0"/>
          <w:szCs w:val="21"/>
        </w:rPr>
        <w:t>）将激励各个年龄层的读者，无论是正要应对死亡，照顾心爱之人，或者只是单纯地想要更好地融入日常生活。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widowControl/>
        <w:jc w:val="left"/>
        <w:rPr>
          <w:rFonts w:hint="eastAsia"/>
          <w:b/>
        </w:rPr>
      </w:pPr>
    </w:p>
    <w:p>
      <w:pPr>
        <w:widowControl/>
        <w:ind w:firstLine="422" w:firstLineChars="200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lang w:val="fr-FR"/>
        </w:rPr>
        <w:t>弗兰克</w:t>
      </w:r>
      <w:r>
        <w:rPr>
          <w:rFonts w:hint="eastAsia"/>
          <w:b/>
          <w:bCs/>
          <w:szCs w:val="21"/>
        </w:rPr>
        <w:t>·</w:t>
      </w:r>
      <w:r>
        <w:rPr>
          <w:b/>
          <w:lang w:val="fr-FR"/>
        </w:rPr>
        <w:t>欧斯塔谢斯基</w:t>
      </w:r>
      <w:r>
        <w:rPr>
          <w:rFonts w:hint="eastAsia"/>
          <w:b/>
          <w:lang w:val="fr-FR"/>
        </w:rPr>
        <w:t>（</w:t>
      </w:r>
      <w:r>
        <w:rPr>
          <w:b/>
          <w:lang w:val="fr-FR"/>
        </w:rPr>
        <w:t>Frank Ostaseski</w:t>
      </w:r>
      <w:r>
        <w:rPr>
          <w:rFonts w:hint="eastAsia"/>
          <w:b/>
          <w:lang w:val="fr-FR"/>
        </w:rPr>
        <w:t>）：</w:t>
      </w:r>
      <w:r>
        <w:rPr>
          <w:rFonts w:hint="eastAsia"/>
          <w:lang w:val="fr-FR"/>
        </w:rPr>
        <w:t>美国首个禅善终临终关怀计划的创始人，本书汇集了弗兰克过去三十年的经验，记录了一系列临终者在生命即将结束时可供生者借鉴的教训。</w:t>
      </w:r>
    </w:p>
    <w:p>
      <w:pPr>
        <w:widowControl/>
        <w:ind w:firstLine="422" w:firstLineChars="200"/>
        <w:jc w:val="left"/>
        <w:rPr>
          <w:rFonts w:hint="eastAsia"/>
          <w:b/>
          <w:bCs/>
          <w:szCs w:val="21"/>
        </w:rPr>
      </w:pPr>
    </w:p>
    <w:p>
      <w:pPr>
        <w:widowControl/>
        <w:ind w:firstLine="420" w:firstLineChars="200"/>
        <w:jc w:val="left"/>
        <w:rPr>
          <w:rFonts w:hint="eastAsia"/>
          <w:bCs/>
          <w:szCs w:val="21"/>
        </w:rPr>
      </w:pPr>
      <w:r>
        <w:rPr>
          <w:lang w:val="fr-FR"/>
        </w:rPr>
        <w:t>欧斯塔谢斯基</w:t>
      </w:r>
      <w:r>
        <w:rPr>
          <w:rFonts w:hint="eastAsia"/>
          <w:lang w:val="fr-FR"/>
        </w:rPr>
        <w:t>是伊丽莎白</w:t>
      </w:r>
      <w:r>
        <w:rPr>
          <w:rFonts w:hint="eastAsia"/>
          <w:bCs/>
          <w:szCs w:val="21"/>
        </w:rPr>
        <w:t>·库伯勒-罗斯的得意门生及享誉国际的佛法导师，并出演过比尔·莫耶斯（</w:t>
      </w:r>
      <w:r>
        <w:rPr>
          <w:color w:val="000000"/>
          <w:kern w:val="0"/>
          <w:szCs w:val="21"/>
        </w:rPr>
        <w:t>Bill Moyers</w:t>
      </w:r>
      <w:r>
        <w:rPr>
          <w:rFonts w:hint="eastAsia"/>
          <w:bCs/>
          <w:szCs w:val="21"/>
        </w:rPr>
        <w:t>）的电视节目“按我们的意思”（</w:t>
      </w:r>
      <w:r>
        <w:rPr>
          <w:color w:val="000000"/>
          <w:kern w:val="0"/>
          <w:szCs w:val="21"/>
        </w:rPr>
        <w:t>On Our Own Terms</w:t>
      </w:r>
      <w:r>
        <w:rPr>
          <w:rFonts w:hint="eastAsia"/>
          <w:bCs/>
          <w:szCs w:val="21"/>
        </w:rPr>
        <w:t>）。《美国退休人员》（</w:t>
      </w:r>
      <w:r>
        <w:rPr>
          <w:i/>
          <w:color w:val="000000"/>
          <w:kern w:val="0"/>
          <w:szCs w:val="21"/>
        </w:rPr>
        <w:t>AARP Magazine</w:t>
      </w:r>
      <w:r>
        <w:rPr>
          <w:rFonts w:hint="eastAsia"/>
          <w:bCs/>
          <w:szCs w:val="21"/>
        </w:rPr>
        <w:t>）杂志曾于2003年提名弗兰克为全美“年过半百的五十位无畏人士”之一，作者还曾做客“奥普拉脱口秀”，公共电视网“睁大双眼”节目以及其他多种刊物和在线出版物。</w:t>
      </w:r>
    </w:p>
    <w:p>
      <w:pPr>
        <w:rPr>
          <w:b/>
          <w:bCs/>
          <w:szCs w:val="21"/>
        </w:rPr>
      </w:pPr>
      <w:bookmarkStart w:id="1" w:name="awards"/>
      <w:bookmarkEnd w:id="1"/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color w:val="000000"/>
          <w:lang w:val="en-US" w:eastAsia="zh-CN"/>
        </w:rPr>
        <w:t>张滢</w:t>
      </w:r>
      <w:r>
        <w:rPr>
          <w:rFonts w:hint="eastAsia"/>
          <w:b/>
          <w:bCs/>
          <w:color w:val="000000"/>
        </w:rPr>
        <w:t>（</w:t>
      </w:r>
      <w:r>
        <w:rPr>
          <w:rFonts w:hint="eastAsia"/>
          <w:b/>
          <w:bCs/>
          <w:color w:val="000000"/>
          <w:lang w:val="en-US" w:eastAsia="zh-CN"/>
        </w:rPr>
        <w:t>Cindy Zh</w:t>
      </w:r>
      <w:r>
        <w:rPr>
          <w:rFonts w:hint="eastAsia"/>
          <w:b/>
          <w:bCs/>
          <w:color w:val="000000"/>
        </w:rPr>
        <w:t>ang）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  <w:r>
        <w:rPr>
          <w:color w:val="000000"/>
        </w:rPr>
        <w:br w:type="textWrapping"/>
      </w: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 w:type="textWrapping"/>
      </w:r>
      <w:r>
        <w:rPr>
          <w:rFonts w:hint="eastAsia"/>
          <w:color w:val="000000"/>
        </w:rPr>
        <w:t>电话：</w:t>
      </w:r>
      <w:r>
        <w:rPr>
          <w:color w:val="000000"/>
        </w:rPr>
        <w:t>010-</w:t>
      </w:r>
      <w:r>
        <w:rPr>
          <w:color w:val="333333"/>
        </w:rPr>
        <w:t>82504506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 w:type="textWrapping"/>
      </w:r>
      <w:r>
        <w:rPr>
          <w:color w:val="000000"/>
        </w:rPr>
        <w:t>Email: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en-US" w:eastAsia="zh-CN"/>
        </w:rPr>
        <w:t>Cindy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"mailto:Susie@nurnberg.com.cn" </w:instrText>
      </w:r>
      <w:r>
        <w:rPr>
          <w:color w:val="000000"/>
        </w:rPr>
        <w:fldChar w:fldCharType="separate"/>
      </w:r>
      <w:r>
        <w:rPr>
          <w:rStyle w:val="13"/>
        </w:rPr>
        <w:t>@nurnberg.com.cn</w:t>
      </w:r>
      <w:r>
        <w:rPr>
          <w:color w:val="000000"/>
        </w:rPr>
        <w:fldChar w:fldCharType="end"/>
      </w:r>
      <w:r>
        <w:rPr>
          <w:color w:val="000000"/>
        </w:rPr>
        <w:t> 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网址：</w:t>
      </w:r>
      <w:r>
        <w:rPr>
          <w:color w:val="000000"/>
        </w:rPr>
        <w:t>www.nurnberg.com.cn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微博：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"http://weibo.com/nurnberg" </w:instrText>
      </w:r>
      <w:r>
        <w:rPr>
          <w:color w:val="000000"/>
        </w:rPr>
        <w:fldChar w:fldCharType="separate"/>
      </w:r>
      <w:r>
        <w:rPr>
          <w:rStyle w:val="13"/>
        </w:rPr>
        <w:t>http://weibo.com/nurnberg</w:t>
      </w:r>
      <w:r>
        <w:rPr>
          <w:color w:val="000000"/>
        </w:rPr>
        <w:fldChar w:fldCharType="end"/>
      </w:r>
    </w:p>
    <w:p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豆瓣小站：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"http://site.douban.com/110577/" </w:instrText>
      </w:r>
      <w:r>
        <w:rPr>
          <w:color w:val="000000"/>
        </w:rPr>
        <w:fldChar w:fldCharType="separate"/>
      </w:r>
      <w:r>
        <w:rPr>
          <w:rStyle w:val="13"/>
        </w:rPr>
        <w:t>http://site.douban.com/110577/</w:t>
      </w:r>
      <w:r>
        <w:rPr>
          <w:color w:val="000000"/>
        </w:rPr>
        <w:fldChar w:fldCharType="end"/>
      </w:r>
    </w:p>
    <w:p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>
      <w:pPr>
        <w:shd w:val="clear" w:color="auto" w:fill="FFFFFF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305560" cy="1217930"/>
            <wp:effectExtent l="0" t="0" r="2540" b="1270"/>
            <wp:docPr id="2" name="图片 1" descr="C:\Users\Administrator\AppData\Roaming\Foxmail7\Temp-4544-20160920080610\InsertPic_4630(09-20-08-50-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AppData\Roaming\Foxmail7\Temp-4544-20160920080610\InsertPic_4630(09-20-08-50-03).jpg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p>
      <w:pPr>
        <w:rPr>
          <w:rFonts w:hint="eastAsia"/>
        </w:rPr>
      </w:pPr>
      <w:bookmarkStart w:id="2" w:name="_GoBack"/>
      <w:bookmarkEnd w:id="2"/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09C8"/>
    <w:multiLevelType w:val="multilevel"/>
    <w:tmpl w:val="619D09C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4C8B"/>
    <w:rsid w:val="00016A67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36C0"/>
    <w:rsid w:val="0013466C"/>
    <w:rsid w:val="00137A30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74A39"/>
    <w:rsid w:val="00287811"/>
    <w:rsid w:val="002904B8"/>
    <w:rsid w:val="002917CB"/>
    <w:rsid w:val="00294470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5916"/>
    <w:rsid w:val="003D2955"/>
    <w:rsid w:val="003D4957"/>
    <w:rsid w:val="004148D5"/>
    <w:rsid w:val="00414A9C"/>
    <w:rsid w:val="0042580A"/>
    <w:rsid w:val="00431D1E"/>
    <w:rsid w:val="004611D6"/>
    <w:rsid w:val="00462FAD"/>
    <w:rsid w:val="00463285"/>
    <w:rsid w:val="00484EAC"/>
    <w:rsid w:val="004A18EB"/>
    <w:rsid w:val="004A3D63"/>
    <w:rsid w:val="004B4C85"/>
    <w:rsid w:val="004B5FEB"/>
    <w:rsid w:val="004C7A29"/>
    <w:rsid w:val="004E52F4"/>
    <w:rsid w:val="004E7135"/>
    <w:rsid w:val="004F47CD"/>
    <w:rsid w:val="005116BE"/>
    <w:rsid w:val="00527886"/>
    <w:rsid w:val="00577751"/>
    <w:rsid w:val="00582EAD"/>
    <w:rsid w:val="00583966"/>
    <w:rsid w:val="005A40A1"/>
    <w:rsid w:val="005B6FB0"/>
    <w:rsid w:val="00602E6C"/>
    <w:rsid w:val="00610C62"/>
    <w:rsid w:val="006453B2"/>
    <w:rsid w:val="00653EE1"/>
    <w:rsid w:val="006665A4"/>
    <w:rsid w:val="00697196"/>
    <w:rsid w:val="006A0FFB"/>
    <w:rsid w:val="006A4FA2"/>
    <w:rsid w:val="006A5ACA"/>
    <w:rsid w:val="006B2FAD"/>
    <w:rsid w:val="006C005B"/>
    <w:rsid w:val="006C62B6"/>
    <w:rsid w:val="006D206A"/>
    <w:rsid w:val="006F043F"/>
    <w:rsid w:val="00701D7A"/>
    <w:rsid w:val="0070392F"/>
    <w:rsid w:val="00710D20"/>
    <w:rsid w:val="00711B64"/>
    <w:rsid w:val="00727197"/>
    <w:rsid w:val="00730B71"/>
    <w:rsid w:val="00732FAC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D2FBF"/>
    <w:rsid w:val="00805764"/>
    <w:rsid w:val="00843714"/>
    <w:rsid w:val="00847780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1777E"/>
    <w:rsid w:val="00927BD3"/>
    <w:rsid w:val="00930043"/>
    <w:rsid w:val="00940B93"/>
    <w:rsid w:val="0096089F"/>
    <w:rsid w:val="00961AEF"/>
    <w:rsid w:val="009C2F45"/>
    <w:rsid w:val="009C50AB"/>
    <w:rsid w:val="009F5E65"/>
    <w:rsid w:val="00A13AC1"/>
    <w:rsid w:val="00A174E5"/>
    <w:rsid w:val="00A71D38"/>
    <w:rsid w:val="00A96110"/>
    <w:rsid w:val="00AA1AA9"/>
    <w:rsid w:val="00AA4414"/>
    <w:rsid w:val="00AB5463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7920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38EF"/>
    <w:rsid w:val="00C30A71"/>
    <w:rsid w:val="00C32C47"/>
    <w:rsid w:val="00C612DF"/>
    <w:rsid w:val="00C817C6"/>
    <w:rsid w:val="00C903F7"/>
    <w:rsid w:val="00C93394"/>
    <w:rsid w:val="00C93C21"/>
    <w:rsid w:val="00CB6825"/>
    <w:rsid w:val="00CD2007"/>
    <w:rsid w:val="00CE468D"/>
    <w:rsid w:val="00CE67B4"/>
    <w:rsid w:val="00CF1D8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D2D61"/>
    <w:rsid w:val="00DF34CC"/>
    <w:rsid w:val="00E108F7"/>
    <w:rsid w:val="00E17EE6"/>
    <w:rsid w:val="00E2561F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1C0C"/>
    <w:rsid w:val="00F3449F"/>
    <w:rsid w:val="00F352AE"/>
    <w:rsid w:val="00F43108"/>
    <w:rsid w:val="00F6180A"/>
    <w:rsid w:val="00F70C16"/>
    <w:rsid w:val="00F74D56"/>
    <w:rsid w:val="00F8540D"/>
    <w:rsid w:val="00F937AD"/>
    <w:rsid w:val="00F978A8"/>
    <w:rsid w:val="00FA4A2B"/>
    <w:rsid w:val="00FC3402"/>
    <w:rsid w:val="00FF63CA"/>
    <w:rsid w:val="2A2F7647"/>
    <w:rsid w:val="5324344A"/>
    <w:rsid w:val="618F7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2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3">
    <w:name w:val="book_copy1"/>
    <w:uiPriority w:val="0"/>
    <w:rPr>
      <w:color w:val="000000"/>
      <w:sz w:val="18"/>
      <w:szCs w:val="18"/>
    </w:rPr>
  </w:style>
  <w:style w:type="character" w:customStyle="1" w:styleId="34">
    <w:name w:val="author"/>
    <w:basedOn w:val="9"/>
    <w:uiPriority w:val="0"/>
  </w:style>
  <w:style w:type="character" w:customStyle="1" w:styleId="35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uiPriority w:val="0"/>
  </w:style>
  <w:style w:type="character" w:customStyle="1" w:styleId="37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file:///C:\Users\Administrator\AppData\Roaming\Foxmail7\Temp-4544-20160920080610\InsertPic_4630(09-20-08-50-03).jpg" TargetMode="Externa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243</Words>
  <Characters>1390</Characters>
  <Lines>11</Lines>
  <Paragraphs>3</Paragraphs>
  <TotalTime>5</TotalTime>
  <ScaleCrop>false</ScaleCrop>
  <LinksUpToDate>false</LinksUpToDate>
  <CharactersWithSpaces>1630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2011-12-26T08:21:00Z</dcterms:created>
  <dc:creator>Image</dc:creator>
  <cp:lastModifiedBy>张滢</cp:lastModifiedBy>
  <cp:lastPrinted>2004-04-23T07:06:00Z</cp:lastPrinted>
  <dcterms:modified xsi:type="dcterms:W3CDTF">2020-03-04T07:50:48Z</dcterms:modified>
  <dc:title>新 书 推 荐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