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CA4CEF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022FAF04" wp14:editId="7A59E98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81150" cy="2241550"/>
            <wp:effectExtent l="0" t="0" r="0" b="63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截图202003051535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035F2E">
        <w:rPr>
          <w:rFonts w:hint="eastAsia"/>
          <w:b/>
        </w:rPr>
        <w:t>论女性电影：跨越世界和世代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CA4CEF" w:rsidRPr="00CA4CEF">
        <w:rPr>
          <w:b/>
          <w:i/>
        </w:rPr>
        <w:t>On Women's Films: Across Worlds and Generations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proofErr w:type="spellStart"/>
      <w:r w:rsidR="00CA4CEF" w:rsidRPr="00CA4CEF">
        <w:rPr>
          <w:b/>
        </w:rPr>
        <w:t>Ivone</w:t>
      </w:r>
      <w:proofErr w:type="spellEnd"/>
      <w:r w:rsidR="00CA4CEF" w:rsidRPr="00CA4CEF">
        <w:rPr>
          <w:b/>
        </w:rPr>
        <w:t xml:space="preserve"> Margulies, </w:t>
      </w:r>
      <w:proofErr w:type="spellStart"/>
      <w:r w:rsidR="00CA4CEF" w:rsidRPr="00CA4CEF">
        <w:rPr>
          <w:b/>
        </w:rPr>
        <w:t>Jeremi</w:t>
      </w:r>
      <w:proofErr w:type="spellEnd"/>
      <w:r w:rsidR="00CA4CEF" w:rsidRPr="00CA4CEF">
        <w:rPr>
          <w:b/>
        </w:rPr>
        <w:t xml:space="preserve"> </w:t>
      </w:r>
      <w:proofErr w:type="spellStart"/>
      <w:r w:rsidR="00CA4CEF" w:rsidRPr="00CA4CEF">
        <w:rPr>
          <w:b/>
        </w:rPr>
        <w:t>Szaniawski</w:t>
      </w:r>
      <w:proofErr w:type="spellEnd"/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D21E1A">
        <w:rPr>
          <w:b/>
        </w:rPr>
        <w:t>Bloomsbury Academic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035F2E">
        <w:rPr>
          <w:b/>
        </w:rPr>
        <w:t>40</w:t>
      </w:r>
      <w:r w:rsidR="0064649F">
        <w:rPr>
          <w:b/>
        </w:rPr>
        <w:t>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92BB0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035F2E">
        <w:rPr>
          <w:b/>
        </w:rPr>
        <w:t>7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64649F">
        <w:rPr>
          <w:rFonts w:hint="eastAsia"/>
          <w:b/>
        </w:rPr>
        <w:t>电影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C92BB0">
      <w:pPr>
        <w:rPr>
          <w:b/>
          <w:bCs/>
          <w:color w:val="000000" w:themeColor="text1"/>
          <w:szCs w:val="21"/>
        </w:rPr>
      </w:pPr>
    </w:p>
    <w:p w:rsidR="00035F2E" w:rsidRPr="00035F2E" w:rsidRDefault="00035F2E" w:rsidP="0064649F">
      <w:pPr>
        <w:ind w:firstLineChars="200" w:firstLine="422"/>
        <w:rPr>
          <w:b/>
          <w:bCs/>
          <w:color w:val="000000" w:themeColor="text1"/>
          <w:szCs w:val="21"/>
        </w:rPr>
      </w:pPr>
      <w:r w:rsidRPr="00035F2E">
        <w:rPr>
          <w:rFonts w:hint="eastAsia"/>
          <w:b/>
          <w:bCs/>
          <w:color w:val="000000" w:themeColor="text1"/>
          <w:szCs w:val="21"/>
        </w:rPr>
        <w:t>这本合集是一部开创性作品，审视了世界各地的女性电影导演做出的宝贵贡献和创新。</w:t>
      </w:r>
      <w:r w:rsidRPr="00035F2E">
        <w:rPr>
          <w:rFonts w:hint="eastAsia"/>
          <w:b/>
          <w:bCs/>
          <w:color w:val="000000" w:themeColor="text1"/>
          <w:szCs w:val="21"/>
        </w:rPr>
        <w:t xml:space="preserve"> </w:t>
      </w:r>
    </w:p>
    <w:p w:rsidR="00035F2E" w:rsidRDefault="00035F2E" w:rsidP="0064649F">
      <w:pPr>
        <w:ind w:firstLineChars="200" w:firstLine="420"/>
        <w:rPr>
          <w:bCs/>
          <w:color w:val="000000" w:themeColor="text1"/>
          <w:szCs w:val="21"/>
        </w:rPr>
      </w:pPr>
    </w:p>
    <w:p w:rsidR="0064649F" w:rsidRPr="0057505A" w:rsidRDefault="00035F2E" w:rsidP="0064649F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《论女性电影》</w:t>
      </w:r>
      <w:r w:rsidRPr="00035F2E">
        <w:rPr>
          <w:rFonts w:hint="eastAsia"/>
          <w:bCs/>
          <w:color w:val="000000" w:themeColor="text1"/>
          <w:szCs w:val="21"/>
        </w:rPr>
        <w:t>探究了新涌现的和知名电影导演的当代以及经典作品，比如玛利亚·奥古斯塔·拉莫斯、</w:t>
      </w:r>
      <w:r w:rsidRPr="00035F2E">
        <w:rPr>
          <w:rFonts w:hint="eastAsia"/>
          <w:bCs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郭小</w:t>
      </w:r>
      <w:proofErr w:type="gramStart"/>
      <w:r w:rsidRPr="00035F2E">
        <w:rPr>
          <w:rFonts w:hint="eastAsia"/>
          <w:bCs/>
          <w:color w:val="000000" w:themeColor="text1"/>
          <w:szCs w:val="21"/>
        </w:rPr>
        <w:t>橹</w:t>
      </w:r>
      <w:proofErr w:type="gramEnd"/>
      <w:r w:rsidRPr="00035F2E">
        <w:rPr>
          <w:rFonts w:hint="eastAsia"/>
          <w:bCs/>
          <w:color w:val="000000" w:themeColor="text1"/>
          <w:szCs w:val="21"/>
        </w:rPr>
        <w:t>、瓦莱丽·玛萨迪昂、琳恩·拉姆塞、卢奎西亚·马特尔、洛珊·班尼蒂玛、香坦·阿克曼和克莱尔·丹尼</w:t>
      </w:r>
      <w:r w:rsidRPr="00035F2E">
        <w:rPr>
          <w:rFonts w:hint="eastAsia"/>
          <w:bCs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斯。该合集也关注了女性主义电影标志性作品持续引发的轰动，比如奇克·斯特兰德的</w:t>
      </w:r>
      <w:r w:rsidRPr="00035F2E">
        <w:rPr>
          <w:rFonts w:hint="eastAsia"/>
          <w:bCs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《软小说》</w:t>
      </w:r>
      <w:r w:rsidRPr="00035F2E">
        <w:rPr>
          <w:rFonts w:hint="eastAsia"/>
          <w:bCs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；芭芭拉·洛登的</w:t>
      </w:r>
      <w:r w:rsidRPr="00035F2E">
        <w:rPr>
          <w:rFonts w:hint="eastAsia"/>
          <w:bCs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《旺达》</w:t>
      </w:r>
      <w:r w:rsidRPr="00035F2E">
        <w:rPr>
          <w:rFonts w:hint="eastAsia"/>
          <w:bCs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；瓦</w:t>
      </w:r>
      <w:proofErr w:type="gramStart"/>
      <w:r w:rsidRPr="00035F2E">
        <w:rPr>
          <w:rFonts w:hint="eastAsia"/>
          <w:bCs/>
          <w:color w:val="000000" w:themeColor="text1"/>
          <w:szCs w:val="21"/>
        </w:rPr>
        <w:t>莉</w:t>
      </w:r>
      <w:proofErr w:type="gramEnd"/>
      <w:r w:rsidRPr="00035F2E">
        <w:rPr>
          <w:rFonts w:hint="eastAsia"/>
          <w:bCs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·艾丝波特的</w:t>
      </w:r>
      <w:r w:rsidRPr="00035F2E">
        <w:rPr>
          <w:rFonts w:hint="eastAsia"/>
          <w:bCs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《看不见的对手》</w:t>
      </w:r>
      <w:r w:rsidRPr="00035F2E">
        <w:rPr>
          <w:rFonts w:hint="eastAsia"/>
          <w:bCs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；塞西莉亚·曼吉尼的</w:t>
      </w:r>
      <w:r w:rsidRPr="00035F2E">
        <w:rPr>
          <w:rFonts w:hint="eastAsia"/>
          <w:bCs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《</w:t>
      </w:r>
      <w:r w:rsidRPr="00035F2E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Pr="00035F2E">
        <w:rPr>
          <w:rFonts w:hint="eastAsia"/>
          <w:bCs/>
          <w:i/>
          <w:color w:val="000000" w:themeColor="text1"/>
          <w:szCs w:val="21"/>
        </w:rPr>
        <w:t>Essere</w:t>
      </w:r>
      <w:proofErr w:type="spellEnd"/>
      <w:r w:rsidRPr="00035F2E">
        <w:rPr>
          <w:rFonts w:hint="eastAsia"/>
          <w:bCs/>
          <w:i/>
          <w:color w:val="000000" w:themeColor="text1"/>
          <w:szCs w:val="21"/>
        </w:rPr>
        <w:t xml:space="preserve"> </w:t>
      </w:r>
      <w:proofErr w:type="spellStart"/>
      <w:r w:rsidRPr="00035F2E">
        <w:rPr>
          <w:rFonts w:hint="eastAsia"/>
          <w:bCs/>
          <w:i/>
          <w:color w:val="000000" w:themeColor="text1"/>
          <w:szCs w:val="21"/>
        </w:rPr>
        <w:t>donne</w:t>
      </w:r>
      <w:proofErr w:type="spellEnd"/>
      <w:r w:rsidRPr="00035F2E">
        <w:rPr>
          <w:rFonts w:hint="eastAsia"/>
          <w:bCs/>
          <w:i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》。</w:t>
      </w:r>
      <w:r w:rsidRPr="00035F2E">
        <w:rPr>
          <w:rFonts w:hint="eastAsia"/>
          <w:bCs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撰稿人们注重细</w:t>
      </w:r>
      <w:r w:rsidRPr="00035F2E">
        <w:rPr>
          <w:rFonts w:hint="eastAsia"/>
          <w:bCs/>
          <w:color w:val="000000" w:themeColor="text1"/>
          <w:szCs w:val="21"/>
        </w:rPr>
        <w:t xml:space="preserve"> </w:t>
      </w:r>
      <w:r w:rsidRPr="00035F2E">
        <w:rPr>
          <w:rFonts w:hint="eastAsia"/>
          <w:bCs/>
          <w:color w:val="000000" w:themeColor="text1"/>
          <w:szCs w:val="21"/>
        </w:rPr>
        <w:t>微的时刻，注重停顿和感染力，以及身体通过电影展示的形态，表明了女性电影接纳、塑造和质疑世界的力量。</w:t>
      </w:r>
    </w:p>
    <w:p w:rsidR="003C2DA6" w:rsidRPr="0090339D" w:rsidRDefault="003C2DA6" w:rsidP="00C92BB0">
      <w:pPr>
        <w:rPr>
          <w:b/>
          <w:bCs/>
          <w:color w:val="000000" w:themeColor="text1"/>
          <w:szCs w:val="21"/>
        </w:rPr>
      </w:pPr>
    </w:p>
    <w:p w:rsidR="008B3081" w:rsidRPr="0090339D" w:rsidRDefault="003C2DA6" w:rsidP="00C92BB0">
      <w:pPr>
        <w:rPr>
          <w:b/>
          <w:color w:val="000000" w:themeColor="text1"/>
          <w:szCs w:val="21"/>
        </w:rPr>
      </w:pPr>
      <w:r w:rsidRPr="0090339D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:rsidR="005664AD" w:rsidRPr="0090339D" w:rsidRDefault="005664AD" w:rsidP="00C92BB0">
      <w:pPr>
        <w:rPr>
          <w:b/>
          <w:color w:val="000000" w:themeColor="text1"/>
          <w:szCs w:val="21"/>
        </w:rPr>
      </w:pPr>
    </w:p>
    <w:p w:rsidR="00035F2E" w:rsidRDefault="00035F2E" w:rsidP="00035F2E">
      <w:pPr>
        <w:ind w:firstLineChars="300" w:firstLine="632"/>
        <w:rPr>
          <w:bCs/>
          <w:color w:val="000000" w:themeColor="text1"/>
          <w:szCs w:val="21"/>
        </w:rPr>
      </w:pPr>
      <w:r w:rsidRPr="00035F2E">
        <w:rPr>
          <w:rFonts w:hint="eastAsia"/>
          <w:b/>
          <w:bCs/>
          <w:color w:val="000000" w:themeColor="text1"/>
          <w:szCs w:val="21"/>
        </w:rPr>
        <w:t>伊望·马古利斯</w:t>
      </w:r>
      <w:r>
        <w:rPr>
          <w:rFonts w:hint="eastAsia"/>
          <w:b/>
          <w:bCs/>
          <w:color w:val="000000" w:themeColor="text1"/>
          <w:szCs w:val="21"/>
        </w:rPr>
        <w:t>(</w:t>
      </w:r>
      <w:proofErr w:type="spellStart"/>
      <w:r w:rsidRPr="00CA4CEF">
        <w:rPr>
          <w:b/>
        </w:rPr>
        <w:t>Ivone</w:t>
      </w:r>
      <w:proofErr w:type="spellEnd"/>
      <w:r w:rsidRPr="00CA4CEF">
        <w:rPr>
          <w:b/>
        </w:rPr>
        <w:t xml:space="preserve"> Margulies</w:t>
      </w:r>
      <w:r>
        <w:rPr>
          <w:b/>
          <w:bCs/>
          <w:color w:val="000000" w:themeColor="text1"/>
          <w:szCs w:val="21"/>
        </w:rPr>
        <w:t>)</w:t>
      </w:r>
      <w:r w:rsidRPr="00035F2E">
        <w:rPr>
          <w:rFonts w:hint="eastAsia"/>
          <w:bCs/>
          <w:color w:val="000000" w:themeColor="text1"/>
          <w:szCs w:val="21"/>
        </w:rPr>
        <w:t>是纽约市立大学亨特学院电影和媒体研究系的教授。她著有</w:t>
      </w:r>
      <w:r w:rsidRPr="00035F2E">
        <w:rPr>
          <w:rFonts w:hint="eastAsia"/>
          <w:bCs/>
          <w:color w:val="000000" w:themeColor="text1"/>
          <w:szCs w:val="21"/>
        </w:rPr>
        <w:t xml:space="preserve"> In Person: Reenactment in Postwar and Contemporary Cinema (2018)</w:t>
      </w:r>
      <w:r w:rsidRPr="00035F2E">
        <w:rPr>
          <w:rFonts w:hint="eastAsia"/>
          <w:bCs/>
          <w:color w:val="000000" w:themeColor="text1"/>
          <w:szCs w:val="21"/>
        </w:rPr>
        <w:t>、</w:t>
      </w:r>
      <w:r w:rsidRPr="00035F2E">
        <w:rPr>
          <w:rFonts w:hint="eastAsia"/>
          <w:bCs/>
          <w:color w:val="000000" w:themeColor="text1"/>
          <w:szCs w:val="21"/>
        </w:rPr>
        <w:t xml:space="preserve">Nothing Happens: Chantal </w:t>
      </w:r>
      <w:proofErr w:type="spellStart"/>
      <w:r w:rsidRPr="00035F2E">
        <w:rPr>
          <w:rFonts w:hint="eastAsia"/>
          <w:bCs/>
          <w:color w:val="000000" w:themeColor="text1"/>
          <w:szCs w:val="21"/>
        </w:rPr>
        <w:t>Akerman</w:t>
      </w:r>
      <w:proofErr w:type="spellEnd"/>
      <w:proofErr w:type="gramStart"/>
      <w:r w:rsidRPr="00035F2E">
        <w:rPr>
          <w:rFonts w:hint="eastAsia"/>
          <w:bCs/>
          <w:color w:val="000000" w:themeColor="text1"/>
          <w:szCs w:val="21"/>
        </w:rPr>
        <w:t>’</w:t>
      </w:r>
      <w:proofErr w:type="gramEnd"/>
      <w:r w:rsidRPr="00035F2E">
        <w:rPr>
          <w:rFonts w:hint="eastAsia"/>
          <w:bCs/>
          <w:color w:val="000000" w:themeColor="text1"/>
          <w:szCs w:val="21"/>
        </w:rPr>
        <w:t>s Hyperrealist Everyday (1996)</w:t>
      </w:r>
      <w:r w:rsidRPr="00035F2E">
        <w:rPr>
          <w:rFonts w:hint="eastAsia"/>
          <w:bCs/>
          <w:color w:val="000000" w:themeColor="text1"/>
          <w:szCs w:val="21"/>
        </w:rPr>
        <w:t>，是</w:t>
      </w:r>
      <w:r w:rsidRPr="00035F2E">
        <w:rPr>
          <w:rFonts w:hint="eastAsia"/>
          <w:bCs/>
          <w:color w:val="000000" w:themeColor="text1"/>
          <w:szCs w:val="21"/>
        </w:rPr>
        <w:t xml:space="preserve"> Rites of Realism: Essays on Corporeal Cinema (2003) </w:t>
      </w:r>
      <w:r w:rsidRPr="00035F2E">
        <w:rPr>
          <w:rFonts w:hint="eastAsia"/>
          <w:bCs/>
          <w:color w:val="000000" w:themeColor="text1"/>
          <w:szCs w:val="21"/>
        </w:rPr>
        <w:t>的编辑。</w:t>
      </w: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bCs/>
          <w:color w:val="000000" w:themeColor="text1"/>
          <w:szCs w:val="21"/>
        </w:rPr>
        <w:t xml:space="preserve">  </w:t>
      </w:r>
    </w:p>
    <w:p w:rsidR="00035F2E" w:rsidRDefault="00035F2E" w:rsidP="00035F2E">
      <w:pPr>
        <w:ind w:firstLineChars="250" w:firstLine="527"/>
        <w:rPr>
          <w:bCs/>
          <w:color w:val="000000" w:themeColor="text1"/>
          <w:szCs w:val="21"/>
        </w:rPr>
      </w:pPr>
      <w:r w:rsidRPr="00035F2E">
        <w:rPr>
          <w:rFonts w:hint="eastAsia"/>
          <w:b/>
          <w:bCs/>
          <w:color w:val="000000" w:themeColor="text1"/>
          <w:szCs w:val="21"/>
        </w:rPr>
        <w:t>耶罗梅·沙尼亚夫斯基</w:t>
      </w:r>
      <w:r>
        <w:rPr>
          <w:rFonts w:hint="eastAsia"/>
          <w:b/>
          <w:bCs/>
          <w:color w:val="000000" w:themeColor="text1"/>
          <w:szCs w:val="21"/>
        </w:rPr>
        <w:t>(</w:t>
      </w:r>
      <w:proofErr w:type="spellStart"/>
      <w:r w:rsidRPr="00CA4CEF">
        <w:rPr>
          <w:b/>
        </w:rPr>
        <w:t>Jeremi</w:t>
      </w:r>
      <w:proofErr w:type="spellEnd"/>
      <w:r w:rsidRPr="00CA4CEF">
        <w:rPr>
          <w:b/>
        </w:rPr>
        <w:t xml:space="preserve"> </w:t>
      </w:r>
      <w:proofErr w:type="spellStart"/>
      <w:r w:rsidRPr="00CA4CEF">
        <w:rPr>
          <w:b/>
        </w:rPr>
        <w:t>Szaniawski</w:t>
      </w:r>
      <w:proofErr w:type="spellEnd"/>
      <w:r>
        <w:rPr>
          <w:b/>
        </w:rPr>
        <w:t>)</w:t>
      </w:r>
      <w:r w:rsidRPr="00035F2E">
        <w:rPr>
          <w:rFonts w:hint="eastAsia"/>
          <w:bCs/>
          <w:color w:val="000000" w:themeColor="text1"/>
          <w:szCs w:val="21"/>
        </w:rPr>
        <w:t>联合编辑了</w:t>
      </w:r>
      <w:r w:rsidRPr="00035F2E">
        <w:rPr>
          <w:rFonts w:hint="eastAsia"/>
          <w:bCs/>
          <w:color w:val="000000" w:themeColor="text1"/>
          <w:szCs w:val="21"/>
        </w:rPr>
        <w:t xml:space="preserve"> Directory of World Cinema: Belgium (2014) </w:t>
      </w:r>
      <w:r w:rsidRPr="00035F2E">
        <w:rPr>
          <w:rFonts w:hint="eastAsia"/>
          <w:bCs/>
          <w:color w:val="000000" w:themeColor="text1"/>
          <w:szCs w:val="21"/>
        </w:rPr>
        <w:t>和</w:t>
      </w:r>
      <w:r w:rsidRPr="00035F2E">
        <w:rPr>
          <w:rFonts w:hint="eastAsia"/>
          <w:bCs/>
          <w:color w:val="000000" w:themeColor="text1"/>
          <w:szCs w:val="21"/>
        </w:rPr>
        <w:t xml:space="preserve"> The Global Auteur: The Politics of Authorship in 21st Century Cinema (2016)</w:t>
      </w:r>
      <w:r w:rsidRPr="00035F2E">
        <w:rPr>
          <w:rFonts w:hint="eastAsia"/>
          <w:bCs/>
          <w:color w:val="000000" w:themeColor="text1"/>
          <w:szCs w:val="21"/>
        </w:rPr>
        <w:t>，著有</w:t>
      </w:r>
      <w:r w:rsidRPr="00035F2E">
        <w:rPr>
          <w:rFonts w:hint="eastAsia"/>
          <w:bCs/>
          <w:color w:val="000000" w:themeColor="text1"/>
          <w:szCs w:val="21"/>
        </w:rPr>
        <w:t xml:space="preserve"> The Cinema of Alexander </w:t>
      </w:r>
      <w:proofErr w:type="spellStart"/>
      <w:r w:rsidRPr="00035F2E">
        <w:rPr>
          <w:rFonts w:hint="eastAsia"/>
          <w:bCs/>
          <w:color w:val="000000" w:themeColor="text1"/>
          <w:szCs w:val="21"/>
        </w:rPr>
        <w:t>Sokurov</w:t>
      </w:r>
      <w:proofErr w:type="spellEnd"/>
      <w:r w:rsidRPr="00035F2E">
        <w:rPr>
          <w:rFonts w:hint="eastAsia"/>
          <w:bCs/>
          <w:color w:val="000000" w:themeColor="text1"/>
          <w:szCs w:val="21"/>
        </w:rPr>
        <w:t>: Figures of Paradox (2014)</w:t>
      </w:r>
      <w:r w:rsidRPr="00035F2E">
        <w:rPr>
          <w:rFonts w:hint="eastAsia"/>
          <w:bCs/>
          <w:color w:val="000000" w:themeColor="text1"/>
          <w:szCs w:val="21"/>
        </w:rPr>
        <w:t>。</w:t>
      </w:r>
    </w:p>
    <w:p w:rsidR="005737DB" w:rsidRPr="00035F2E" w:rsidRDefault="00035F2E" w:rsidP="00035F2E">
      <w:pPr>
        <w:ind w:firstLineChars="250" w:firstLine="525"/>
        <w:rPr>
          <w:b/>
        </w:rPr>
      </w:pPr>
      <w:bookmarkStart w:id="1" w:name="_GoBack"/>
      <w:bookmarkEnd w:id="1"/>
      <w:r w:rsidRPr="00035F2E">
        <w:rPr>
          <w:rFonts w:hint="eastAsia"/>
          <w:bCs/>
          <w:color w:val="000000" w:themeColor="text1"/>
          <w:szCs w:val="21"/>
        </w:rPr>
        <w:t>所在国家：美国</w:t>
      </w:r>
    </w:p>
    <w:p w:rsidR="00D924FC" w:rsidRPr="00194426" w:rsidRDefault="00D924FC" w:rsidP="003C2DA6">
      <w:pPr>
        <w:rPr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lastRenderedPageBreak/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6864B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proofErr w:type="gramStart"/>
      <w:r w:rsidRPr="00A13A05">
        <w:rPr>
          <w:color w:val="000000"/>
          <w:szCs w:val="21"/>
        </w:rPr>
        <w:t>新浪微博</w:t>
      </w:r>
      <w:proofErr w:type="gramEnd"/>
      <w:r w:rsidRPr="00A13A05">
        <w:rPr>
          <w:color w:val="000000"/>
          <w:szCs w:val="21"/>
        </w:rPr>
        <w:t>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9C31DF" w:rsidRDefault="00A13A05" w:rsidP="00FA0A88">
      <w:pPr>
        <w:shd w:val="clear" w:color="auto" w:fill="FFFFFF"/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4B5" w:rsidRDefault="006864B5">
      <w:r>
        <w:separator/>
      </w:r>
    </w:p>
  </w:endnote>
  <w:endnote w:type="continuationSeparator" w:id="0">
    <w:p w:rsidR="006864B5" w:rsidRDefault="0068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B1D5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B1D5B">
      <w:rPr>
        <w:rFonts w:ascii="方正姚体" w:eastAsia="方正姚体"/>
        <w:kern w:val="0"/>
        <w:szCs w:val="21"/>
      </w:rPr>
      <w:fldChar w:fldCharType="separate"/>
    </w:r>
    <w:r w:rsidR="00035F2E">
      <w:rPr>
        <w:rFonts w:ascii="方正姚体" w:eastAsia="方正姚体"/>
        <w:noProof/>
        <w:kern w:val="0"/>
        <w:szCs w:val="21"/>
      </w:rPr>
      <w:t>1</w:t>
    </w:r>
    <w:r w:rsidR="000B1D5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4B5" w:rsidRDefault="006864B5">
      <w:r>
        <w:separator/>
      </w:r>
    </w:p>
  </w:footnote>
  <w:footnote w:type="continuationSeparator" w:id="0">
    <w:p w:rsidR="006864B5" w:rsidRDefault="0068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74269AC"/>
    <w:multiLevelType w:val="multilevel"/>
    <w:tmpl w:val="6F58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35F2E"/>
    <w:rsid w:val="000471BE"/>
    <w:rsid w:val="0006074F"/>
    <w:rsid w:val="00060E35"/>
    <w:rsid w:val="000649FF"/>
    <w:rsid w:val="00067E08"/>
    <w:rsid w:val="000721D3"/>
    <w:rsid w:val="0007792C"/>
    <w:rsid w:val="00080A1A"/>
    <w:rsid w:val="000828F5"/>
    <w:rsid w:val="000A2E1D"/>
    <w:rsid w:val="000B1D5B"/>
    <w:rsid w:val="000B22DE"/>
    <w:rsid w:val="000B502A"/>
    <w:rsid w:val="000C1EE1"/>
    <w:rsid w:val="000C6B43"/>
    <w:rsid w:val="000C780B"/>
    <w:rsid w:val="000D447B"/>
    <w:rsid w:val="000E219B"/>
    <w:rsid w:val="0010039B"/>
    <w:rsid w:val="0010784D"/>
    <w:rsid w:val="001109B0"/>
    <w:rsid w:val="00157258"/>
    <w:rsid w:val="00182905"/>
    <w:rsid w:val="001835F4"/>
    <w:rsid w:val="001859C2"/>
    <w:rsid w:val="00194426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1F62BF"/>
    <w:rsid w:val="00202EB5"/>
    <w:rsid w:val="002037EA"/>
    <w:rsid w:val="00212EA1"/>
    <w:rsid w:val="00215937"/>
    <w:rsid w:val="002529AC"/>
    <w:rsid w:val="0025531D"/>
    <w:rsid w:val="00260317"/>
    <w:rsid w:val="002670DA"/>
    <w:rsid w:val="00274BF1"/>
    <w:rsid w:val="002904B8"/>
    <w:rsid w:val="00294E7F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3E22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4A1D"/>
    <w:rsid w:val="005664AD"/>
    <w:rsid w:val="005737DB"/>
    <w:rsid w:val="0057505A"/>
    <w:rsid w:val="00577751"/>
    <w:rsid w:val="00582EAD"/>
    <w:rsid w:val="00583966"/>
    <w:rsid w:val="005A228B"/>
    <w:rsid w:val="005A40A1"/>
    <w:rsid w:val="005B2E87"/>
    <w:rsid w:val="005B6FB0"/>
    <w:rsid w:val="005B7CEB"/>
    <w:rsid w:val="005C6904"/>
    <w:rsid w:val="006010F3"/>
    <w:rsid w:val="00602E6C"/>
    <w:rsid w:val="00610C62"/>
    <w:rsid w:val="006453B2"/>
    <w:rsid w:val="0064649F"/>
    <w:rsid w:val="00653EE1"/>
    <w:rsid w:val="006628D4"/>
    <w:rsid w:val="006864B5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27B02"/>
    <w:rsid w:val="00730B71"/>
    <w:rsid w:val="00732FAC"/>
    <w:rsid w:val="007340DB"/>
    <w:rsid w:val="007367B2"/>
    <w:rsid w:val="007400A3"/>
    <w:rsid w:val="00750C55"/>
    <w:rsid w:val="007521AB"/>
    <w:rsid w:val="0075278B"/>
    <w:rsid w:val="007535B6"/>
    <w:rsid w:val="00755F92"/>
    <w:rsid w:val="0075707B"/>
    <w:rsid w:val="00757A53"/>
    <w:rsid w:val="00757D84"/>
    <w:rsid w:val="00776447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8F6447"/>
    <w:rsid w:val="0090339D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E00B6"/>
    <w:rsid w:val="009F1E68"/>
    <w:rsid w:val="009F544C"/>
    <w:rsid w:val="00A005AB"/>
    <w:rsid w:val="00A054DA"/>
    <w:rsid w:val="00A13A05"/>
    <w:rsid w:val="00A13AC1"/>
    <w:rsid w:val="00A174E5"/>
    <w:rsid w:val="00A361FD"/>
    <w:rsid w:val="00A44B8C"/>
    <w:rsid w:val="00A71D38"/>
    <w:rsid w:val="00A73776"/>
    <w:rsid w:val="00A82FE4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6288"/>
    <w:rsid w:val="00BF4E7A"/>
    <w:rsid w:val="00BF5E63"/>
    <w:rsid w:val="00C06640"/>
    <w:rsid w:val="00C12C57"/>
    <w:rsid w:val="00C2257A"/>
    <w:rsid w:val="00C238EF"/>
    <w:rsid w:val="00C32C47"/>
    <w:rsid w:val="00C5103C"/>
    <w:rsid w:val="00C612DF"/>
    <w:rsid w:val="00C6321D"/>
    <w:rsid w:val="00C77355"/>
    <w:rsid w:val="00C817C6"/>
    <w:rsid w:val="00C83A86"/>
    <w:rsid w:val="00C903F7"/>
    <w:rsid w:val="00C92BB0"/>
    <w:rsid w:val="00C93394"/>
    <w:rsid w:val="00CA4CEF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660E"/>
    <w:rsid w:val="00D21E1A"/>
    <w:rsid w:val="00D24097"/>
    <w:rsid w:val="00D34454"/>
    <w:rsid w:val="00D36174"/>
    <w:rsid w:val="00D430C2"/>
    <w:rsid w:val="00D43A3B"/>
    <w:rsid w:val="00D43A4A"/>
    <w:rsid w:val="00D46BB5"/>
    <w:rsid w:val="00D46E79"/>
    <w:rsid w:val="00D50142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0B8D"/>
    <w:rsid w:val="00F70C16"/>
    <w:rsid w:val="00F74D56"/>
    <w:rsid w:val="00F835EE"/>
    <w:rsid w:val="00F8540D"/>
    <w:rsid w:val="00F937AD"/>
    <w:rsid w:val="00F96AEF"/>
    <w:rsid w:val="00F978A8"/>
    <w:rsid w:val="00FA0A88"/>
    <w:rsid w:val="00FA4A2B"/>
    <w:rsid w:val="00FA5FD3"/>
    <w:rsid w:val="00FA7F29"/>
    <w:rsid w:val="00FC3402"/>
    <w:rsid w:val="00FD455A"/>
    <w:rsid w:val="00FE4FD6"/>
    <w:rsid w:val="00FF33DB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A18E1-90B9-423B-BD4A-6BC5F3D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92BB0"/>
    <w:rPr>
      <w:sz w:val="18"/>
      <w:szCs w:val="18"/>
    </w:rPr>
  </w:style>
  <w:style w:type="character" w:customStyle="1" w:styleId="Char">
    <w:name w:val="批注框文本 Char"/>
    <w:basedOn w:val="a0"/>
    <w:link w:val="ab"/>
    <w:rsid w:val="00C92B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1230</Characters>
  <Application>Microsoft Office Word</Application>
  <DocSecurity>0</DocSecurity>
  <Lines>10</Lines>
  <Paragraphs>2</Paragraphs>
  <ScaleCrop>false</ScaleCrop>
  <Company>2ndSpAcE</Company>
  <LinksUpToDate>false</LinksUpToDate>
  <CharactersWithSpaces>1443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offices-a</cp:lastModifiedBy>
  <cp:revision>3</cp:revision>
  <cp:lastPrinted>2004-04-23T07:06:00Z</cp:lastPrinted>
  <dcterms:created xsi:type="dcterms:W3CDTF">2020-03-05T07:37:00Z</dcterms:created>
  <dcterms:modified xsi:type="dcterms:W3CDTF">2020-03-05T07:41:00Z</dcterms:modified>
</cp:coreProperties>
</file>