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D8154E"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4046220</wp:posOffset>
            </wp:positionH>
            <wp:positionV relativeFrom="paragraph">
              <wp:posOffset>264795</wp:posOffset>
            </wp:positionV>
            <wp:extent cx="1374775" cy="2085975"/>
            <wp:effectExtent l="19050" t="0" r="0" b="0"/>
            <wp:wrapSquare wrapText="bothSides"/>
            <wp:docPr id="1" name="图片 0" descr="The Eighth Girl 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ighth Girl jacket.jpg"/>
                    <pic:cNvPicPr/>
                  </pic:nvPicPr>
                  <pic:blipFill>
                    <a:blip r:embed="rId7"/>
                    <a:stretch>
                      <a:fillRect/>
                    </a:stretch>
                  </pic:blipFill>
                  <pic:spPr>
                    <a:xfrm>
                      <a:off x="0" y="0"/>
                      <a:ext cx="1374775" cy="208597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D8154E">
        <w:rPr>
          <w:rFonts w:hint="eastAsia"/>
          <w:b/>
        </w:rPr>
        <w:t>第八个女孩</w:t>
      </w:r>
      <w:r w:rsidRPr="000C1EE1">
        <w:rPr>
          <w:rFonts w:hint="eastAsia"/>
          <w:b/>
        </w:rPr>
        <w:t>》</w:t>
      </w:r>
    </w:p>
    <w:p w:rsidR="003C2DA6" w:rsidRPr="0075278B" w:rsidRDefault="003C2DA6" w:rsidP="003C2DA6">
      <w:pPr>
        <w:rPr>
          <w:b/>
        </w:rPr>
      </w:pPr>
      <w:r w:rsidRPr="000C1EE1">
        <w:rPr>
          <w:rFonts w:hint="eastAsia"/>
          <w:b/>
        </w:rPr>
        <w:t>英文书名：</w:t>
      </w:r>
      <w:r w:rsidR="00D8154E" w:rsidRPr="00D8154E">
        <w:rPr>
          <w:b/>
        </w:rPr>
        <w:t>THE EIGHTH GIRL</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8154E" w:rsidRPr="00D8154E">
        <w:rPr>
          <w:b/>
        </w:rPr>
        <w:t>Maxine Mei Fung Chung</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8154E" w:rsidRPr="00D8154E">
        <w:rPr>
          <w:b/>
        </w:rPr>
        <w:t>William Morrow </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8154E" w:rsidRPr="00D8154E">
        <w:rPr>
          <w:b/>
        </w:rPr>
        <w:t>Rachel Mills Literary</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D8154E">
        <w:rPr>
          <w:rFonts w:hint="eastAsia"/>
          <w:b/>
        </w:rPr>
        <w:t>480</w:t>
      </w:r>
      <w:r w:rsidRPr="000C1EE1">
        <w:rPr>
          <w:rFonts w:hint="eastAsia"/>
          <w:b/>
        </w:rPr>
        <w:t>页</w:t>
      </w:r>
    </w:p>
    <w:p w:rsidR="003C2DA6" w:rsidRPr="000C1EE1" w:rsidRDefault="003C2DA6" w:rsidP="003C2DA6">
      <w:pPr>
        <w:rPr>
          <w:b/>
        </w:rPr>
      </w:pPr>
      <w:r w:rsidRPr="000C1EE1">
        <w:rPr>
          <w:rFonts w:hint="eastAsia"/>
          <w:b/>
        </w:rPr>
        <w:t>出版时间：</w:t>
      </w:r>
      <w:r w:rsidR="00D8154E">
        <w:rPr>
          <w:rFonts w:hint="eastAsia"/>
          <w:b/>
        </w:rPr>
        <w:t>2020</w:t>
      </w:r>
      <w:r w:rsidRPr="000C1EE1">
        <w:rPr>
          <w:rFonts w:hint="eastAsia"/>
          <w:b/>
        </w:rPr>
        <w:t>年</w:t>
      </w:r>
      <w:r w:rsidR="00D8154E">
        <w:rPr>
          <w:rFonts w:hint="eastAsia"/>
          <w:b/>
        </w:rPr>
        <w:t>3</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8154E">
        <w:rPr>
          <w:rFonts w:hint="eastAsia"/>
          <w:b/>
        </w:rPr>
        <w:t>惊悚悬疑</w:t>
      </w:r>
    </w:p>
    <w:p w:rsidR="00D8154E" w:rsidRPr="009A4B4F" w:rsidRDefault="00D8154E" w:rsidP="003C2DA6">
      <w:pPr>
        <w:rPr>
          <w:rFonts w:hint="eastAsia"/>
          <w:b/>
          <w:color w:val="FF0000"/>
        </w:rPr>
      </w:pPr>
      <w:r w:rsidRPr="009A4B4F">
        <w:rPr>
          <w:rFonts w:hint="eastAsia"/>
          <w:b/>
          <w:color w:val="FF0000"/>
        </w:rPr>
        <w:t>版权已授：英国、俄罗斯。</w:t>
      </w:r>
    </w:p>
    <w:p w:rsidR="009A4B4F" w:rsidRPr="009A4B4F" w:rsidRDefault="009A4B4F" w:rsidP="003C2DA6">
      <w:pPr>
        <w:rPr>
          <w:b/>
          <w:color w:val="FF0000"/>
        </w:rPr>
      </w:pPr>
      <w:r w:rsidRPr="009A4B4F">
        <w:rPr>
          <w:rFonts w:hint="eastAsia"/>
          <w:b/>
          <w:color w:val="FF0000"/>
        </w:rPr>
        <w:t>本书影视改编权已授权</w:t>
      </w:r>
      <w:r w:rsidRPr="009A4B4F">
        <w:rPr>
          <w:b/>
          <w:color w:val="FF0000"/>
        </w:rPr>
        <w:t>Netflix</w:t>
      </w:r>
      <w:r w:rsidRPr="009A4B4F">
        <w:rPr>
          <w:rFonts w:hint="eastAsia"/>
          <w:b/>
          <w:color w:val="FF0000"/>
        </w:rPr>
        <w:t>。</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852874">
      <w:pPr>
        <w:rPr>
          <w:rFonts w:hint="eastAsia"/>
          <w:b/>
          <w:bCs/>
          <w:szCs w:val="21"/>
        </w:rPr>
      </w:pPr>
    </w:p>
    <w:p w:rsidR="00A7652D" w:rsidRPr="00A7652D" w:rsidRDefault="00A7652D" w:rsidP="00852874">
      <w:pPr>
        <w:rPr>
          <w:rFonts w:hint="eastAsia"/>
          <w:b/>
          <w:bCs/>
          <w:szCs w:val="21"/>
        </w:rPr>
      </w:pPr>
      <w:r w:rsidRPr="00A7652D">
        <w:rPr>
          <w:rFonts w:hint="eastAsia"/>
          <w:b/>
          <w:bCs/>
          <w:szCs w:val="21"/>
        </w:rPr>
        <w:t xml:space="preserve">    </w:t>
      </w:r>
      <w:r w:rsidRPr="00A7652D">
        <w:rPr>
          <w:rFonts w:hint="eastAsia"/>
          <w:b/>
          <w:bCs/>
          <w:szCs w:val="21"/>
        </w:rPr>
        <w:t>这是一个令人不安，又充满诱惑力的心理惊悚小说，在这个故事里，一位具有多重人格的年轻女子和一个有着可怕秘密的男人纠缠在了一起，并因此被卷入伦敦地狱般的地下世界。</w:t>
      </w:r>
      <w:r w:rsidRPr="00A7652D">
        <w:rPr>
          <w:rFonts w:hint="eastAsia"/>
          <w:b/>
          <w:kern w:val="0"/>
          <w:szCs w:val="21"/>
        </w:rPr>
        <w:t>卡罗琳·凯普内斯</w:t>
      </w:r>
      <w:r w:rsidRPr="00A7652D">
        <w:rPr>
          <w:rFonts w:hint="eastAsia"/>
          <w:b/>
          <w:bCs/>
          <w:szCs w:val="21"/>
        </w:rPr>
        <w:t>（</w:t>
      </w:r>
      <w:r w:rsidRPr="00A7652D">
        <w:rPr>
          <w:b/>
          <w:bCs/>
          <w:kern w:val="0"/>
          <w:szCs w:val="21"/>
        </w:rPr>
        <w:t>Caroline Kepnes</w:t>
      </w:r>
      <w:r w:rsidRPr="00A7652D">
        <w:rPr>
          <w:rFonts w:hint="eastAsia"/>
          <w:b/>
          <w:bCs/>
          <w:szCs w:val="21"/>
        </w:rPr>
        <w:t>）和</w:t>
      </w:r>
      <w:r w:rsidRPr="00A7652D">
        <w:rPr>
          <w:rFonts w:hint="eastAsia"/>
          <w:b/>
          <w:kern w:val="0"/>
          <w:szCs w:val="21"/>
        </w:rPr>
        <w:t>克莱尔·麦金托什</w:t>
      </w:r>
      <w:r w:rsidRPr="00A7652D">
        <w:rPr>
          <w:rFonts w:hint="eastAsia"/>
          <w:b/>
          <w:bCs/>
          <w:szCs w:val="21"/>
        </w:rPr>
        <w:t>（</w:t>
      </w:r>
      <w:r w:rsidRPr="00A7652D">
        <w:rPr>
          <w:b/>
          <w:bCs/>
          <w:kern w:val="0"/>
          <w:szCs w:val="21"/>
        </w:rPr>
        <w:t>Clare Mackintosh</w:t>
      </w:r>
      <w:r w:rsidRPr="00A7652D">
        <w:rPr>
          <w:rFonts w:hint="eastAsia"/>
          <w:b/>
          <w:bCs/>
          <w:szCs w:val="21"/>
        </w:rPr>
        <w:t>）的书迷一定会爱上这部小说。</w:t>
      </w:r>
    </w:p>
    <w:p w:rsidR="00A7652D" w:rsidRDefault="00A7652D" w:rsidP="00852874">
      <w:pPr>
        <w:widowControl/>
        <w:shd w:val="clear" w:color="auto" w:fill="FFFFFF"/>
        <w:rPr>
          <w:rFonts w:hint="eastAsia"/>
          <w:kern w:val="0"/>
          <w:szCs w:val="21"/>
        </w:rPr>
      </w:pPr>
    </w:p>
    <w:p w:rsidR="00A7652D" w:rsidRPr="00A7652D" w:rsidRDefault="00A7652D" w:rsidP="00852874">
      <w:pPr>
        <w:widowControl/>
        <w:shd w:val="clear" w:color="auto" w:fill="FFFFFF"/>
        <w:rPr>
          <w:i/>
          <w:kern w:val="0"/>
          <w:szCs w:val="21"/>
        </w:rPr>
      </w:pPr>
      <w:r>
        <w:rPr>
          <w:rFonts w:hint="eastAsia"/>
          <w:kern w:val="0"/>
          <w:szCs w:val="21"/>
        </w:rPr>
        <w:t xml:space="preserve">   </w:t>
      </w:r>
      <w:r w:rsidRPr="00A7652D">
        <w:rPr>
          <w:rFonts w:hint="eastAsia"/>
          <w:i/>
          <w:kern w:val="0"/>
          <w:szCs w:val="21"/>
        </w:rPr>
        <w:t xml:space="preserve"> </w:t>
      </w:r>
      <w:r w:rsidRPr="00A7652D">
        <w:rPr>
          <w:rFonts w:hint="eastAsia"/>
          <w:i/>
          <w:kern w:val="0"/>
          <w:szCs w:val="21"/>
        </w:rPr>
        <w:t>一个女人，多重人格。但是哪个人格在讲述真相？</w:t>
      </w:r>
    </w:p>
    <w:p w:rsidR="00852874" w:rsidRPr="00A7652D" w:rsidRDefault="00852874" w:rsidP="00852874">
      <w:pPr>
        <w:widowControl/>
        <w:shd w:val="clear" w:color="auto" w:fill="FFFFFF"/>
        <w:rPr>
          <w:rFonts w:hint="eastAsia"/>
          <w:iCs/>
          <w:kern w:val="0"/>
          <w:szCs w:val="21"/>
        </w:rPr>
      </w:pPr>
    </w:p>
    <w:p w:rsidR="00A7652D" w:rsidRPr="00A7652D" w:rsidRDefault="00A7652D" w:rsidP="00852874">
      <w:pPr>
        <w:widowControl/>
        <w:shd w:val="clear" w:color="auto" w:fill="FFFFFF"/>
        <w:rPr>
          <w:kern w:val="0"/>
          <w:szCs w:val="21"/>
        </w:rPr>
      </w:pPr>
      <w:r w:rsidRPr="00A7652D">
        <w:rPr>
          <w:rFonts w:hint="eastAsia"/>
          <w:iCs/>
          <w:kern w:val="0"/>
          <w:szCs w:val="21"/>
        </w:rPr>
        <w:t xml:space="preserve">    </w:t>
      </w:r>
      <w:r w:rsidR="00AA4D1F">
        <w:rPr>
          <w:rFonts w:hint="eastAsia"/>
          <w:iCs/>
          <w:kern w:val="0"/>
          <w:szCs w:val="21"/>
        </w:rPr>
        <w:t>美丽。破碎。毁灭。来认识一下</w:t>
      </w:r>
      <w:r w:rsidR="00AA4D1F" w:rsidRPr="00AA4D1F">
        <w:rPr>
          <w:rFonts w:hint="eastAsia"/>
          <w:iCs/>
          <w:kern w:val="0"/>
          <w:szCs w:val="21"/>
        </w:rPr>
        <w:t>亚莉克莎</w:t>
      </w:r>
      <w:r w:rsidR="00AA4D1F">
        <w:rPr>
          <w:rFonts w:hint="eastAsia"/>
          <w:iCs/>
          <w:kern w:val="0"/>
          <w:szCs w:val="21"/>
        </w:rPr>
        <w:t>·吴（</w:t>
      </w:r>
      <w:r w:rsidR="00AA4D1F" w:rsidRPr="00D8154E">
        <w:rPr>
          <w:kern w:val="0"/>
          <w:szCs w:val="21"/>
        </w:rPr>
        <w:t>Alexa Wú</w:t>
      </w:r>
      <w:r w:rsidR="00AA4D1F">
        <w:rPr>
          <w:rFonts w:hint="eastAsia"/>
          <w:iCs/>
          <w:kern w:val="0"/>
          <w:szCs w:val="21"/>
        </w:rPr>
        <w:t>）吧，她是一位才华洋溢却又黯淡无光的年轻女性，对于自己，她十分有自知之明。她的大脑里还居住着其他一系列另类古怪的人格，这也直接导致了她混乱的生活。只有三个人知道这些人格的存在：她的心理医生</w:t>
      </w:r>
      <w:r w:rsidR="00AA4D1F" w:rsidRPr="00A7652D">
        <w:rPr>
          <w:rFonts w:hint="eastAsia"/>
          <w:kern w:val="0"/>
          <w:szCs w:val="21"/>
        </w:rPr>
        <w:t>丹尼尔</w:t>
      </w:r>
      <w:r w:rsidR="00AA4D1F">
        <w:rPr>
          <w:rFonts w:hint="eastAsia"/>
          <w:kern w:val="0"/>
          <w:szCs w:val="21"/>
        </w:rPr>
        <w:t>（</w:t>
      </w:r>
      <w:r w:rsidR="00AA4D1F" w:rsidRPr="00D8154E">
        <w:rPr>
          <w:kern w:val="0"/>
          <w:szCs w:val="21"/>
        </w:rPr>
        <w:t>Daniel</w:t>
      </w:r>
      <w:r w:rsidR="00AA4D1F">
        <w:rPr>
          <w:rFonts w:hint="eastAsia"/>
          <w:kern w:val="0"/>
          <w:szCs w:val="21"/>
        </w:rPr>
        <w:t>）；她的继母安娜（</w:t>
      </w:r>
      <w:r w:rsidR="00AA4D1F" w:rsidRPr="00D8154E">
        <w:rPr>
          <w:kern w:val="0"/>
          <w:szCs w:val="21"/>
        </w:rPr>
        <w:t>Anna</w:t>
      </w:r>
      <w:r w:rsidR="00AA4D1F">
        <w:rPr>
          <w:rFonts w:hint="eastAsia"/>
          <w:kern w:val="0"/>
          <w:szCs w:val="21"/>
        </w:rPr>
        <w:t>）；还有她神秘莫测的好友</w:t>
      </w:r>
      <w:r w:rsidR="00AA4D1F" w:rsidRPr="00A7652D">
        <w:rPr>
          <w:rFonts w:hint="eastAsia"/>
          <w:kern w:val="0"/>
          <w:szCs w:val="21"/>
        </w:rPr>
        <w:t>埃拉</w:t>
      </w:r>
      <w:r w:rsidR="00AA4D1F">
        <w:rPr>
          <w:rFonts w:hint="eastAsia"/>
          <w:kern w:val="0"/>
          <w:szCs w:val="21"/>
        </w:rPr>
        <w:t>（</w:t>
      </w:r>
      <w:r w:rsidR="00AA4D1F" w:rsidRPr="00D8154E">
        <w:rPr>
          <w:kern w:val="0"/>
          <w:szCs w:val="21"/>
        </w:rPr>
        <w:t>Ella</w:t>
      </w:r>
      <w:r w:rsidR="00AA4D1F">
        <w:rPr>
          <w:rFonts w:hint="eastAsia"/>
          <w:kern w:val="0"/>
          <w:szCs w:val="21"/>
        </w:rPr>
        <w:t>）。这是她最信任的三个人。</w:t>
      </w:r>
    </w:p>
    <w:p w:rsidR="00AA4D1F" w:rsidRDefault="00AA4D1F" w:rsidP="00852874">
      <w:pPr>
        <w:widowControl/>
        <w:shd w:val="clear" w:color="auto" w:fill="FFFFFF"/>
        <w:rPr>
          <w:rFonts w:hint="eastAsia"/>
          <w:kern w:val="0"/>
          <w:szCs w:val="21"/>
        </w:rPr>
      </w:pPr>
    </w:p>
    <w:p w:rsidR="00AA4D1F" w:rsidRPr="00D8154E" w:rsidRDefault="00AA4D1F" w:rsidP="00852874">
      <w:pPr>
        <w:widowControl/>
        <w:shd w:val="clear" w:color="auto" w:fill="FFFFFF"/>
        <w:rPr>
          <w:kern w:val="0"/>
          <w:szCs w:val="21"/>
        </w:rPr>
      </w:pPr>
      <w:r>
        <w:rPr>
          <w:rFonts w:hint="eastAsia"/>
          <w:kern w:val="0"/>
          <w:szCs w:val="21"/>
        </w:rPr>
        <w:t xml:space="preserve">    </w:t>
      </w:r>
      <w:r>
        <w:rPr>
          <w:rFonts w:hint="eastAsia"/>
          <w:kern w:val="0"/>
          <w:szCs w:val="21"/>
        </w:rPr>
        <w:t>当</w:t>
      </w:r>
      <w:r w:rsidRPr="00A7652D">
        <w:rPr>
          <w:rFonts w:hint="eastAsia"/>
          <w:kern w:val="0"/>
          <w:szCs w:val="21"/>
        </w:rPr>
        <w:t>埃拉</w:t>
      </w:r>
      <w:r>
        <w:rPr>
          <w:rFonts w:hint="eastAsia"/>
          <w:kern w:val="0"/>
          <w:szCs w:val="21"/>
        </w:rPr>
        <w:t>在一家高端的绅士俱乐部里找到一份工作时，她也引起了俱乐部老板的目光，这个仿佛鲨鱼一般的男人逐渐把</w:t>
      </w:r>
      <w:r w:rsidRPr="00A7652D">
        <w:rPr>
          <w:rFonts w:hint="eastAsia"/>
          <w:kern w:val="0"/>
          <w:szCs w:val="21"/>
        </w:rPr>
        <w:t>埃拉</w:t>
      </w:r>
      <w:r>
        <w:rPr>
          <w:rFonts w:hint="eastAsia"/>
          <w:kern w:val="0"/>
          <w:szCs w:val="21"/>
        </w:rPr>
        <w:t>介绍到他最核心的圈子当中。</w:t>
      </w:r>
      <w:r w:rsidR="00387084">
        <w:rPr>
          <w:rFonts w:hint="eastAsia"/>
          <w:kern w:val="0"/>
          <w:szCs w:val="21"/>
        </w:rPr>
        <w:t>而和</w:t>
      </w:r>
      <w:r w:rsidR="00387084" w:rsidRPr="00A7652D">
        <w:rPr>
          <w:rFonts w:hint="eastAsia"/>
          <w:kern w:val="0"/>
          <w:szCs w:val="21"/>
        </w:rPr>
        <w:t>埃拉</w:t>
      </w:r>
      <w:r w:rsidR="00387084">
        <w:rPr>
          <w:rFonts w:hint="eastAsia"/>
          <w:kern w:val="0"/>
          <w:szCs w:val="21"/>
        </w:rPr>
        <w:t>的世界联系紧密的</w:t>
      </w:r>
      <w:r w:rsidR="00387084" w:rsidRPr="00AA4D1F">
        <w:rPr>
          <w:rFonts w:hint="eastAsia"/>
          <w:iCs/>
          <w:kern w:val="0"/>
          <w:szCs w:val="21"/>
        </w:rPr>
        <w:t>亚莉克莎</w:t>
      </w:r>
      <w:r w:rsidR="00387084">
        <w:rPr>
          <w:rFonts w:hint="eastAsia"/>
          <w:iCs/>
          <w:kern w:val="0"/>
          <w:szCs w:val="21"/>
        </w:rPr>
        <w:t>很快就发现自己无意中发现了一个噩梦般的秘密。</w:t>
      </w:r>
      <w:r w:rsidR="00387084" w:rsidRPr="00AA4D1F">
        <w:rPr>
          <w:rFonts w:hint="eastAsia"/>
          <w:iCs/>
          <w:kern w:val="0"/>
          <w:szCs w:val="21"/>
        </w:rPr>
        <w:t>亚莉克莎</w:t>
      </w:r>
      <w:r w:rsidR="00387084">
        <w:rPr>
          <w:rFonts w:hint="eastAsia"/>
          <w:iCs/>
          <w:kern w:val="0"/>
          <w:szCs w:val="21"/>
        </w:rPr>
        <w:t>和</w:t>
      </w:r>
      <w:r w:rsidR="00387084" w:rsidRPr="00A7652D">
        <w:rPr>
          <w:rFonts w:hint="eastAsia"/>
          <w:kern w:val="0"/>
          <w:szCs w:val="21"/>
        </w:rPr>
        <w:t>埃拉</w:t>
      </w:r>
      <w:r w:rsidR="00387084">
        <w:rPr>
          <w:rFonts w:hint="eastAsia"/>
          <w:kern w:val="0"/>
          <w:szCs w:val="21"/>
        </w:rPr>
        <w:t>求助无门，危在旦夕，她们闯入伦敦最残酷的地下世界，执行了一场大胆的营救任务。在这个绝望的境地，</w:t>
      </w:r>
      <w:r w:rsidR="00387084" w:rsidRPr="00AA4D1F">
        <w:rPr>
          <w:rFonts w:hint="eastAsia"/>
          <w:iCs/>
          <w:kern w:val="0"/>
          <w:szCs w:val="21"/>
        </w:rPr>
        <w:t>亚莉克莎</w:t>
      </w:r>
      <w:r w:rsidR="00387084">
        <w:rPr>
          <w:rFonts w:hint="eastAsia"/>
          <w:iCs/>
          <w:kern w:val="0"/>
          <w:szCs w:val="21"/>
        </w:rPr>
        <w:t>会发现她的多重人格到底是她最强大的武器，还是她最可怕的障碍。</w:t>
      </w:r>
    </w:p>
    <w:p w:rsidR="00780F41" w:rsidRDefault="00780F41" w:rsidP="00852874">
      <w:pPr>
        <w:widowControl/>
        <w:shd w:val="clear" w:color="auto" w:fill="FFFFFF"/>
        <w:rPr>
          <w:rFonts w:hint="eastAsia"/>
          <w:kern w:val="0"/>
          <w:szCs w:val="21"/>
        </w:rPr>
      </w:pPr>
    </w:p>
    <w:p w:rsidR="00AA4D1F" w:rsidRPr="00AA4D1F" w:rsidRDefault="00387084" w:rsidP="00852874">
      <w:pPr>
        <w:widowControl/>
        <w:shd w:val="clear" w:color="auto" w:fill="FFFFFF"/>
        <w:rPr>
          <w:kern w:val="0"/>
          <w:szCs w:val="21"/>
        </w:rPr>
      </w:pPr>
      <w:r>
        <w:rPr>
          <w:rFonts w:hint="eastAsia"/>
          <w:kern w:val="0"/>
          <w:szCs w:val="21"/>
        </w:rPr>
        <w:t xml:space="preserve">    </w:t>
      </w:r>
      <w:r w:rsidR="00780F41">
        <w:rPr>
          <w:rFonts w:hint="eastAsia"/>
          <w:kern w:val="0"/>
          <w:szCs w:val="21"/>
        </w:rPr>
        <w:t>《第八个女孩》</w:t>
      </w:r>
      <w:r w:rsidR="00A81E5B">
        <w:rPr>
          <w:rFonts w:hint="eastAsia"/>
          <w:kern w:val="0"/>
          <w:szCs w:val="21"/>
        </w:rPr>
        <w:t>令人惊奇连连，紧张不已，它描绘了一个有着精神疾病和急性创伤的女孩在一个厌女的世界里所经历的生活。作者凭借其丰富的文学技巧和专业的临床医学知识，</w:t>
      </w:r>
      <w:r w:rsidR="00A81E5B">
        <w:rPr>
          <w:rFonts w:hint="eastAsia"/>
          <w:kern w:val="0"/>
          <w:szCs w:val="21"/>
        </w:rPr>
        <w:lastRenderedPageBreak/>
        <w:t>巧妙地把身份认同、纯真，和年轻女性被迫背负的不可能承受的重担融合到一起，它让我们不禁产生这样的疑问：真相引发的究竟是自我发现，还是自我毁灭？</w:t>
      </w:r>
    </w:p>
    <w:p w:rsidR="00780F41" w:rsidRPr="00852874" w:rsidRDefault="00780F41" w:rsidP="00852874">
      <w:pPr>
        <w:rPr>
          <w:b/>
          <w:bCs/>
          <w:szCs w:val="21"/>
        </w:rPr>
      </w:pPr>
    </w:p>
    <w:p w:rsidR="008B3081" w:rsidRPr="00852874" w:rsidRDefault="003C2DA6" w:rsidP="00852874">
      <w:pPr>
        <w:rPr>
          <w:b/>
          <w:szCs w:val="21"/>
        </w:rPr>
      </w:pPr>
      <w:r w:rsidRPr="00852874">
        <w:rPr>
          <w:b/>
          <w:szCs w:val="21"/>
        </w:rPr>
        <w:t>作者简介：</w:t>
      </w:r>
      <w:bookmarkStart w:id="0" w:name="productDetails"/>
      <w:bookmarkEnd w:id="0"/>
    </w:p>
    <w:p w:rsidR="005664AD" w:rsidRDefault="005664AD" w:rsidP="00852874">
      <w:pPr>
        <w:rPr>
          <w:rFonts w:hint="eastAsia"/>
          <w:b/>
          <w:szCs w:val="21"/>
        </w:rPr>
      </w:pPr>
    </w:p>
    <w:p w:rsidR="00A81E5B" w:rsidRPr="00A81E5B" w:rsidRDefault="00A81E5B" w:rsidP="00852874">
      <w:pPr>
        <w:rPr>
          <w:rFonts w:hint="eastAsia"/>
          <w:szCs w:val="21"/>
        </w:rPr>
      </w:pPr>
      <w:r>
        <w:rPr>
          <w:rFonts w:hint="eastAsia"/>
          <w:b/>
          <w:szCs w:val="21"/>
        </w:rPr>
        <w:t xml:space="preserve">    </w:t>
      </w:r>
      <w:r w:rsidRPr="00A81E5B">
        <w:rPr>
          <w:rFonts w:hint="eastAsia"/>
          <w:b/>
          <w:szCs w:val="21"/>
        </w:rPr>
        <w:t>玛克辛</w:t>
      </w:r>
      <w:r>
        <w:rPr>
          <w:rFonts w:hint="eastAsia"/>
          <w:b/>
          <w:szCs w:val="21"/>
        </w:rPr>
        <w:t>·梅凤·钟（</w:t>
      </w:r>
      <w:r w:rsidRPr="00852874">
        <w:rPr>
          <w:b/>
          <w:szCs w:val="21"/>
          <w:shd w:val="clear" w:color="auto" w:fill="FFFFFF"/>
        </w:rPr>
        <w:t>Maxine Mei-Fung Chung</w:t>
      </w:r>
      <w:r>
        <w:rPr>
          <w:rFonts w:hint="eastAsia"/>
          <w:b/>
          <w:szCs w:val="21"/>
        </w:rPr>
        <w:t>）</w:t>
      </w:r>
      <w:r w:rsidRPr="00A81E5B">
        <w:rPr>
          <w:rFonts w:hint="eastAsia"/>
          <w:szCs w:val="21"/>
        </w:rPr>
        <w:t>是一名精神分析治疗师、临床主管。她曾接受过艺术训练，并曾在康泰纳仕集团</w:t>
      </w:r>
      <w:r>
        <w:rPr>
          <w:rFonts w:hint="eastAsia"/>
          <w:szCs w:val="21"/>
        </w:rPr>
        <w:t>、</w:t>
      </w:r>
      <w:r w:rsidRPr="00A81E5B">
        <w:rPr>
          <w:rFonts w:hint="eastAsia"/>
          <w:szCs w:val="21"/>
        </w:rPr>
        <w:t>《星期日泰晤士报》（</w:t>
      </w:r>
      <w:r w:rsidRPr="00A81E5B">
        <w:rPr>
          <w:szCs w:val="21"/>
          <w:shd w:val="clear" w:color="auto" w:fill="FFFFFF"/>
        </w:rPr>
        <w:t> </w:t>
      </w:r>
      <w:r w:rsidRPr="00A81E5B">
        <w:rPr>
          <w:rStyle w:val="a9"/>
          <w:szCs w:val="21"/>
          <w:shd w:val="clear" w:color="auto" w:fill="FFFFFF"/>
        </w:rPr>
        <w:t>The Sunday Times</w:t>
      </w:r>
      <w:r w:rsidRPr="00A81E5B">
        <w:rPr>
          <w:rFonts w:hint="eastAsia"/>
          <w:szCs w:val="21"/>
        </w:rPr>
        <w:t>）和《泰晤士报》（</w:t>
      </w:r>
      <w:r w:rsidRPr="00A81E5B">
        <w:rPr>
          <w:rStyle w:val="a9"/>
          <w:szCs w:val="21"/>
          <w:shd w:val="clear" w:color="auto" w:fill="FFFFFF"/>
        </w:rPr>
        <w:t>The Times</w:t>
      </w:r>
      <w:r w:rsidRPr="00A81E5B">
        <w:rPr>
          <w:rFonts w:hint="eastAsia"/>
          <w:szCs w:val="21"/>
        </w:rPr>
        <w:t>）担任十年创意总监。</w:t>
      </w:r>
      <w:r>
        <w:rPr>
          <w:rFonts w:hint="eastAsia"/>
          <w:szCs w:val="21"/>
        </w:rPr>
        <w:t>她目前和儿子住在伦敦。《</w:t>
      </w:r>
      <w:r>
        <w:rPr>
          <w:rFonts w:hint="eastAsia"/>
          <w:kern w:val="0"/>
          <w:szCs w:val="21"/>
        </w:rPr>
        <w:t>第八个女孩</w:t>
      </w:r>
      <w:r>
        <w:rPr>
          <w:rFonts w:hint="eastAsia"/>
          <w:szCs w:val="21"/>
        </w:rPr>
        <w:t>》是她的第一部小说。</w:t>
      </w:r>
    </w:p>
    <w:p w:rsidR="00A81E5B" w:rsidRPr="00852874" w:rsidRDefault="00A81E5B" w:rsidP="00852874">
      <w:pPr>
        <w:rPr>
          <w:b/>
          <w:szCs w:val="21"/>
        </w:rPr>
      </w:pPr>
    </w:p>
    <w:p w:rsidR="003C2DA6" w:rsidRPr="00852874" w:rsidRDefault="003C2DA6" w:rsidP="00852874">
      <w:pPr>
        <w:rPr>
          <w:b/>
          <w:bCs/>
          <w:szCs w:val="21"/>
        </w:rPr>
      </w:pPr>
      <w:r w:rsidRPr="00852874">
        <w:rPr>
          <w:b/>
          <w:bCs/>
          <w:szCs w:val="21"/>
        </w:rPr>
        <w:t>媒体评价：</w:t>
      </w:r>
    </w:p>
    <w:p w:rsidR="00D60EB2" w:rsidRPr="00A81E5B" w:rsidRDefault="00D60EB2" w:rsidP="00852874">
      <w:pPr>
        <w:rPr>
          <w:rFonts w:hint="eastAsia"/>
          <w:bCs/>
          <w:szCs w:val="21"/>
        </w:rPr>
      </w:pPr>
    </w:p>
    <w:p w:rsidR="00A81E5B" w:rsidRPr="00A81E5B" w:rsidRDefault="00A81E5B" w:rsidP="00852874">
      <w:pPr>
        <w:rPr>
          <w:bCs/>
          <w:szCs w:val="21"/>
        </w:rPr>
      </w:pPr>
      <w:r w:rsidRPr="00A81E5B">
        <w:rPr>
          <w:rFonts w:hint="eastAsia"/>
          <w:bCs/>
          <w:szCs w:val="21"/>
        </w:rPr>
        <w:t xml:space="preserve">    </w:t>
      </w:r>
      <w:r w:rsidRPr="00A81E5B">
        <w:rPr>
          <w:rFonts w:hint="eastAsia"/>
          <w:bCs/>
          <w:szCs w:val="21"/>
        </w:rPr>
        <w:t>“</w:t>
      </w:r>
      <w:r>
        <w:rPr>
          <w:rFonts w:hint="eastAsia"/>
          <w:bCs/>
          <w:szCs w:val="21"/>
        </w:rPr>
        <w:t>这是一部黑暗、令人不安的心理惊悚小说，作者通过多个不可靠叙事者来讲述这个故事，不间断地给读者带来惊喜，这是悬疑小说的一种新的表现形式。</w:t>
      </w:r>
      <w:r w:rsidRPr="00A81E5B">
        <w:rPr>
          <w:rFonts w:hint="eastAsia"/>
          <w:bCs/>
          <w:szCs w:val="21"/>
        </w:rPr>
        <w:t>”</w:t>
      </w:r>
    </w:p>
    <w:p w:rsidR="00A81E5B" w:rsidRDefault="00A81E5B" w:rsidP="00852874">
      <w:pPr>
        <w:rPr>
          <w:szCs w:val="21"/>
          <w:shd w:val="clear" w:color="auto" w:fill="FFFFFF"/>
        </w:rPr>
      </w:pPr>
    </w:p>
    <w:p w:rsidR="00852874" w:rsidRDefault="00852874" w:rsidP="00852874">
      <w:pPr>
        <w:jc w:val="right"/>
        <w:rPr>
          <w:szCs w:val="21"/>
        </w:rPr>
      </w:pPr>
      <w:r>
        <w:rPr>
          <w:rFonts w:hint="eastAsia"/>
          <w:szCs w:val="21"/>
          <w:shd w:val="clear" w:color="auto" w:fill="FFFFFF"/>
        </w:rPr>
        <w:t>----</w:t>
      </w:r>
      <w:r w:rsidR="00A7652D">
        <w:rPr>
          <w:rFonts w:hint="eastAsia"/>
          <w:szCs w:val="21"/>
          <w:shd w:val="clear" w:color="auto" w:fill="FFFFFF"/>
        </w:rPr>
        <w:t>《书目杂志》（</w:t>
      </w:r>
      <w:r w:rsidR="00A7652D" w:rsidRPr="00852874">
        <w:rPr>
          <w:i/>
          <w:iCs/>
          <w:szCs w:val="21"/>
          <w:shd w:val="clear" w:color="auto" w:fill="FFFFFF"/>
        </w:rPr>
        <w:t>Booklist</w:t>
      </w:r>
      <w:r w:rsidR="00A7652D">
        <w:rPr>
          <w:rFonts w:hint="eastAsia"/>
          <w:szCs w:val="21"/>
          <w:shd w:val="clear" w:color="auto" w:fill="FFFFFF"/>
        </w:rPr>
        <w:t>）</w:t>
      </w:r>
    </w:p>
    <w:p w:rsidR="00852874" w:rsidRDefault="00852874" w:rsidP="00852874">
      <w:pPr>
        <w:rPr>
          <w:rFonts w:hint="eastAsia"/>
          <w:szCs w:val="21"/>
        </w:rPr>
      </w:pPr>
    </w:p>
    <w:p w:rsidR="00A81E5B" w:rsidRPr="00507508" w:rsidRDefault="00A81E5B" w:rsidP="00852874">
      <w:pPr>
        <w:rPr>
          <w:szCs w:val="21"/>
        </w:rPr>
      </w:pPr>
      <w:r>
        <w:rPr>
          <w:rFonts w:hint="eastAsia"/>
          <w:szCs w:val="21"/>
        </w:rPr>
        <w:t xml:space="preserve">    </w:t>
      </w:r>
      <w:r>
        <w:rPr>
          <w:rFonts w:hint="eastAsia"/>
          <w:szCs w:val="21"/>
        </w:rPr>
        <w:t>“</w:t>
      </w:r>
      <w:r w:rsidR="00507508">
        <w:rPr>
          <w:rFonts w:hint="eastAsia"/>
          <w:szCs w:val="21"/>
        </w:rPr>
        <w:t>《</w:t>
      </w:r>
      <w:r w:rsidR="00507508">
        <w:rPr>
          <w:rFonts w:hint="eastAsia"/>
          <w:kern w:val="0"/>
          <w:szCs w:val="21"/>
        </w:rPr>
        <w:t>第八个女孩</w:t>
      </w:r>
      <w:r w:rsidR="00507508">
        <w:rPr>
          <w:rFonts w:hint="eastAsia"/>
          <w:szCs w:val="21"/>
        </w:rPr>
        <w:t>》的作者掌握着扎实的专业知识，她的写作技巧也十分超高，我完全被这本书迷住了。它黑暗、令人不安，故事发生在伦敦充满危险的地区，它向读者提出了有关身份、真相和社会等等的重大问题。</w:t>
      </w:r>
      <w:r>
        <w:rPr>
          <w:rFonts w:hint="eastAsia"/>
          <w:szCs w:val="21"/>
        </w:rPr>
        <w:t>”</w:t>
      </w:r>
    </w:p>
    <w:p w:rsidR="00852874" w:rsidRDefault="00852874" w:rsidP="00852874">
      <w:pPr>
        <w:jc w:val="right"/>
        <w:rPr>
          <w:szCs w:val="21"/>
        </w:rPr>
      </w:pPr>
      <w:r>
        <w:rPr>
          <w:rFonts w:hint="eastAsia"/>
          <w:szCs w:val="21"/>
          <w:shd w:val="clear" w:color="auto" w:fill="FFFFFF"/>
        </w:rPr>
        <w:t>----</w:t>
      </w:r>
      <w:r w:rsidR="00A7652D">
        <w:rPr>
          <w:rFonts w:hint="eastAsia"/>
          <w:szCs w:val="21"/>
          <w:shd w:val="clear" w:color="auto" w:fill="FFFFFF"/>
        </w:rPr>
        <w:t>亚当·</w:t>
      </w:r>
      <w:r w:rsidR="00A7652D" w:rsidRPr="00A7652D">
        <w:rPr>
          <w:rFonts w:hint="eastAsia"/>
          <w:szCs w:val="21"/>
          <w:shd w:val="clear" w:color="auto" w:fill="FFFFFF"/>
        </w:rPr>
        <w:t>哈姆迪</w:t>
      </w:r>
      <w:r w:rsidR="00A7652D">
        <w:rPr>
          <w:rFonts w:hint="eastAsia"/>
          <w:szCs w:val="21"/>
          <w:shd w:val="clear" w:color="auto" w:fill="FFFFFF"/>
        </w:rPr>
        <w:t>（</w:t>
      </w:r>
      <w:r w:rsidR="00A7652D" w:rsidRPr="00852874">
        <w:rPr>
          <w:szCs w:val="21"/>
          <w:shd w:val="clear" w:color="auto" w:fill="FFFFFF"/>
        </w:rPr>
        <w:t>Adam Hamdy</w:t>
      </w:r>
      <w:r w:rsidR="00A7652D">
        <w:rPr>
          <w:rFonts w:hint="eastAsia"/>
          <w:szCs w:val="21"/>
          <w:shd w:val="clear" w:color="auto" w:fill="FFFFFF"/>
        </w:rPr>
        <w:t>），《黑色十三号》（</w:t>
      </w:r>
      <w:r w:rsidR="00A7652D" w:rsidRPr="00852874">
        <w:rPr>
          <w:i/>
          <w:iCs/>
          <w:szCs w:val="21"/>
          <w:shd w:val="clear" w:color="auto" w:fill="FFFFFF"/>
        </w:rPr>
        <w:t>Black 13</w:t>
      </w:r>
      <w:r w:rsidR="00A7652D">
        <w:rPr>
          <w:rFonts w:hint="eastAsia"/>
          <w:szCs w:val="21"/>
          <w:shd w:val="clear" w:color="auto" w:fill="FFFFFF"/>
        </w:rPr>
        <w:t>）的作者</w:t>
      </w:r>
    </w:p>
    <w:p w:rsidR="00852874" w:rsidRDefault="00852874" w:rsidP="00852874">
      <w:pPr>
        <w:rPr>
          <w:rFonts w:hint="eastAsia"/>
          <w:szCs w:val="21"/>
        </w:rPr>
      </w:pPr>
    </w:p>
    <w:p w:rsidR="00A7652D" w:rsidRDefault="00A7652D" w:rsidP="00852874">
      <w:pPr>
        <w:rPr>
          <w:szCs w:val="21"/>
        </w:rPr>
      </w:pPr>
      <w:r>
        <w:rPr>
          <w:rFonts w:hint="eastAsia"/>
          <w:szCs w:val="21"/>
        </w:rPr>
        <w:t xml:space="preserve">    </w:t>
      </w:r>
      <w:r>
        <w:rPr>
          <w:rFonts w:hint="eastAsia"/>
          <w:szCs w:val="21"/>
        </w:rPr>
        <w:t>“一部令人着迷的处女作。”</w:t>
      </w:r>
    </w:p>
    <w:p w:rsidR="00852874" w:rsidRPr="00852874" w:rsidRDefault="00852874" w:rsidP="00852874">
      <w:pPr>
        <w:jc w:val="right"/>
        <w:rPr>
          <w:i/>
          <w:szCs w:val="21"/>
        </w:rPr>
      </w:pPr>
      <w:r>
        <w:rPr>
          <w:rFonts w:hint="eastAsia"/>
          <w:szCs w:val="21"/>
          <w:shd w:val="clear" w:color="auto" w:fill="FFFFFF"/>
        </w:rPr>
        <w:t>----</w:t>
      </w:r>
      <w:r w:rsidR="00A7652D">
        <w:rPr>
          <w:rFonts w:hint="eastAsia"/>
          <w:szCs w:val="21"/>
          <w:shd w:val="clear" w:color="auto" w:fill="FFFFFF"/>
        </w:rPr>
        <w:t>《科克斯书评》（</w:t>
      </w:r>
      <w:r w:rsidR="00A7652D" w:rsidRPr="00852874">
        <w:rPr>
          <w:i/>
          <w:szCs w:val="21"/>
          <w:shd w:val="clear" w:color="auto" w:fill="FFFFFF"/>
        </w:rPr>
        <w:t>Kirkus Reviews</w:t>
      </w:r>
      <w:r w:rsidR="00A7652D">
        <w:rPr>
          <w:rFonts w:hint="eastAsia"/>
          <w:szCs w:val="21"/>
          <w:shd w:val="clear" w:color="auto" w:fill="FFFFFF"/>
        </w:rPr>
        <w:t>）</w:t>
      </w:r>
    </w:p>
    <w:p w:rsidR="00852874" w:rsidRDefault="00852874" w:rsidP="00852874">
      <w:pPr>
        <w:rPr>
          <w:rFonts w:hint="eastAsia"/>
          <w:szCs w:val="21"/>
        </w:rPr>
      </w:pPr>
    </w:p>
    <w:p w:rsidR="00507508" w:rsidRDefault="00507508" w:rsidP="00852874">
      <w:pPr>
        <w:rPr>
          <w:szCs w:val="21"/>
        </w:rPr>
      </w:pPr>
      <w:r>
        <w:rPr>
          <w:rFonts w:hint="eastAsia"/>
          <w:szCs w:val="21"/>
        </w:rPr>
        <w:t xml:space="preserve">    </w:t>
      </w:r>
      <w:r>
        <w:rPr>
          <w:rFonts w:hint="eastAsia"/>
          <w:szCs w:val="21"/>
        </w:rPr>
        <w:t>“</w:t>
      </w:r>
      <w:r w:rsidR="002604AD">
        <w:rPr>
          <w:rFonts w:hint="eastAsia"/>
          <w:szCs w:val="21"/>
        </w:rPr>
        <w:t>本书对分离性身份障碍进行了多层次、令人信服的探索。作者掌握着丰富的针对这个问题的专业知识。本书机智、敏锐，引人入胜。</w:t>
      </w:r>
      <w:r>
        <w:rPr>
          <w:rFonts w:hint="eastAsia"/>
          <w:szCs w:val="21"/>
        </w:rPr>
        <w:t>”</w:t>
      </w:r>
    </w:p>
    <w:p w:rsidR="005737DB" w:rsidRPr="00852874" w:rsidRDefault="00852874" w:rsidP="00852874">
      <w:pPr>
        <w:jc w:val="right"/>
        <w:rPr>
          <w:b/>
          <w:bCs/>
          <w:i/>
          <w:szCs w:val="21"/>
        </w:rPr>
      </w:pPr>
      <w:r>
        <w:rPr>
          <w:rFonts w:hint="eastAsia"/>
          <w:szCs w:val="21"/>
          <w:shd w:val="clear" w:color="auto" w:fill="FFFFFF"/>
        </w:rPr>
        <w:t>----</w:t>
      </w:r>
      <w:r w:rsidR="00A7652D">
        <w:rPr>
          <w:rFonts w:hint="eastAsia"/>
          <w:szCs w:val="21"/>
          <w:shd w:val="clear" w:color="auto" w:fill="FFFFFF"/>
        </w:rPr>
        <w:t>威尔·迪恩（</w:t>
      </w:r>
      <w:r w:rsidR="00A7652D" w:rsidRPr="00852874">
        <w:rPr>
          <w:szCs w:val="21"/>
          <w:shd w:val="clear" w:color="auto" w:fill="FFFFFF"/>
        </w:rPr>
        <w:t>Will Dean</w:t>
      </w:r>
      <w:r w:rsidR="00A7652D">
        <w:rPr>
          <w:rFonts w:hint="eastAsia"/>
          <w:szCs w:val="21"/>
          <w:shd w:val="clear" w:color="auto" w:fill="FFFFFF"/>
        </w:rPr>
        <w:t>），“</w:t>
      </w:r>
      <w:r w:rsidR="00A7652D" w:rsidRPr="00A7652D">
        <w:rPr>
          <w:rFonts w:hint="eastAsia"/>
          <w:szCs w:val="21"/>
          <w:shd w:val="clear" w:color="auto" w:fill="FFFFFF"/>
        </w:rPr>
        <w:t>图瓦·穆迪森系列</w:t>
      </w:r>
      <w:r w:rsidR="00A7652D">
        <w:rPr>
          <w:rFonts w:hint="eastAsia"/>
          <w:szCs w:val="21"/>
          <w:shd w:val="clear" w:color="auto" w:fill="FFFFFF"/>
        </w:rPr>
        <w:t>”（</w:t>
      </w:r>
      <w:r w:rsidR="00A7652D" w:rsidRPr="00852874">
        <w:rPr>
          <w:i/>
          <w:szCs w:val="21"/>
          <w:shd w:val="clear" w:color="auto" w:fill="FFFFFF"/>
        </w:rPr>
        <w:t>Tuva Moodyson Series</w:t>
      </w:r>
      <w:r w:rsidR="00A7652D">
        <w:rPr>
          <w:rFonts w:hint="eastAsia"/>
          <w:szCs w:val="21"/>
          <w:shd w:val="clear" w:color="auto" w:fill="FFFFFF"/>
        </w:rPr>
        <w:t>）的作者</w:t>
      </w:r>
    </w:p>
    <w:p w:rsidR="00D924FC" w:rsidRPr="00852874" w:rsidRDefault="00D924FC" w:rsidP="00852874">
      <w:pPr>
        <w:rPr>
          <w:b/>
          <w:bCs/>
          <w:szCs w:val="21"/>
        </w:rPr>
      </w:pPr>
    </w:p>
    <w:p w:rsidR="00D924FC" w:rsidRPr="00852874" w:rsidRDefault="00D924FC" w:rsidP="00852874">
      <w:pPr>
        <w:rPr>
          <w:b/>
          <w:bCs/>
          <w:szCs w:val="21"/>
        </w:rPr>
      </w:pPr>
    </w:p>
    <w:p w:rsidR="00852874" w:rsidRDefault="00852874" w:rsidP="00852874">
      <w:pPr>
        <w:rPr>
          <w:b/>
          <w:bCs/>
          <w:szCs w:val="21"/>
        </w:rPr>
      </w:pPr>
    </w:p>
    <w:p w:rsidR="00852874" w:rsidRPr="00852874" w:rsidRDefault="00852874" w:rsidP="00852874">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lastRenderedPageBreak/>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A9" w:rsidRDefault="00EC1FA9">
      <w:r>
        <w:separator/>
      </w:r>
    </w:p>
  </w:endnote>
  <w:endnote w:type="continuationSeparator" w:id="1">
    <w:p w:rsidR="00EC1FA9" w:rsidRDefault="00EC1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D3E27">
      <w:rPr>
        <w:rFonts w:ascii="方正姚体" w:eastAsia="方正姚体"/>
        <w:kern w:val="0"/>
        <w:szCs w:val="21"/>
      </w:rPr>
      <w:fldChar w:fldCharType="begin"/>
    </w:r>
    <w:r>
      <w:rPr>
        <w:rFonts w:ascii="方正姚体" w:eastAsia="方正姚体"/>
        <w:kern w:val="0"/>
        <w:szCs w:val="21"/>
      </w:rPr>
      <w:instrText xml:space="preserve"> PAGE </w:instrText>
    </w:r>
    <w:r w:rsidR="00FD3E27">
      <w:rPr>
        <w:rFonts w:ascii="方正姚体" w:eastAsia="方正姚体"/>
        <w:kern w:val="0"/>
        <w:szCs w:val="21"/>
      </w:rPr>
      <w:fldChar w:fldCharType="separate"/>
    </w:r>
    <w:r w:rsidR="002604AD">
      <w:rPr>
        <w:rFonts w:ascii="方正姚体" w:eastAsia="方正姚体"/>
        <w:noProof/>
        <w:kern w:val="0"/>
        <w:szCs w:val="21"/>
      </w:rPr>
      <w:t>3</w:t>
    </w:r>
    <w:r w:rsidR="00FD3E2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A9" w:rsidRDefault="00EC1FA9">
      <w:r>
        <w:separator/>
      </w:r>
    </w:p>
  </w:footnote>
  <w:footnote w:type="continuationSeparator" w:id="1">
    <w:p w:rsidR="00EC1FA9" w:rsidRDefault="00EC1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04A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87084"/>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07508"/>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80F41"/>
    <w:rsid w:val="00797837"/>
    <w:rsid w:val="007A4BED"/>
    <w:rsid w:val="007B0D11"/>
    <w:rsid w:val="007B543B"/>
    <w:rsid w:val="007D22D2"/>
    <w:rsid w:val="00805130"/>
    <w:rsid w:val="00805764"/>
    <w:rsid w:val="00833658"/>
    <w:rsid w:val="00843714"/>
    <w:rsid w:val="0085287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A4B4F"/>
    <w:rsid w:val="009C2F45"/>
    <w:rsid w:val="009C31DF"/>
    <w:rsid w:val="009C50AB"/>
    <w:rsid w:val="009F1E68"/>
    <w:rsid w:val="009F544C"/>
    <w:rsid w:val="00A005AB"/>
    <w:rsid w:val="00A054DA"/>
    <w:rsid w:val="00A13AC1"/>
    <w:rsid w:val="00A174E5"/>
    <w:rsid w:val="00A44B8C"/>
    <w:rsid w:val="00A71D38"/>
    <w:rsid w:val="00A7652D"/>
    <w:rsid w:val="00A81E5B"/>
    <w:rsid w:val="00AA1AA9"/>
    <w:rsid w:val="00AA4414"/>
    <w:rsid w:val="00AA4D1F"/>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2699D"/>
    <w:rsid w:val="00C32C47"/>
    <w:rsid w:val="00C612DF"/>
    <w:rsid w:val="00C6321D"/>
    <w:rsid w:val="00C77355"/>
    <w:rsid w:val="00C817C6"/>
    <w:rsid w:val="00C83A86"/>
    <w:rsid w:val="00C903F7"/>
    <w:rsid w:val="00C93394"/>
    <w:rsid w:val="00CB1C0E"/>
    <w:rsid w:val="00CB6825"/>
    <w:rsid w:val="00CD2007"/>
    <w:rsid w:val="00CD595B"/>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154E"/>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1FA9"/>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3E27"/>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8154E"/>
    <w:rPr>
      <w:sz w:val="18"/>
      <w:szCs w:val="18"/>
    </w:rPr>
  </w:style>
  <w:style w:type="character" w:customStyle="1" w:styleId="Char">
    <w:name w:val="批注框文本 Char"/>
    <w:basedOn w:val="a0"/>
    <w:link w:val="ab"/>
    <w:rsid w:val="00D8154E"/>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8348302">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281</Words>
  <Characters>1604</Characters>
  <Application>Microsoft Office Word</Application>
  <DocSecurity>0</DocSecurity>
  <Lines>13</Lines>
  <Paragraphs>3</Paragraphs>
  <ScaleCrop>false</ScaleCrop>
  <Company>2ndSpAcE</Company>
  <LinksUpToDate>false</LinksUpToDate>
  <CharactersWithSpaces>1882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2020-03-10T09:06:00Z</dcterms:modified>
</cp:coreProperties>
</file>