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6D6" w:rsidRDefault="005D6038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0226D6" w:rsidRDefault="000F1CC1">
      <w:pPr>
        <w:rPr>
          <w:rFonts w:hint="eastAsia"/>
          <w:b/>
          <w:bCs/>
          <w:sz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746429</wp:posOffset>
            </wp:positionV>
            <wp:extent cx="1294765" cy="2066925"/>
            <wp:effectExtent l="0" t="0" r="635" b="952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4765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26D6" w:rsidRDefault="005D6038">
      <w:pPr>
        <w:rPr>
          <w:b/>
        </w:rPr>
      </w:pPr>
      <w:r>
        <w:rPr>
          <w:rFonts w:hint="eastAsia"/>
          <w:b/>
        </w:rPr>
        <w:t>中文书名：《</w:t>
      </w:r>
      <w:r w:rsidR="000F68DB" w:rsidRPr="000F68DB">
        <w:rPr>
          <w:rFonts w:hint="eastAsia"/>
          <w:b/>
        </w:rPr>
        <w:t>死亡夫人</w:t>
      </w:r>
      <w:r w:rsidR="00716885" w:rsidRPr="00716885">
        <w:rPr>
          <w:rFonts w:hint="eastAsia"/>
          <w:b/>
        </w:rPr>
        <w:t>没有死去</w:t>
      </w:r>
      <w:r>
        <w:rPr>
          <w:rFonts w:hint="eastAsia"/>
          <w:b/>
        </w:rPr>
        <w:t>》</w:t>
      </w:r>
    </w:p>
    <w:p w:rsidR="000226D6" w:rsidRDefault="005D6038">
      <w:pPr>
        <w:rPr>
          <w:b/>
        </w:rPr>
      </w:pPr>
      <w:r>
        <w:rPr>
          <w:rFonts w:hint="eastAsia"/>
          <w:b/>
        </w:rPr>
        <w:t>英文书名：</w:t>
      </w:r>
      <w:r>
        <w:rPr>
          <w:rFonts w:hint="eastAsia"/>
          <w:b/>
        </w:rPr>
        <w:t>MRS DEATH MISSES DEATH</w:t>
      </w:r>
    </w:p>
    <w:p w:rsidR="000226D6" w:rsidRDefault="005D6038">
      <w:pPr>
        <w:rPr>
          <w:b/>
        </w:rPr>
      </w:pPr>
      <w:r>
        <w:rPr>
          <w:rFonts w:hint="eastAsia"/>
          <w:b/>
        </w:rPr>
        <w:t>作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者：</w:t>
      </w:r>
      <w:r>
        <w:rPr>
          <w:rFonts w:hint="eastAsia"/>
          <w:b/>
        </w:rPr>
        <w:t>Salena Godden</w:t>
      </w:r>
      <w:r w:rsidR="000F1CC1" w:rsidRPr="000F1CC1">
        <w:rPr>
          <w:noProof/>
        </w:rPr>
        <w:t xml:space="preserve"> </w:t>
      </w:r>
    </w:p>
    <w:p w:rsidR="000226D6" w:rsidRDefault="005D6038">
      <w:pPr>
        <w:rPr>
          <w:b/>
        </w:rPr>
      </w:pPr>
      <w:r>
        <w:rPr>
          <w:rFonts w:hint="eastAsia"/>
          <w:b/>
        </w:rPr>
        <w:t>出</w:t>
      </w:r>
      <w:r>
        <w:rPr>
          <w:b/>
        </w:rPr>
        <w:t xml:space="preserve"> </w:t>
      </w:r>
      <w:r>
        <w:rPr>
          <w:rFonts w:hint="eastAsia"/>
          <w:b/>
        </w:rPr>
        <w:t>版</w:t>
      </w:r>
      <w:r>
        <w:rPr>
          <w:b/>
        </w:rPr>
        <w:t xml:space="preserve"> </w:t>
      </w:r>
      <w:r>
        <w:rPr>
          <w:rFonts w:hint="eastAsia"/>
          <w:b/>
        </w:rPr>
        <w:t>社</w:t>
      </w:r>
      <w:bookmarkStart w:id="0" w:name="_GoBack"/>
      <w:bookmarkEnd w:id="0"/>
      <w:r>
        <w:rPr>
          <w:rFonts w:hint="eastAsia"/>
          <w:b/>
        </w:rPr>
        <w:t>：</w:t>
      </w:r>
      <w:r>
        <w:rPr>
          <w:rFonts w:hint="eastAsia"/>
          <w:b/>
        </w:rPr>
        <w:t>Canongate</w:t>
      </w:r>
      <w:r w:rsidR="000F1CC1">
        <w:rPr>
          <w:b/>
        </w:rPr>
        <w:t xml:space="preserve"> Books</w:t>
      </w:r>
    </w:p>
    <w:p w:rsidR="000226D6" w:rsidRDefault="005D6038">
      <w:pPr>
        <w:rPr>
          <w:b/>
        </w:rPr>
      </w:pPr>
      <w:r>
        <w:rPr>
          <w:rFonts w:hint="eastAsia"/>
          <w:b/>
        </w:rPr>
        <w:t>代理公司：</w:t>
      </w:r>
      <w:r w:rsidR="000F1CC1">
        <w:rPr>
          <w:rFonts w:hint="eastAsia"/>
          <w:b/>
        </w:rPr>
        <w:t>Canongate</w:t>
      </w:r>
      <w:r w:rsidR="000F1CC1">
        <w:rPr>
          <w:b/>
        </w:rPr>
        <w:t>/</w:t>
      </w:r>
      <w:r>
        <w:rPr>
          <w:rFonts w:hint="eastAsia"/>
          <w:b/>
        </w:rPr>
        <w:t>ANA/Vicky</w:t>
      </w:r>
      <w:r>
        <w:rPr>
          <w:b/>
        </w:rPr>
        <w:t xml:space="preserve"> Wen</w:t>
      </w:r>
    </w:p>
    <w:p w:rsidR="000226D6" w:rsidRDefault="005D6038">
      <w:pPr>
        <w:rPr>
          <w:b/>
        </w:rPr>
      </w:pPr>
      <w:r>
        <w:rPr>
          <w:rFonts w:hint="eastAsia"/>
          <w:b/>
        </w:rPr>
        <w:t>页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数：</w:t>
      </w:r>
      <w:r>
        <w:rPr>
          <w:rFonts w:hint="eastAsia"/>
          <w:b/>
        </w:rPr>
        <w:t>255</w:t>
      </w:r>
      <w:r>
        <w:rPr>
          <w:b/>
        </w:rPr>
        <w:t>页</w:t>
      </w:r>
    </w:p>
    <w:p w:rsidR="000226D6" w:rsidRDefault="005D6038">
      <w:pPr>
        <w:rPr>
          <w:b/>
        </w:rPr>
      </w:pPr>
      <w:r>
        <w:rPr>
          <w:rFonts w:hint="eastAsia"/>
          <w:b/>
        </w:rPr>
        <w:t>出版时间：</w:t>
      </w:r>
      <w:r>
        <w:rPr>
          <w:rFonts w:hint="eastAsia"/>
          <w:b/>
        </w:rPr>
        <w:t>2020</w:t>
      </w:r>
      <w:r>
        <w:rPr>
          <w:rFonts w:hint="eastAsia"/>
          <w:b/>
        </w:rPr>
        <w:t>年</w:t>
      </w:r>
      <w:r>
        <w:rPr>
          <w:rFonts w:hint="eastAsia"/>
          <w:b/>
        </w:rPr>
        <w:t>1</w:t>
      </w:r>
      <w:r>
        <w:rPr>
          <w:rFonts w:hint="eastAsia"/>
          <w:b/>
        </w:rPr>
        <w:t>月</w:t>
      </w:r>
    </w:p>
    <w:p w:rsidR="000226D6" w:rsidRDefault="005D6038">
      <w:pPr>
        <w:rPr>
          <w:b/>
        </w:rPr>
      </w:pPr>
      <w:r>
        <w:rPr>
          <w:rFonts w:hint="eastAsia"/>
          <w:b/>
        </w:rPr>
        <w:t>代理地区：中国大陆、台湾</w:t>
      </w:r>
    </w:p>
    <w:p w:rsidR="000226D6" w:rsidRDefault="005D6038">
      <w:pPr>
        <w:rPr>
          <w:b/>
        </w:rPr>
      </w:pPr>
      <w:r>
        <w:rPr>
          <w:rFonts w:hint="eastAsia"/>
          <w:b/>
        </w:rPr>
        <w:t>审读资料：电子稿</w:t>
      </w:r>
    </w:p>
    <w:p w:rsidR="000226D6" w:rsidRDefault="005D6038">
      <w:pPr>
        <w:rPr>
          <w:b/>
        </w:rPr>
      </w:pPr>
      <w:r>
        <w:rPr>
          <w:rFonts w:hint="eastAsia"/>
          <w:b/>
        </w:rPr>
        <w:t>类</w:t>
      </w:r>
      <w:r>
        <w:rPr>
          <w:rFonts w:hint="eastAsia"/>
          <w:b/>
        </w:rPr>
        <w:t xml:space="preserve">  </w:t>
      </w:r>
      <w:r>
        <w:rPr>
          <w:b/>
        </w:rPr>
        <w:t xml:space="preserve"> 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型：小说</w:t>
      </w:r>
    </w:p>
    <w:p w:rsidR="000226D6" w:rsidRDefault="000226D6">
      <w:pPr>
        <w:rPr>
          <w:b/>
        </w:rPr>
      </w:pPr>
    </w:p>
    <w:p w:rsidR="000226D6" w:rsidRDefault="005D6038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0226D6" w:rsidRDefault="000226D6"/>
    <w:p w:rsidR="00830C5B" w:rsidRPr="002B4718" w:rsidRDefault="00830C5B" w:rsidP="003D0C73">
      <w:pPr>
        <w:ind w:firstLineChars="200" w:firstLine="420"/>
      </w:pPr>
      <w:r>
        <w:rPr>
          <w:rFonts w:hint="eastAsia"/>
        </w:rPr>
        <w:t>一个深陷困境的</w:t>
      </w:r>
      <w:r w:rsidRPr="002B4718">
        <w:rPr>
          <w:rFonts w:hint="eastAsia"/>
        </w:rPr>
        <w:t>年轻作家沃尔夫（</w:t>
      </w:r>
      <w:r w:rsidRPr="002B4718">
        <w:rPr>
          <w:rFonts w:hint="eastAsia"/>
        </w:rPr>
        <w:t>Wolf</w:t>
      </w:r>
      <w:r w:rsidRPr="002B4718">
        <w:rPr>
          <w:rFonts w:hint="eastAsia"/>
        </w:rPr>
        <w:t>）与</w:t>
      </w:r>
      <w:r w:rsidR="000F68DB" w:rsidRPr="000F68DB">
        <w:rPr>
          <w:rFonts w:hint="eastAsia"/>
          <w:color w:val="000000"/>
        </w:rPr>
        <w:t>死亡夫人</w:t>
      </w:r>
      <w:r w:rsidRPr="002B4718">
        <w:rPr>
          <w:rFonts w:hint="eastAsia"/>
        </w:rPr>
        <w:t>（</w:t>
      </w:r>
      <w:r w:rsidRPr="002B4718">
        <w:rPr>
          <w:rFonts w:hint="eastAsia"/>
        </w:rPr>
        <w:t>Death</w:t>
      </w:r>
      <w:r w:rsidRPr="002B4718">
        <w:rPr>
          <w:rFonts w:hint="eastAsia"/>
        </w:rPr>
        <w:t>）建立起了某种友谊——她是一名背负着普遍误解的黑人工人阶级妇女——并成为她的</w:t>
      </w:r>
      <w:r w:rsidR="003D0C73">
        <w:rPr>
          <w:rFonts w:hint="eastAsia"/>
        </w:rPr>
        <w:t>书记员</w:t>
      </w:r>
      <w:r w:rsidRPr="002B4718">
        <w:rPr>
          <w:rFonts w:hint="eastAsia"/>
        </w:rPr>
        <w:t>，记录下了</w:t>
      </w:r>
      <w:r w:rsidR="000F68DB" w:rsidRPr="000F68DB">
        <w:rPr>
          <w:rFonts w:hint="eastAsia"/>
          <w:color w:val="000000"/>
        </w:rPr>
        <w:t>死亡夫人</w:t>
      </w:r>
      <w:r w:rsidRPr="002B4718">
        <w:rPr>
          <w:rFonts w:hint="eastAsia"/>
        </w:rPr>
        <w:t>的回忆录。他们用桌子当成承载的容器和管道，沃尔夫与</w:t>
      </w:r>
      <w:r w:rsidR="000F68DB" w:rsidRPr="000F68DB">
        <w:rPr>
          <w:rFonts w:hint="eastAsia"/>
          <w:color w:val="000000"/>
        </w:rPr>
        <w:t>死亡夫人</w:t>
      </w:r>
      <w:r w:rsidRPr="002B4718">
        <w:rPr>
          <w:rFonts w:hint="eastAsia"/>
        </w:rPr>
        <w:t>穿行于过去与现在的世界间，并且反思那些他们所经历的失去；而在</w:t>
      </w:r>
      <w:r w:rsidR="000F68DB" w:rsidRPr="000F68DB">
        <w:rPr>
          <w:rFonts w:hint="eastAsia"/>
          <w:color w:val="000000"/>
        </w:rPr>
        <w:t>死亡夫人</w:t>
      </w:r>
      <w:r w:rsidRPr="002B4718">
        <w:rPr>
          <w:rFonts w:hint="eastAsia"/>
        </w:rPr>
        <w:t>的例子中，这是一种促进。</w:t>
      </w:r>
    </w:p>
    <w:p w:rsidR="00615C44" w:rsidRPr="002B4718" w:rsidRDefault="005D6038" w:rsidP="003D0C73">
      <w:pPr>
        <w:ind w:firstLineChars="200" w:firstLine="420"/>
      </w:pPr>
      <w:r w:rsidRPr="002B4718">
        <w:rPr>
          <w:rFonts w:hint="eastAsia"/>
        </w:rPr>
        <w:t xml:space="preserve"> </w:t>
      </w:r>
    </w:p>
    <w:p w:rsidR="000226D6" w:rsidRPr="002B4718" w:rsidRDefault="002B4718" w:rsidP="003D0C73">
      <w:pPr>
        <w:ind w:firstLineChars="200" w:firstLine="420"/>
      </w:pPr>
      <w:r w:rsidRPr="002B4718">
        <w:rPr>
          <w:rFonts w:hint="eastAsia"/>
        </w:rPr>
        <w:t>戈登</w:t>
      </w:r>
      <w:r w:rsidR="00615C44" w:rsidRPr="002B4718">
        <w:rPr>
          <w:rFonts w:hint="eastAsia"/>
        </w:rPr>
        <w:t>在</w:t>
      </w:r>
      <w:r w:rsidR="000F68DB" w:rsidRPr="000F68DB">
        <w:rPr>
          <w:rFonts w:hint="eastAsia"/>
          <w:color w:val="000000"/>
        </w:rPr>
        <w:t>死亡夫人</w:t>
      </w:r>
      <w:r w:rsidR="00615C44" w:rsidRPr="002B4718">
        <w:rPr>
          <w:rFonts w:hint="eastAsia"/>
        </w:rPr>
        <w:t>和沃尔夫互动的文学形式之间穿梭，并引发了关于阶级、种族、性别和心理健康问题的讨论。</w:t>
      </w:r>
      <w:r w:rsidRPr="002B4718">
        <w:rPr>
          <w:rFonts w:hint="eastAsia"/>
        </w:rPr>
        <w:t>最终，虽然死亡是小说的核心，但《</w:t>
      </w:r>
      <w:r w:rsidR="000F68DB" w:rsidRPr="000F68DB">
        <w:rPr>
          <w:rFonts w:hint="eastAsia"/>
          <w:color w:val="000000"/>
        </w:rPr>
        <w:t>死亡夫人</w:t>
      </w:r>
      <w:r>
        <w:rPr>
          <w:rFonts w:hint="eastAsia"/>
        </w:rPr>
        <w:t>没有死去</w:t>
      </w:r>
      <w:r w:rsidRPr="002B4718">
        <w:rPr>
          <w:rFonts w:hint="eastAsia"/>
        </w:rPr>
        <w:t>》是对生命、希望和坚韧的大胆而富有远见的颂扬。</w:t>
      </w:r>
    </w:p>
    <w:p w:rsidR="00615C44" w:rsidRDefault="00615C44"/>
    <w:p w:rsidR="000226D6" w:rsidRDefault="005D6038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作者简介：</w:t>
      </w:r>
    </w:p>
    <w:p w:rsidR="000226D6" w:rsidRDefault="000226D6">
      <w:pPr>
        <w:rPr>
          <w:szCs w:val="21"/>
        </w:rPr>
      </w:pPr>
    </w:p>
    <w:p w:rsidR="000226D6" w:rsidRDefault="002B4718" w:rsidP="003D0C73">
      <w:pPr>
        <w:shd w:val="clear" w:color="auto" w:fill="FFFFFF"/>
        <w:ind w:firstLineChars="200" w:firstLine="422"/>
        <w:rPr>
          <w:b/>
          <w:bCs/>
          <w:color w:val="000000"/>
        </w:rPr>
      </w:pPr>
      <w:r w:rsidRPr="002B4718">
        <w:rPr>
          <w:rFonts w:hint="eastAsia"/>
          <w:b/>
          <w:bCs/>
          <w:color w:val="000000"/>
        </w:rPr>
        <w:t>萨莱娜·戈登</w:t>
      </w:r>
      <w:r>
        <w:rPr>
          <w:rFonts w:hint="eastAsia"/>
          <w:b/>
          <w:bCs/>
          <w:color w:val="000000"/>
        </w:rPr>
        <w:t>（</w:t>
      </w:r>
      <w:r>
        <w:rPr>
          <w:rFonts w:hint="eastAsia"/>
          <w:b/>
          <w:bCs/>
          <w:color w:val="000000"/>
        </w:rPr>
        <w:t>Salena Godden</w:t>
      </w:r>
      <w:r>
        <w:rPr>
          <w:rFonts w:hint="eastAsia"/>
          <w:b/>
          <w:bCs/>
          <w:color w:val="000000"/>
        </w:rPr>
        <w:t>）</w:t>
      </w:r>
      <w:r w:rsidRPr="003D0C73">
        <w:rPr>
          <w:rFonts w:hint="eastAsia"/>
          <w:bCs/>
          <w:color w:val="000000"/>
        </w:rPr>
        <w:t>是英国最重要的诗人和表演家。她出版过</w:t>
      </w:r>
      <w:r w:rsidRPr="003D0C73">
        <w:rPr>
          <w:rFonts w:hint="eastAsia"/>
          <w:i/>
          <w:iCs/>
          <w:color w:val="000000"/>
        </w:rPr>
        <w:t xml:space="preserve">Under The Pier </w:t>
      </w:r>
      <w:r w:rsidRPr="003D0C73">
        <w:rPr>
          <w:rFonts w:hint="eastAsia"/>
          <w:color w:val="000000"/>
        </w:rPr>
        <w:t>(</w:t>
      </w:r>
      <w:r w:rsidRPr="003D0C73">
        <w:rPr>
          <w:rFonts w:hint="eastAsia"/>
          <w:color w:val="000000"/>
        </w:rPr>
        <w:t>由</w:t>
      </w:r>
      <w:r w:rsidRPr="003D0C73">
        <w:rPr>
          <w:rFonts w:hint="eastAsia"/>
          <w:color w:val="000000"/>
        </w:rPr>
        <w:t>Nasty Little</w:t>
      </w:r>
      <w:r w:rsidRPr="003D0C73">
        <w:rPr>
          <w:rFonts w:hint="eastAsia"/>
          <w:color w:val="000000"/>
        </w:rPr>
        <w:t>出版</w:t>
      </w:r>
      <w:r w:rsidRPr="003D0C73">
        <w:rPr>
          <w:rFonts w:hint="eastAsia"/>
          <w:color w:val="000000"/>
        </w:rPr>
        <w:t>)</w:t>
      </w:r>
      <w:r w:rsidRPr="003D0C73">
        <w:rPr>
          <w:rFonts w:hint="eastAsia"/>
          <w:color w:val="000000"/>
        </w:rPr>
        <w:t>、</w:t>
      </w:r>
      <w:r w:rsidRPr="003D0C73">
        <w:rPr>
          <w:rFonts w:hint="eastAsia"/>
          <w:i/>
          <w:iCs/>
          <w:color w:val="000000"/>
        </w:rPr>
        <w:t>Fishing in the After</w:t>
      </w:r>
      <w:r>
        <w:rPr>
          <w:rFonts w:hint="eastAsia"/>
          <w:i/>
          <w:iCs/>
          <w:color w:val="000000"/>
        </w:rPr>
        <w:t>math: Poems 1994-2014</w:t>
      </w:r>
      <w:r>
        <w:rPr>
          <w:rFonts w:hint="eastAsia"/>
          <w:color w:val="000000"/>
        </w:rPr>
        <w:t xml:space="preserve"> (</w:t>
      </w:r>
      <w:r>
        <w:rPr>
          <w:rFonts w:hint="eastAsia"/>
          <w:color w:val="000000"/>
        </w:rPr>
        <w:t>由</w:t>
      </w:r>
      <w:r>
        <w:rPr>
          <w:rFonts w:hint="eastAsia"/>
          <w:color w:val="000000"/>
        </w:rPr>
        <w:t>Burning Eye</w:t>
      </w:r>
      <w:r>
        <w:rPr>
          <w:rFonts w:hint="eastAsia"/>
          <w:color w:val="000000"/>
        </w:rPr>
        <w:t>出版</w:t>
      </w:r>
      <w:r>
        <w:rPr>
          <w:rFonts w:hint="eastAsia"/>
          <w:color w:val="000000"/>
        </w:rPr>
        <w:t xml:space="preserve">) </w:t>
      </w:r>
      <w:r>
        <w:rPr>
          <w:rFonts w:hint="eastAsia"/>
          <w:color w:val="000000"/>
        </w:rPr>
        <w:t>以及</w:t>
      </w:r>
      <w:r>
        <w:rPr>
          <w:rFonts w:hint="eastAsia"/>
          <w:i/>
          <w:iCs/>
          <w:color w:val="000000"/>
        </w:rPr>
        <w:t xml:space="preserve">Pessimism Is For Lightweights </w:t>
      </w:r>
      <w:r>
        <w:rPr>
          <w:rFonts w:hint="eastAsia"/>
          <w:i/>
          <w:iCs/>
          <w:color w:val="000000"/>
        </w:rPr>
        <w:t>–</w:t>
      </w:r>
      <w:r>
        <w:rPr>
          <w:rFonts w:hint="eastAsia"/>
          <w:i/>
          <w:iCs/>
          <w:color w:val="000000"/>
        </w:rPr>
        <w:t xml:space="preserve"> 13 pieces of Courage and Resistance</w:t>
      </w:r>
      <w:r>
        <w:rPr>
          <w:rFonts w:hint="eastAsia"/>
          <w:color w:val="000000"/>
        </w:rPr>
        <w:t xml:space="preserve"> (</w:t>
      </w:r>
      <w:r>
        <w:rPr>
          <w:rFonts w:hint="eastAsia"/>
          <w:color w:val="000000"/>
        </w:rPr>
        <w:t>由</w:t>
      </w:r>
      <w:r>
        <w:rPr>
          <w:rFonts w:hint="eastAsia"/>
          <w:color w:val="000000"/>
        </w:rPr>
        <w:t>Rough Trade Books</w:t>
      </w:r>
      <w:r>
        <w:rPr>
          <w:rFonts w:hint="eastAsia"/>
          <w:color w:val="000000"/>
        </w:rPr>
        <w:t>出版</w:t>
      </w:r>
      <w:r>
        <w:rPr>
          <w:rFonts w:hint="eastAsia"/>
          <w:color w:val="000000"/>
        </w:rPr>
        <w:t>)</w:t>
      </w:r>
      <w:r>
        <w:rPr>
          <w:rFonts w:hint="eastAsia"/>
          <w:color w:val="000000"/>
        </w:rPr>
        <w:t>等诗集作品，以及一部童年文学回忆录</w:t>
      </w:r>
      <w:r>
        <w:rPr>
          <w:rFonts w:hint="eastAsia"/>
          <w:i/>
          <w:iCs/>
          <w:color w:val="000000"/>
        </w:rPr>
        <w:t>Springfield Road</w:t>
      </w:r>
      <w:r>
        <w:rPr>
          <w:rFonts w:hint="eastAsia"/>
          <w:color w:val="000000"/>
        </w:rPr>
        <w:t xml:space="preserve"> (</w:t>
      </w:r>
      <w:r>
        <w:rPr>
          <w:rFonts w:hint="eastAsia"/>
          <w:color w:val="000000"/>
        </w:rPr>
        <w:t>由</w:t>
      </w:r>
      <w:r>
        <w:rPr>
          <w:rFonts w:hint="eastAsia"/>
          <w:color w:val="000000"/>
        </w:rPr>
        <w:t>Unbound</w:t>
      </w:r>
      <w:r>
        <w:rPr>
          <w:rFonts w:hint="eastAsia"/>
          <w:color w:val="000000"/>
        </w:rPr>
        <w:t>出版</w:t>
      </w:r>
      <w:r>
        <w:rPr>
          <w:rFonts w:hint="eastAsia"/>
          <w:color w:val="000000"/>
        </w:rPr>
        <w:t>)</w:t>
      </w:r>
      <w:r>
        <w:rPr>
          <w:rFonts w:hint="eastAsia"/>
          <w:color w:val="000000"/>
        </w:rPr>
        <w:t>。</w:t>
      </w:r>
      <w:r w:rsidR="00716885" w:rsidRPr="00716885">
        <w:rPr>
          <w:rFonts w:hint="eastAsia"/>
          <w:color w:val="000000"/>
        </w:rPr>
        <w:t>《</w:t>
      </w:r>
      <w:r w:rsidR="000F68DB" w:rsidRPr="000F68DB">
        <w:rPr>
          <w:rFonts w:hint="eastAsia"/>
          <w:color w:val="000000"/>
        </w:rPr>
        <w:t>死亡夫人</w:t>
      </w:r>
      <w:r w:rsidR="00716885" w:rsidRPr="00716885">
        <w:rPr>
          <w:rFonts w:hint="eastAsia"/>
          <w:color w:val="000000"/>
        </w:rPr>
        <w:t>没有死去》</w:t>
      </w:r>
      <w:r w:rsidR="00716885">
        <w:rPr>
          <w:rFonts w:hint="eastAsia"/>
          <w:color w:val="000000"/>
        </w:rPr>
        <w:t>是她的首部小说作品。</w:t>
      </w:r>
      <w:r w:rsidR="008D7188">
        <w:rPr>
          <w:rFonts w:hint="eastAsia"/>
          <w:color w:val="000000"/>
        </w:rPr>
        <w:t>2</w:t>
      </w:r>
      <w:r w:rsidR="008D7188">
        <w:rPr>
          <w:color w:val="000000"/>
        </w:rPr>
        <w:t>018</w:t>
      </w:r>
      <w:r w:rsidR="008D7188">
        <w:rPr>
          <w:rFonts w:hint="eastAsia"/>
          <w:color w:val="000000"/>
        </w:rPr>
        <w:t>年</w:t>
      </w:r>
      <w:r w:rsidR="008D7188">
        <w:rPr>
          <w:rFonts w:hint="eastAsia"/>
          <w:color w:val="000000"/>
        </w:rPr>
        <w:t>BBC</w:t>
      </w:r>
      <w:r w:rsidR="008D7188">
        <w:rPr>
          <w:rFonts w:hint="eastAsia"/>
          <w:color w:val="000000"/>
        </w:rPr>
        <w:t>电台</w:t>
      </w:r>
      <w:r w:rsidR="008D7188">
        <w:rPr>
          <w:rFonts w:hint="eastAsia"/>
          <w:color w:val="000000"/>
        </w:rPr>
        <w:t>4</w:t>
      </w:r>
      <w:r w:rsidR="008D7188">
        <w:rPr>
          <w:rFonts w:hint="eastAsia"/>
          <w:color w:val="000000"/>
        </w:rPr>
        <w:t>频道播放了有关这部作品创作过程的纪录片。</w:t>
      </w:r>
    </w:p>
    <w:p w:rsidR="002B4718" w:rsidRDefault="002B4718">
      <w:pPr>
        <w:shd w:val="clear" w:color="auto" w:fill="FFFFFF"/>
        <w:rPr>
          <w:b/>
          <w:bCs/>
          <w:color w:val="000000"/>
        </w:rPr>
      </w:pPr>
    </w:p>
    <w:p w:rsidR="000226D6" w:rsidRDefault="005D6038">
      <w:pPr>
        <w:shd w:val="clear" w:color="auto" w:fill="FFFFFF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媒体评价：</w:t>
      </w:r>
    </w:p>
    <w:p w:rsidR="000226D6" w:rsidRDefault="000226D6">
      <w:pPr>
        <w:shd w:val="clear" w:color="auto" w:fill="FFFFFF"/>
        <w:rPr>
          <w:b/>
          <w:bCs/>
          <w:color w:val="000000"/>
        </w:rPr>
      </w:pPr>
    </w:p>
    <w:p w:rsidR="002A1762" w:rsidRDefault="002A1762" w:rsidP="003D0C73">
      <w:pPr>
        <w:shd w:val="clear" w:color="auto" w:fill="FFFFFF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“</w:t>
      </w:r>
      <w:r w:rsidRPr="002A1762">
        <w:rPr>
          <w:rFonts w:hint="eastAsia"/>
          <w:color w:val="000000"/>
        </w:rPr>
        <w:t>多年来，我一直是萨莱娜·戈登的粉丝，</w:t>
      </w:r>
      <w:r w:rsidR="000F68DB">
        <w:rPr>
          <w:rFonts w:hint="eastAsia"/>
          <w:color w:val="000000"/>
        </w:rPr>
        <w:t>每当</w:t>
      </w:r>
      <w:r w:rsidRPr="002A1762">
        <w:rPr>
          <w:rFonts w:hint="eastAsia"/>
          <w:color w:val="000000"/>
        </w:rPr>
        <w:t>读到她的诗就像我在</w:t>
      </w:r>
      <w:r w:rsidRPr="002A1762">
        <w:rPr>
          <w:rFonts w:hint="eastAsia"/>
          <w:color w:val="000000"/>
        </w:rPr>
        <w:t>90</w:t>
      </w:r>
      <w:r w:rsidRPr="002A1762">
        <w:rPr>
          <w:rFonts w:hint="eastAsia"/>
          <w:color w:val="000000"/>
        </w:rPr>
        <w:t>年代读到她的诗一样。</w:t>
      </w:r>
      <w:r w:rsidR="000F68DB">
        <w:rPr>
          <w:rFonts w:hint="eastAsia"/>
          <w:color w:val="000000"/>
        </w:rPr>
        <w:t>那时</w:t>
      </w:r>
      <w:r w:rsidRPr="002A1762">
        <w:rPr>
          <w:rFonts w:hint="eastAsia"/>
          <w:color w:val="000000"/>
        </w:rPr>
        <w:t>她经常会疯狂地发表无政府主义、充满灵魂、污秽和滑稽的诗歌，让观众们为之倾倒。</w:t>
      </w:r>
      <w:r w:rsidR="000F68DB">
        <w:rPr>
          <w:rFonts w:hint="eastAsia"/>
          <w:color w:val="000000"/>
        </w:rPr>
        <w:t>但这部</w:t>
      </w:r>
      <w:r w:rsidR="000F68DB" w:rsidRPr="000F68DB">
        <w:rPr>
          <w:rFonts w:hint="eastAsia"/>
          <w:color w:val="000000"/>
        </w:rPr>
        <w:t>扣人心弦、黑暗又</w:t>
      </w:r>
      <w:r w:rsidR="000F68DB">
        <w:rPr>
          <w:rFonts w:hint="eastAsia"/>
          <w:color w:val="000000"/>
        </w:rPr>
        <w:t>精彩</w:t>
      </w:r>
      <w:r w:rsidR="000F68DB" w:rsidRPr="000F68DB">
        <w:rPr>
          <w:rFonts w:hint="eastAsia"/>
          <w:color w:val="000000"/>
        </w:rPr>
        <w:t>的处女作</w:t>
      </w:r>
      <w:r w:rsidR="000F68DB" w:rsidRPr="00716885">
        <w:rPr>
          <w:rFonts w:hint="eastAsia"/>
          <w:color w:val="000000"/>
        </w:rPr>
        <w:t>《</w:t>
      </w:r>
      <w:r w:rsidR="000F68DB" w:rsidRPr="000F68DB">
        <w:rPr>
          <w:rFonts w:hint="eastAsia"/>
          <w:color w:val="000000"/>
        </w:rPr>
        <w:t>死亡夫人</w:t>
      </w:r>
      <w:r w:rsidR="000F68DB" w:rsidRPr="00716885">
        <w:rPr>
          <w:rFonts w:hint="eastAsia"/>
          <w:color w:val="000000"/>
        </w:rPr>
        <w:t>没有死去》</w:t>
      </w:r>
      <w:r w:rsidR="000F68DB">
        <w:rPr>
          <w:rFonts w:hint="eastAsia"/>
          <w:color w:val="000000"/>
        </w:rPr>
        <w:t>还是让我眼前一亮。</w:t>
      </w:r>
      <w:r w:rsidR="000F68DB" w:rsidRPr="002A1762">
        <w:rPr>
          <w:rFonts w:hint="eastAsia"/>
          <w:color w:val="000000"/>
        </w:rPr>
        <w:t>萨莱娜</w:t>
      </w:r>
      <w:r w:rsidR="000F68DB" w:rsidRPr="000F68DB">
        <w:rPr>
          <w:rFonts w:hint="eastAsia"/>
          <w:color w:val="000000"/>
        </w:rPr>
        <w:lastRenderedPageBreak/>
        <w:t>融合文学形式、编织故事和重塑神话的能力令人</w:t>
      </w:r>
      <w:r w:rsidR="000F68DB">
        <w:rPr>
          <w:rFonts w:hint="eastAsia"/>
          <w:color w:val="000000"/>
        </w:rPr>
        <w:t>炫目</w:t>
      </w:r>
      <w:r w:rsidR="000F68DB" w:rsidRPr="000F68DB">
        <w:rPr>
          <w:rFonts w:hint="eastAsia"/>
          <w:color w:val="000000"/>
        </w:rPr>
        <w:t>，我确信死亡夫人和她的</w:t>
      </w:r>
      <w:r w:rsidR="000F68DB">
        <w:rPr>
          <w:rFonts w:hint="eastAsia"/>
          <w:color w:val="000000"/>
        </w:rPr>
        <w:t>故事的记录者</w:t>
      </w:r>
      <w:r w:rsidR="000F68DB" w:rsidRPr="000F68DB">
        <w:rPr>
          <w:rFonts w:hint="eastAsia"/>
          <w:color w:val="000000"/>
        </w:rPr>
        <w:t>沃尔夫将</w:t>
      </w:r>
      <w:r w:rsidR="000F68DB">
        <w:rPr>
          <w:rFonts w:hint="eastAsia"/>
          <w:color w:val="000000"/>
        </w:rPr>
        <w:t>会萦绕在全球</w:t>
      </w:r>
      <w:r w:rsidR="000F68DB" w:rsidRPr="000F68DB">
        <w:rPr>
          <w:rFonts w:hint="eastAsia"/>
          <w:color w:val="000000"/>
        </w:rPr>
        <w:t>读者的</w:t>
      </w:r>
      <w:r w:rsidR="000F68DB">
        <w:rPr>
          <w:rFonts w:hint="eastAsia"/>
          <w:color w:val="000000"/>
        </w:rPr>
        <w:t>脑海中</w:t>
      </w:r>
      <w:r w:rsidR="000F68DB" w:rsidRPr="000F68DB">
        <w:rPr>
          <w:rFonts w:hint="eastAsia"/>
          <w:color w:val="000000"/>
        </w:rPr>
        <w:t>。</w:t>
      </w:r>
      <w:r w:rsidR="000F68DB">
        <w:rPr>
          <w:rFonts w:hint="eastAsia"/>
          <w:color w:val="000000"/>
        </w:rPr>
        <w:t>同样也获得他们的芳心。</w:t>
      </w:r>
      <w:r w:rsidR="000F68DB" w:rsidRPr="000F68DB">
        <w:rPr>
          <w:rFonts w:hint="eastAsia"/>
          <w:color w:val="000000"/>
        </w:rPr>
        <w:t>我对</w:t>
      </w:r>
      <w:r w:rsidR="000F68DB">
        <w:rPr>
          <w:rFonts w:hint="eastAsia"/>
          <w:color w:val="000000"/>
        </w:rPr>
        <w:t>我们</w:t>
      </w:r>
      <w:r w:rsidR="000F68DB" w:rsidRPr="000F68DB">
        <w:rPr>
          <w:rFonts w:hint="eastAsia"/>
          <w:color w:val="000000"/>
        </w:rPr>
        <w:t>出版这位完全原创的作家的这部大胆的小说感到无比兴奋。”</w:t>
      </w:r>
    </w:p>
    <w:p w:rsidR="000226D6" w:rsidRDefault="005D6038" w:rsidP="003D0C73">
      <w:pPr>
        <w:shd w:val="clear" w:color="auto" w:fill="FFFFFF"/>
        <w:ind w:firstLineChars="200" w:firstLine="420"/>
        <w:jc w:val="right"/>
        <w:rPr>
          <w:color w:val="000000"/>
        </w:rPr>
      </w:pPr>
      <w:r>
        <w:rPr>
          <w:rFonts w:hint="eastAsia"/>
          <w:color w:val="000000"/>
        </w:rPr>
        <w:t>----</w:t>
      </w:r>
      <w:r w:rsidR="000F68DB" w:rsidRPr="000F68DB">
        <w:rPr>
          <w:rFonts w:hint="eastAsia"/>
          <w:color w:val="000000"/>
        </w:rPr>
        <w:t>杰米·拜恩</w:t>
      </w:r>
      <w:r w:rsidR="000F68DB"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Jamie Byng</w:t>
      </w:r>
      <w:r w:rsidR="000F68DB">
        <w:rPr>
          <w:rFonts w:hint="eastAsia"/>
          <w:color w:val="000000"/>
        </w:rPr>
        <w:t>），</w:t>
      </w:r>
      <w:r>
        <w:rPr>
          <w:rFonts w:hint="eastAsia"/>
          <w:color w:val="000000"/>
        </w:rPr>
        <w:t>Canongate</w:t>
      </w:r>
      <w:r w:rsidR="000F68DB">
        <w:rPr>
          <w:rFonts w:hint="eastAsia"/>
          <w:color w:val="000000"/>
        </w:rPr>
        <w:t>首席执行官</w:t>
      </w:r>
    </w:p>
    <w:p w:rsidR="000226D6" w:rsidRDefault="005D6038" w:rsidP="003D0C73">
      <w:pPr>
        <w:shd w:val="clear" w:color="auto" w:fill="FFFFFF"/>
        <w:ind w:firstLineChars="200" w:firstLine="420"/>
        <w:rPr>
          <w:color w:val="000000"/>
        </w:rPr>
      </w:pPr>
      <w:r>
        <w:rPr>
          <w:rFonts w:hint="eastAsia"/>
          <w:color w:val="000000"/>
        </w:rPr>
        <w:t xml:space="preserve"> </w:t>
      </w:r>
    </w:p>
    <w:p w:rsidR="000F68DB" w:rsidRDefault="000F68DB" w:rsidP="003D0C73">
      <w:pPr>
        <w:shd w:val="clear" w:color="auto" w:fill="FFFFFF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“</w:t>
      </w:r>
      <w:r w:rsidRPr="000F68DB">
        <w:rPr>
          <w:rFonts w:hint="eastAsia"/>
          <w:color w:val="000000"/>
        </w:rPr>
        <w:t>能够出版</w:t>
      </w:r>
      <w:r w:rsidRPr="002A1762">
        <w:rPr>
          <w:rFonts w:hint="eastAsia"/>
          <w:color w:val="000000"/>
        </w:rPr>
        <w:t>萨莱娜</w:t>
      </w:r>
      <w:r w:rsidRPr="000F68DB">
        <w:rPr>
          <w:rFonts w:hint="eastAsia"/>
          <w:color w:val="000000"/>
        </w:rPr>
        <w:t>令人振奋</w:t>
      </w:r>
      <w:r>
        <w:rPr>
          <w:rFonts w:hint="eastAsia"/>
          <w:color w:val="000000"/>
        </w:rPr>
        <w:t>又颇具</w:t>
      </w:r>
      <w:r w:rsidRPr="000F68DB">
        <w:rPr>
          <w:rFonts w:hint="eastAsia"/>
          <w:color w:val="000000"/>
        </w:rPr>
        <w:t>挑战形式的小说</w:t>
      </w:r>
      <w:r>
        <w:rPr>
          <w:rFonts w:hint="eastAsia"/>
          <w:color w:val="000000"/>
        </w:rPr>
        <w:t>作品</w:t>
      </w:r>
      <w:r w:rsidRPr="000F68DB">
        <w:rPr>
          <w:rFonts w:hint="eastAsia"/>
          <w:color w:val="000000"/>
        </w:rPr>
        <w:t>无疑是职业生涯的一大亮点。</w:t>
      </w:r>
      <w:r>
        <w:rPr>
          <w:rFonts w:hint="eastAsia"/>
          <w:color w:val="000000"/>
        </w:rPr>
        <w:t>”</w:t>
      </w:r>
    </w:p>
    <w:p w:rsidR="000226D6" w:rsidRDefault="005D6038" w:rsidP="003D0C73">
      <w:pPr>
        <w:shd w:val="clear" w:color="auto" w:fill="FFFFFF"/>
        <w:ind w:firstLineChars="200" w:firstLine="420"/>
        <w:jc w:val="right"/>
        <w:rPr>
          <w:color w:val="000000"/>
        </w:rPr>
      </w:pPr>
      <w:r>
        <w:rPr>
          <w:rFonts w:hint="eastAsia"/>
          <w:color w:val="000000"/>
        </w:rPr>
        <w:t>----</w:t>
      </w:r>
      <w:r w:rsidR="000F68DB">
        <w:rPr>
          <w:rFonts w:hint="eastAsia"/>
          <w:color w:val="000000"/>
        </w:rPr>
        <w:t>汉娜</w:t>
      </w:r>
      <w:r w:rsidR="000F68DB" w:rsidRPr="000F68DB">
        <w:rPr>
          <w:rFonts w:hint="eastAsia"/>
          <w:color w:val="000000"/>
        </w:rPr>
        <w:t>·诺尔斯</w:t>
      </w:r>
      <w:r w:rsidR="000F68DB"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Hannah Knowles</w:t>
      </w:r>
      <w:r w:rsidR="000F68DB">
        <w:rPr>
          <w:rFonts w:hint="eastAsia"/>
          <w:color w:val="000000"/>
        </w:rPr>
        <w:t>）</w:t>
      </w:r>
      <w:r>
        <w:rPr>
          <w:rFonts w:hint="eastAsia"/>
          <w:color w:val="000000"/>
        </w:rPr>
        <w:t>, Canongate</w:t>
      </w:r>
      <w:r w:rsidR="000F68DB">
        <w:rPr>
          <w:rFonts w:hint="eastAsia"/>
          <w:color w:val="000000"/>
        </w:rPr>
        <w:t>高级组稿编辑</w:t>
      </w:r>
    </w:p>
    <w:p w:rsidR="000226D6" w:rsidRDefault="005D6038" w:rsidP="003D0C73">
      <w:pPr>
        <w:shd w:val="clear" w:color="auto" w:fill="FFFFFF"/>
        <w:ind w:firstLineChars="200" w:firstLine="420"/>
        <w:rPr>
          <w:color w:val="000000"/>
        </w:rPr>
      </w:pPr>
      <w:r>
        <w:rPr>
          <w:rFonts w:hint="eastAsia"/>
          <w:color w:val="000000"/>
        </w:rPr>
        <w:t xml:space="preserve"> </w:t>
      </w:r>
    </w:p>
    <w:p w:rsidR="000F68DB" w:rsidRDefault="000F68DB" w:rsidP="003D0C73">
      <w:pPr>
        <w:shd w:val="clear" w:color="auto" w:fill="FFFFFF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“</w:t>
      </w:r>
      <w:r w:rsidRPr="002A1762">
        <w:rPr>
          <w:rFonts w:hint="eastAsia"/>
          <w:color w:val="000000"/>
        </w:rPr>
        <w:t>戈登</w:t>
      </w:r>
      <w:r>
        <w:rPr>
          <w:rFonts w:hint="eastAsia"/>
          <w:color w:val="000000"/>
        </w:rPr>
        <w:t>将这个所有故事中的反派角色——死亡改写成了我们这个时代的主人公。</w:t>
      </w:r>
      <w:r w:rsidRPr="000F68DB">
        <w:rPr>
          <w:rFonts w:hint="eastAsia"/>
          <w:color w:val="000000"/>
        </w:rPr>
        <w:t>死亡夫人和她的姐妹生活是你从未见过的肥皂剧。这是一部成功的处女作。</w:t>
      </w:r>
      <w:r>
        <w:rPr>
          <w:rFonts w:hint="eastAsia"/>
          <w:color w:val="000000"/>
        </w:rPr>
        <w:t>”</w:t>
      </w:r>
    </w:p>
    <w:p w:rsidR="000226D6" w:rsidRDefault="005D6038" w:rsidP="003D0C73">
      <w:pPr>
        <w:shd w:val="clear" w:color="auto" w:fill="FFFFFF"/>
        <w:ind w:firstLineChars="200" w:firstLine="420"/>
        <w:jc w:val="right"/>
        <w:rPr>
          <w:i/>
          <w:iCs/>
          <w:color w:val="000000"/>
        </w:rPr>
      </w:pPr>
      <w:r>
        <w:rPr>
          <w:rFonts w:hint="eastAsia"/>
          <w:color w:val="000000"/>
        </w:rPr>
        <w:t>----</w:t>
      </w:r>
      <w:r w:rsidR="000F68DB" w:rsidRPr="000F68DB">
        <w:rPr>
          <w:rFonts w:hint="eastAsia"/>
          <w:color w:val="000000"/>
        </w:rPr>
        <w:t>弗朗西斯·比克莫尔</w:t>
      </w:r>
      <w:r w:rsidR="000F68DB"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Francis Bickmore</w:t>
      </w:r>
      <w:r w:rsidR="000F68DB">
        <w:rPr>
          <w:rFonts w:hint="eastAsia"/>
          <w:color w:val="000000"/>
        </w:rPr>
        <w:t>）</w:t>
      </w:r>
      <w:r>
        <w:rPr>
          <w:rFonts w:hint="eastAsia"/>
          <w:color w:val="000000"/>
        </w:rPr>
        <w:t>, Canongate</w:t>
      </w:r>
      <w:r w:rsidR="000F68DB">
        <w:rPr>
          <w:rFonts w:hint="eastAsia"/>
          <w:color w:val="000000"/>
        </w:rPr>
        <w:t>出版总监</w:t>
      </w:r>
    </w:p>
    <w:p w:rsidR="000226D6" w:rsidRDefault="000226D6">
      <w:pPr>
        <w:shd w:val="clear" w:color="auto" w:fill="FFFFFF"/>
        <w:rPr>
          <w:rFonts w:hint="eastAsia"/>
          <w:color w:val="000000"/>
        </w:rPr>
      </w:pPr>
    </w:p>
    <w:p w:rsidR="000226D6" w:rsidRDefault="000226D6">
      <w:pPr>
        <w:shd w:val="clear" w:color="auto" w:fill="FFFFFF"/>
        <w:rPr>
          <w:color w:val="000000"/>
        </w:rPr>
      </w:pPr>
    </w:p>
    <w:p w:rsidR="000226D6" w:rsidRDefault="000226D6">
      <w:pPr>
        <w:shd w:val="clear" w:color="auto" w:fill="FFFFFF"/>
        <w:rPr>
          <w:color w:val="000000"/>
        </w:rPr>
      </w:pPr>
    </w:p>
    <w:p w:rsidR="000226D6" w:rsidRDefault="005D6038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谢谢您的阅读！</w:t>
      </w:r>
    </w:p>
    <w:p w:rsidR="000226D6" w:rsidRDefault="005D6038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请将回馈信息发至：</w:t>
      </w:r>
    </w:p>
    <w:p w:rsidR="000226D6" w:rsidRDefault="005D6038">
      <w:pPr>
        <w:shd w:val="clear" w:color="auto" w:fill="FFFFFF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文清（</w:t>
      </w:r>
      <w:r>
        <w:rPr>
          <w:rFonts w:hint="eastAsia"/>
          <w:b/>
          <w:bCs/>
          <w:color w:val="000000"/>
        </w:rPr>
        <w:t>Vicky</w:t>
      </w:r>
      <w:r>
        <w:rPr>
          <w:b/>
          <w:bCs/>
          <w:color w:val="000000"/>
        </w:rPr>
        <w:t xml:space="preserve"> Wen</w:t>
      </w:r>
      <w:r>
        <w:rPr>
          <w:rFonts w:hint="eastAsia"/>
          <w:b/>
          <w:bCs/>
          <w:color w:val="000000"/>
        </w:rPr>
        <w:t>）</w:t>
      </w:r>
    </w:p>
    <w:p w:rsidR="000226D6" w:rsidRDefault="005D6038">
      <w:pPr>
        <w:shd w:val="clear" w:color="auto" w:fill="FFFFFF"/>
        <w:rPr>
          <w:color w:val="000000"/>
          <w:szCs w:val="21"/>
          <w:shd w:val="clear" w:color="auto" w:fill="FFFFFF"/>
        </w:rPr>
      </w:pPr>
      <w:r>
        <w:rPr>
          <w:rFonts w:hint="eastAsia"/>
          <w:b/>
          <w:bCs/>
          <w:color w:val="000000"/>
        </w:rPr>
        <w:t>安德鲁﹒纳伯格联合国际有限公司北京代表处</w:t>
      </w:r>
      <w:r>
        <w:rPr>
          <w:rFonts w:hint="eastAsia"/>
          <w:b/>
          <w:bCs/>
          <w:color w:val="000000"/>
        </w:rPr>
        <w:br/>
      </w:r>
      <w:r>
        <w:rPr>
          <w:rFonts w:hint="eastAsia"/>
          <w:color w:val="000000"/>
          <w:szCs w:val="21"/>
          <w:shd w:val="clear" w:color="auto" w:fill="FFFFFF"/>
        </w:rPr>
        <w:t>北京市海淀区中关村大街甲</w:t>
      </w:r>
      <w:r>
        <w:rPr>
          <w:rFonts w:hint="eastAsia"/>
          <w:color w:val="000000"/>
          <w:szCs w:val="21"/>
          <w:shd w:val="clear" w:color="auto" w:fill="FFFFFF"/>
        </w:rPr>
        <w:t>59</w:t>
      </w:r>
      <w:r>
        <w:rPr>
          <w:rFonts w:hint="eastAsia"/>
          <w:color w:val="000000"/>
          <w:szCs w:val="21"/>
          <w:shd w:val="clear" w:color="auto" w:fill="FFFFFF"/>
        </w:rPr>
        <w:t>号中国人民大学文化大厦</w:t>
      </w:r>
      <w:r>
        <w:rPr>
          <w:rFonts w:hint="eastAsia"/>
          <w:color w:val="000000"/>
          <w:szCs w:val="21"/>
          <w:shd w:val="clear" w:color="auto" w:fill="FFFFFF"/>
        </w:rPr>
        <w:t>1705</w:t>
      </w:r>
      <w:r>
        <w:rPr>
          <w:rFonts w:hint="eastAsia"/>
          <w:color w:val="000000"/>
          <w:szCs w:val="21"/>
          <w:shd w:val="clear" w:color="auto" w:fill="FFFFFF"/>
        </w:rPr>
        <w:t>室，</w:t>
      </w:r>
      <w:r>
        <w:rPr>
          <w:rFonts w:hint="eastAsia"/>
          <w:color w:val="000000"/>
          <w:szCs w:val="21"/>
          <w:shd w:val="clear" w:color="auto" w:fill="FFFFFF"/>
        </w:rPr>
        <w:t>100872</w:t>
      </w:r>
      <w:r>
        <w:rPr>
          <w:color w:val="000000"/>
          <w:szCs w:val="21"/>
          <w:shd w:val="clear" w:color="auto" w:fill="FFFFFF"/>
        </w:rPr>
        <w:br/>
      </w:r>
      <w:r>
        <w:rPr>
          <w:rFonts w:hint="eastAsia"/>
          <w:color w:val="000000"/>
          <w:szCs w:val="21"/>
          <w:shd w:val="clear" w:color="auto" w:fill="FFFFFF"/>
        </w:rPr>
        <w:t>电</w:t>
      </w:r>
      <w:r>
        <w:rPr>
          <w:rFonts w:hint="eastAsia"/>
          <w:color w:val="000000"/>
          <w:szCs w:val="21"/>
          <w:shd w:val="clear" w:color="auto" w:fill="FFFFFF"/>
        </w:rPr>
        <w:t xml:space="preserve"> </w:t>
      </w:r>
      <w:r>
        <w:rPr>
          <w:rFonts w:hint="eastAsia"/>
          <w:color w:val="000000"/>
          <w:szCs w:val="21"/>
          <w:shd w:val="clear" w:color="auto" w:fill="FFFFFF"/>
        </w:rPr>
        <w:t>话：</w:t>
      </w:r>
      <w:r>
        <w:rPr>
          <w:rFonts w:hint="eastAsia"/>
          <w:color w:val="000000"/>
          <w:szCs w:val="21"/>
          <w:shd w:val="clear" w:color="auto" w:fill="FFFFFF"/>
        </w:rPr>
        <w:t>010-82449185 </w:t>
      </w:r>
    </w:p>
    <w:p w:rsidR="000226D6" w:rsidRDefault="005D6038">
      <w:pPr>
        <w:shd w:val="clear" w:color="auto" w:fill="FFFFFF"/>
        <w:rPr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1"/>
          <w:shd w:val="clear" w:color="auto" w:fill="FFFFFF"/>
        </w:rPr>
        <w:t>传</w:t>
      </w:r>
      <w:r>
        <w:rPr>
          <w:rFonts w:hint="eastAsia"/>
          <w:color w:val="000000"/>
          <w:szCs w:val="21"/>
          <w:shd w:val="clear" w:color="auto" w:fill="FFFFFF"/>
        </w:rPr>
        <w:t xml:space="preserve"> </w:t>
      </w:r>
      <w:r>
        <w:rPr>
          <w:rFonts w:hint="eastAsia"/>
          <w:color w:val="000000"/>
          <w:szCs w:val="21"/>
          <w:shd w:val="clear" w:color="auto" w:fill="FFFFFF"/>
        </w:rPr>
        <w:t>真：</w:t>
      </w:r>
      <w:r>
        <w:rPr>
          <w:rFonts w:hint="eastAsia"/>
          <w:color w:val="000000"/>
          <w:szCs w:val="21"/>
          <w:shd w:val="clear" w:color="auto" w:fill="FFFFFF"/>
        </w:rPr>
        <w:t>010-82504200</w:t>
      </w:r>
    </w:p>
    <w:p w:rsidR="000226D6" w:rsidRDefault="005D6038">
      <w:pPr>
        <w:shd w:val="clear" w:color="auto" w:fill="FFFFFF"/>
        <w:rPr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1"/>
          <w:shd w:val="clear" w:color="auto" w:fill="FFFFFF"/>
        </w:rPr>
        <w:t>Email</w:t>
      </w:r>
      <w:r>
        <w:rPr>
          <w:rFonts w:hint="eastAsia"/>
          <w:color w:val="000000"/>
          <w:szCs w:val="21"/>
          <w:shd w:val="clear" w:color="auto" w:fill="FFFFFF"/>
        </w:rPr>
        <w:t>：</w:t>
      </w:r>
      <w:r>
        <w:rPr>
          <w:rFonts w:hint="eastAsia"/>
          <w:color w:val="000000"/>
          <w:szCs w:val="21"/>
          <w:shd w:val="clear" w:color="auto" w:fill="FFFFFF"/>
        </w:rPr>
        <w:t>Vicky</w:t>
      </w:r>
      <w:hyperlink r:id="rId8" w:history="1">
        <w:r>
          <w:rPr>
            <w:rStyle w:val="aa"/>
            <w:rFonts w:hint="eastAsia"/>
            <w:szCs w:val="21"/>
            <w:shd w:val="clear" w:color="auto" w:fill="FFFFFF"/>
          </w:rPr>
          <w:t>@nurnberg.com.cn</w:t>
        </w:r>
      </w:hyperlink>
    </w:p>
    <w:p w:rsidR="000226D6" w:rsidRDefault="005D6038">
      <w:pPr>
        <w:shd w:val="clear" w:color="auto" w:fill="FFFFFF"/>
        <w:rPr>
          <w:color w:val="000000"/>
          <w:szCs w:val="21"/>
          <w:shd w:val="clear" w:color="auto" w:fill="FFFFFF"/>
        </w:rPr>
      </w:pPr>
      <w:r>
        <w:rPr>
          <w:rFonts w:hint="eastAsia"/>
        </w:rPr>
        <w:t>网</w:t>
      </w:r>
      <w:r>
        <w:rPr>
          <w:rFonts w:hint="eastAsia"/>
        </w:rPr>
        <w:t xml:space="preserve"> </w:t>
      </w:r>
      <w:r>
        <w:rPr>
          <w:rFonts w:hint="eastAsia"/>
        </w:rPr>
        <w:t>址：</w:t>
      </w:r>
      <w:hyperlink r:id="rId9" w:history="1">
        <w:r>
          <w:rPr>
            <w:rStyle w:val="aa"/>
            <w:szCs w:val="21"/>
            <w:shd w:val="clear" w:color="auto" w:fill="FFFFFF"/>
          </w:rPr>
          <w:t>Http://www.nurnberg.com.cn</w:t>
        </w:r>
      </w:hyperlink>
    </w:p>
    <w:p w:rsidR="000226D6" w:rsidRDefault="005D6038">
      <w:pPr>
        <w:shd w:val="clear" w:color="auto" w:fill="FFFFFF"/>
        <w:rPr>
          <w:color w:val="000000"/>
          <w:szCs w:val="21"/>
          <w:shd w:val="clear" w:color="auto" w:fill="FFFFFF"/>
        </w:rPr>
      </w:pPr>
      <w:r>
        <w:rPr>
          <w:color w:val="000000"/>
          <w:szCs w:val="21"/>
          <w:shd w:val="clear" w:color="auto" w:fill="FFFFFF"/>
        </w:rPr>
        <w:t>新浪微博：</w:t>
      </w:r>
      <w:hyperlink r:id="rId10" w:history="1">
        <w:r>
          <w:rPr>
            <w:rStyle w:val="aa"/>
            <w:szCs w:val="21"/>
            <w:shd w:val="clear" w:color="auto" w:fill="FFFFFF"/>
          </w:rPr>
          <w:t>http://weibo.com/nurnberg</w:t>
        </w:r>
      </w:hyperlink>
    </w:p>
    <w:p w:rsidR="000226D6" w:rsidRDefault="005D6038">
      <w:pPr>
        <w:shd w:val="clear" w:color="auto" w:fill="FFFFFF"/>
        <w:rPr>
          <w:color w:val="000000"/>
          <w:szCs w:val="21"/>
          <w:shd w:val="clear" w:color="auto" w:fill="FFFFFF"/>
        </w:rPr>
      </w:pPr>
      <w:r>
        <w:rPr>
          <w:color w:val="000000"/>
          <w:szCs w:val="21"/>
          <w:shd w:val="clear" w:color="auto" w:fill="FFFFFF"/>
        </w:rPr>
        <w:t>豆瓣小站：</w:t>
      </w:r>
      <w:hyperlink r:id="rId11" w:history="1">
        <w:r>
          <w:rPr>
            <w:rStyle w:val="aa"/>
            <w:rFonts w:hint="eastAsia"/>
            <w:szCs w:val="21"/>
            <w:shd w:val="clear" w:color="auto" w:fill="FFFFFF"/>
          </w:rPr>
          <w:t>http://site.douban.com/110577/</w:t>
        </w:r>
      </w:hyperlink>
    </w:p>
    <w:p w:rsidR="000226D6" w:rsidRDefault="005D6038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p w:rsidR="000226D6" w:rsidRDefault="000226D6"/>
    <w:p w:rsidR="000226D6" w:rsidRDefault="000226D6"/>
    <w:sectPr w:rsidR="000226D6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156" w:rsidRDefault="005D5156">
      <w:r>
        <w:separator/>
      </w:r>
    </w:p>
  </w:endnote>
  <w:endnote w:type="continuationSeparator" w:id="0">
    <w:p w:rsidR="005D5156" w:rsidRDefault="005D5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微软雅黑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6D6" w:rsidRDefault="000226D6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0226D6" w:rsidRDefault="005D6038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0226D6" w:rsidRDefault="005D6038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0226D6" w:rsidRDefault="005D6038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int="eastAsia"/>
          <w:sz w:val="18"/>
          <w:szCs w:val="18"/>
        </w:rPr>
        <w:t>www.nurnberg.com.cn</w:t>
      </w:r>
    </w:hyperlink>
  </w:p>
  <w:p w:rsidR="000226D6" w:rsidRDefault="000226D6">
    <w:pPr>
      <w:pStyle w:val="a4"/>
      <w:jc w:val="center"/>
      <w:rPr>
        <w:rFonts w:eastAsia="方正姚体"/>
      </w:rPr>
    </w:pPr>
  </w:p>
  <w:p w:rsidR="000226D6" w:rsidRDefault="000226D6">
    <w:pPr>
      <w:pStyle w:val="a4"/>
      <w:jc w:val="center"/>
      <w:rPr>
        <w:rFonts w:eastAsia="方正姚体"/>
      </w:rPr>
    </w:pPr>
  </w:p>
  <w:p w:rsidR="000226D6" w:rsidRDefault="005D6038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0F1CC1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156" w:rsidRDefault="005D5156">
      <w:r>
        <w:separator/>
      </w:r>
    </w:p>
  </w:footnote>
  <w:footnote w:type="continuationSeparator" w:id="0">
    <w:p w:rsidR="005D5156" w:rsidRDefault="005D5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6D6" w:rsidRDefault="005D6038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226D6" w:rsidRDefault="005D6038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6A67"/>
    <w:rsid w:val="00017489"/>
    <w:rsid w:val="000226D6"/>
    <w:rsid w:val="00030BB9"/>
    <w:rsid w:val="000471BE"/>
    <w:rsid w:val="00052CFD"/>
    <w:rsid w:val="0006074F"/>
    <w:rsid w:val="000649FF"/>
    <w:rsid w:val="00067E08"/>
    <w:rsid w:val="000721D3"/>
    <w:rsid w:val="0007792C"/>
    <w:rsid w:val="00080A1A"/>
    <w:rsid w:val="000828F5"/>
    <w:rsid w:val="00092F7E"/>
    <w:rsid w:val="000A2E1D"/>
    <w:rsid w:val="000B22DE"/>
    <w:rsid w:val="000C1EE1"/>
    <w:rsid w:val="000C6B43"/>
    <w:rsid w:val="000C780B"/>
    <w:rsid w:val="000D2F05"/>
    <w:rsid w:val="000D447B"/>
    <w:rsid w:val="000E00AD"/>
    <w:rsid w:val="000E219B"/>
    <w:rsid w:val="000F1CC1"/>
    <w:rsid w:val="000F68DB"/>
    <w:rsid w:val="0010039B"/>
    <w:rsid w:val="001219FA"/>
    <w:rsid w:val="00124435"/>
    <w:rsid w:val="001278E3"/>
    <w:rsid w:val="00157258"/>
    <w:rsid w:val="00182905"/>
    <w:rsid w:val="001835F4"/>
    <w:rsid w:val="001859C2"/>
    <w:rsid w:val="00197385"/>
    <w:rsid w:val="001A170B"/>
    <w:rsid w:val="001A6A66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072D1"/>
    <w:rsid w:val="00212EA1"/>
    <w:rsid w:val="00215937"/>
    <w:rsid w:val="00227C27"/>
    <w:rsid w:val="002529AC"/>
    <w:rsid w:val="0025410D"/>
    <w:rsid w:val="002548C1"/>
    <w:rsid w:val="0025531D"/>
    <w:rsid w:val="002670DA"/>
    <w:rsid w:val="00274BF1"/>
    <w:rsid w:val="002904B8"/>
    <w:rsid w:val="00295DF5"/>
    <w:rsid w:val="002A1762"/>
    <w:rsid w:val="002A598F"/>
    <w:rsid w:val="002B1B16"/>
    <w:rsid w:val="002B4718"/>
    <w:rsid w:val="002B51C1"/>
    <w:rsid w:val="002B5CFB"/>
    <w:rsid w:val="002C76FB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5593A"/>
    <w:rsid w:val="0037085F"/>
    <w:rsid w:val="00383FD0"/>
    <w:rsid w:val="00390940"/>
    <w:rsid w:val="003972FB"/>
    <w:rsid w:val="003A29BA"/>
    <w:rsid w:val="003A5EE9"/>
    <w:rsid w:val="003A6586"/>
    <w:rsid w:val="003B5916"/>
    <w:rsid w:val="003C11BB"/>
    <w:rsid w:val="003C2DA6"/>
    <w:rsid w:val="003D0C73"/>
    <w:rsid w:val="003D4957"/>
    <w:rsid w:val="003D5E5E"/>
    <w:rsid w:val="003E5215"/>
    <w:rsid w:val="003E754D"/>
    <w:rsid w:val="003F0CD0"/>
    <w:rsid w:val="004148D5"/>
    <w:rsid w:val="00414A9C"/>
    <w:rsid w:val="00425D15"/>
    <w:rsid w:val="00431D1E"/>
    <w:rsid w:val="00452828"/>
    <w:rsid w:val="0045635A"/>
    <w:rsid w:val="00456B96"/>
    <w:rsid w:val="004611D6"/>
    <w:rsid w:val="00462FAD"/>
    <w:rsid w:val="00463285"/>
    <w:rsid w:val="00484EAC"/>
    <w:rsid w:val="00491229"/>
    <w:rsid w:val="004A18EB"/>
    <w:rsid w:val="004B4C85"/>
    <w:rsid w:val="004B4D2B"/>
    <w:rsid w:val="004C7A29"/>
    <w:rsid w:val="004E52F4"/>
    <w:rsid w:val="004E7135"/>
    <w:rsid w:val="004F47CD"/>
    <w:rsid w:val="005116BE"/>
    <w:rsid w:val="00527886"/>
    <w:rsid w:val="0053740B"/>
    <w:rsid w:val="00550D16"/>
    <w:rsid w:val="005664AD"/>
    <w:rsid w:val="00572C6B"/>
    <w:rsid w:val="005737DB"/>
    <w:rsid w:val="00577751"/>
    <w:rsid w:val="00582EAD"/>
    <w:rsid w:val="00583966"/>
    <w:rsid w:val="00586170"/>
    <w:rsid w:val="005A40A1"/>
    <w:rsid w:val="005B5810"/>
    <w:rsid w:val="005B6FB0"/>
    <w:rsid w:val="005B7CEB"/>
    <w:rsid w:val="005C5E59"/>
    <w:rsid w:val="005C6904"/>
    <w:rsid w:val="005D5156"/>
    <w:rsid w:val="005D6038"/>
    <w:rsid w:val="005E6102"/>
    <w:rsid w:val="005F26F9"/>
    <w:rsid w:val="00602E6C"/>
    <w:rsid w:val="0060444A"/>
    <w:rsid w:val="00610C62"/>
    <w:rsid w:val="00614326"/>
    <w:rsid w:val="00615C44"/>
    <w:rsid w:val="0063087C"/>
    <w:rsid w:val="006453B2"/>
    <w:rsid w:val="00653EE1"/>
    <w:rsid w:val="006628D4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12BE7"/>
    <w:rsid w:val="00716885"/>
    <w:rsid w:val="00723F55"/>
    <w:rsid w:val="00727197"/>
    <w:rsid w:val="00730B71"/>
    <w:rsid w:val="00732FAC"/>
    <w:rsid w:val="007340DB"/>
    <w:rsid w:val="007367B2"/>
    <w:rsid w:val="0074040C"/>
    <w:rsid w:val="00750C55"/>
    <w:rsid w:val="0075278B"/>
    <w:rsid w:val="007535B6"/>
    <w:rsid w:val="00755F92"/>
    <w:rsid w:val="0075707B"/>
    <w:rsid w:val="00757A53"/>
    <w:rsid w:val="00757D84"/>
    <w:rsid w:val="007766E3"/>
    <w:rsid w:val="007927C9"/>
    <w:rsid w:val="00797837"/>
    <w:rsid w:val="007A1209"/>
    <w:rsid w:val="007A2AA6"/>
    <w:rsid w:val="007A4BED"/>
    <w:rsid w:val="007B0D11"/>
    <w:rsid w:val="007B543B"/>
    <w:rsid w:val="007C7ECF"/>
    <w:rsid w:val="007D22BD"/>
    <w:rsid w:val="007D22D2"/>
    <w:rsid w:val="00805130"/>
    <w:rsid w:val="00805764"/>
    <w:rsid w:val="0082009C"/>
    <w:rsid w:val="00830C5B"/>
    <w:rsid w:val="00833658"/>
    <w:rsid w:val="00843714"/>
    <w:rsid w:val="00855F7B"/>
    <w:rsid w:val="00856401"/>
    <w:rsid w:val="00862531"/>
    <w:rsid w:val="00862DBE"/>
    <w:rsid w:val="008648D3"/>
    <w:rsid w:val="0088708F"/>
    <w:rsid w:val="0089462C"/>
    <w:rsid w:val="008955F8"/>
    <w:rsid w:val="0089589B"/>
    <w:rsid w:val="00897973"/>
    <w:rsid w:val="008A21FB"/>
    <w:rsid w:val="008A359C"/>
    <w:rsid w:val="008B0A5A"/>
    <w:rsid w:val="008B3081"/>
    <w:rsid w:val="008B4DCA"/>
    <w:rsid w:val="008B541B"/>
    <w:rsid w:val="008D4D33"/>
    <w:rsid w:val="008D7188"/>
    <w:rsid w:val="008F0901"/>
    <w:rsid w:val="008F5575"/>
    <w:rsid w:val="008F5E49"/>
    <w:rsid w:val="0091777E"/>
    <w:rsid w:val="00922BD5"/>
    <w:rsid w:val="00927BD3"/>
    <w:rsid w:val="00940B93"/>
    <w:rsid w:val="0096089F"/>
    <w:rsid w:val="00961AEF"/>
    <w:rsid w:val="00987B9A"/>
    <w:rsid w:val="009978EC"/>
    <w:rsid w:val="009C2F45"/>
    <w:rsid w:val="009C31DF"/>
    <w:rsid w:val="009C50AB"/>
    <w:rsid w:val="009D5A5D"/>
    <w:rsid w:val="009E5D7A"/>
    <w:rsid w:val="009F1E68"/>
    <w:rsid w:val="009F4B9D"/>
    <w:rsid w:val="009F544C"/>
    <w:rsid w:val="00A005AB"/>
    <w:rsid w:val="00A054DA"/>
    <w:rsid w:val="00A13AC1"/>
    <w:rsid w:val="00A174E5"/>
    <w:rsid w:val="00A44B8C"/>
    <w:rsid w:val="00A71D38"/>
    <w:rsid w:val="00A87BD8"/>
    <w:rsid w:val="00AA1AA9"/>
    <w:rsid w:val="00AA4414"/>
    <w:rsid w:val="00AB5463"/>
    <w:rsid w:val="00AC075C"/>
    <w:rsid w:val="00AD250E"/>
    <w:rsid w:val="00AF374C"/>
    <w:rsid w:val="00B004A3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C5B7F"/>
    <w:rsid w:val="00BD5420"/>
    <w:rsid w:val="00BF4E7A"/>
    <w:rsid w:val="00BF5E63"/>
    <w:rsid w:val="00C06640"/>
    <w:rsid w:val="00C12C57"/>
    <w:rsid w:val="00C2257A"/>
    <w:rsid w:val="00C238EF"/>
    <w:rsid w:val="00C24DD0"/>
    <w:rsid w:val="00C25ED1"/>
    <w:rsid w:val="00C32C47"/>
    <w:rsid w:val="00C51F9A"/>
    <w:rsid w:val="00C612DF"/>
    <w:rsid w:val="00C6321D"/>
    <w:rsid w:val="00C70B5E"/>
    <w:rsid w:val="00C77355"/>
    <w:rsid w:val="00C817C6"/>
    <w:rsid w:val="00C83A86"/>
    <w:rsid w:val="00C903F7"/>
    <w:rsid w:val="00C93394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13454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A4EBA"/>
    <w:rsid w:val="00DB629B"/>
    <w:rsid w:val="00DD2D61"/>
    <w:rsid w:val="00DD3D54"/>
    <w:rsid w:val="00DE1211"/>
    <w:rsid w:val="00DF0621"/>
    <w:rsid w:val="00E17EE6"/>
    <w:rsid w:val="00E23F00"/>
    <w:rsid w:val="00E2561F"/>
    <w:rsid w:val="00E27075"/>
    <w:rsid w:val="00E346E8"/>
    <w:rsid w:val="00E367D0"/>
    <w:rsid w:val="00E44F09"/>
    <w:rsid w:val="00E5688B"/>
    <w:rsid w:val="00E5753A"/>
    <w:rsid w:val="00E620E3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EE6689"/>
    <w:rsid w:val="00F26153"/>
    <w:rsid w:val="00F27066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421D"/>
    <w:rsid w:val="00F8540D"/>
    <w:rsid w:val="00F937AD"/>
    <w:rsid w:val="00F96AEF"/>
    <w:rsid w:val="00F978A8"/>
    <w:rsid w:val="00FA4A2B"/>
    <w:rsid w:val="00FA7F29"/>
    <w:rsid w:val="00FC3402"/>
    <w:rsid w:val="00FE4FD6"/>
    <w:rsid w:val="00FF63CA"/>
    <w:rsid w:val="01272341"/>
    <w:rsid w:val="01436CC8"/>
    <w:rsid w:val="017738B4"/>
    <w:rsid w:val="01E20463"/>
    <w:rsid w:val="049C4AC6"/>
    <w:rsid w:val="05580CD7"/>
    <w:rsid w:val="06AC63FE"/>
    <w:rsid w:val="074820C7"/>
    <w:rsid w:val="08A901D7"/>
    <w:rsid w:val="09EF0974"/>
    <w:rsid w:val="0A5134EE"/>
    <w:rsid w:val="0A8C1CDA"/>
    <w:rsid w:val="0BE73934"/>
    <w:rsid w:val="0C2E10E1"/>
    <w:rsid w:val="0D121BD6"/>
    <w:rsid w:val="0D6C3E0F"/>
    <w:rsid w:val="0F117AC5"/>
    <w:rsid w:val="0F484226"/>
    <w:rsid w:val="0FA73B68"/>
    <w:rsid w:val="0FE1408D"/>
    <w:rsid w:val="10193FCA"/>
    <w:rsid w:val="10B8006B"/>
    <w:rsid w:val="119574E7"/>
    <w:rsid w:val="11BA2EDE"/>
    <w:rsid w:val="127C4524"/>
    <w:rsid w:val="12AD3EF9"/>
    <w:rsid w:val="13100CE0"/>
    <w:rsid w:val="131B5E81"/>
    <w:rsid w:val="132D0251"/>
    <w:rsid w:val="138B2E12"/>
    <w:rsid w:val="14423DE3"/>
    <w:rsid w:val="145B6AB0"/>
    <w:rsid w:val="14671544"/>
    <w:rsid w:val="14CF6D1D"/>
    <w:rsid w:val="1848796C"/>
    <w:rsid w:val="186C3808"/>
    <w:rsid w:val="195657A6"/>
    <w:rsid w:val="19F965B8"/>
    <w:rsid w:val="1AAC5DE6"/>
    <w:rsid w:val="1AB15D79"/>
    <w:rsid w:val="1E3D646F"/>
    <w:rsid w:val="1EEB1AC2"/>
    <w:rsid w:val="20135FF8"/>
    <w:rsid w:val="215260F0"/>
    <w:rsid w:val="215D6E9C"/>
    <w:rsid w:val="22AE5162"/>
    <w:rsid w:val="2492389B"/>
    <w:rsid w:val="26B25632"/>
    <w:rsid w:val="274228DC"/>
    <w:rsid w:val="27765B91"/>
    <w:rsid w:val="279F4E98"/>
    <w:rsid w:val="27CC7D07"/>
    <w:rsid w:val="2B390E72"/>
    <w:rsid w:val="2BA0590B"/>
    <w:rsid w:val="2BA602BB"/>
    <w:rsid w:val="2CB463F0"/>
    <w:rsid w:val="2CE62BF3"/>
    <w:rsid w:val="2CF277E9"/>
    <w:rsid w:val="2D3C5B20"/>
    <w:rsid w:val="2E3852B6"/>
    <w:rsid w:val="2EC135D2"/>
    <w:rsid w:val="2EE60146"/>
    <w:rsid w:val="2F59665B"/>
    <w:rsid w:val="30B6668D"/>
    <w:rsid w:val="32B669A9"/>
    <w:rsid w:val="33C849D4"/>
    <w:rsid w:val="33F2336A"/>
    <w:rsid w:val="34175101"/>
    <w:rsid w:val="34F72DD9"/>
    <w:rsid w:val="35C80940"/>
    <w:rsid w:val="368458C0"/>
    <w:rsid w:val="36AC7EA2"/>
    <w:rsid w:val="39B1408A"/>
    <w:rsid w:val="3A482CFB"/>
    <w:rsid w:val="3A947B27"/>
    <w:rsid w:val="3AEC1EEE"/>
    <w:rsid w:val="3AFC5975"/>
    <w:rsid w:val="3BB635BE"/>
    <w:rsid w:val="3C0D6770"/>
    <w:rsid w:val="3CFE5875"/>
    <w:rsid w:val="3FAA5530"/>
    <w:rsid w:val="3FCB34E6"/>
    <w:rsid w:val="43786669"/>
    <w:rsid w:val="43934996"/>
    <w:rsid w:val="449260A2"/>
    <w:rsid w:val="44FE3E22"/>
    <w:rsid w:val="4537704D"/>
    <w:rsid w:val="454F0907"/>
    <w:rsid w:val="45813C4D"/>
    <w:rsid w:val="46EF45D5"/>
    <w:rsid w:val="4765007F"/>
    <w:rsid w:val="4815464E"/>
    <w:rsid w:val="494B3B6F"/>
    <w:rsid w:val="4BC92866"/>
    <w:rsid w:val="4BEF1BBE"/>
    <w:rsid w:val="4D0C00E3"/>
    <w:rsid w:val="4D6B27DC"/>
    <w:rsid w:val="4E9C618F"/>
    <w:rsid w:val="4EAF6CB9"/>
    <w:rsid w:val="4EBB068F"/>
    <w:rsid w:val="4ED659A2"/>
    <w:rsid w:val="4FD278A9"/>
    <w:rsid w:val="508C6FFA"/>
    <w:rsid w:val="50D954E7"/>
    <w:rsid w:val="5173726D"/>
    <w:rsid w:val="52377305"/>
    <w:rsid w:val="56C92BAD"/>
    <w:rsid w:val="56EB6C2B"/>
    <w:rsid w:val="58286713"/>
    <w:rsid w:val="58C103FE"/>
    <w:rsid w:val="59001BFA"/>
    <w:rsid w:val="59AD51D7"/>
    <w:rsid w:val="5B7F114E"/>
    <w:rsid w:val="5BA80838"/>
    <w:rsid w:val="5D505236"/>
    <w:rsid w:val="5E143E18"/>
    <w:rsid w:val="5EC70E20"/>
    <w:rsid w:val="5F6B721E"/>
    <w:rsid w:val="60016893"/>
    <w:rsid w:val="603B7B73"/>
    <w:rsid w:val="60B255A5"/>
    <w:rsid w:val="63096E00"/>
    <w:rsid w:val="66BA405D"/>
    <w:rsid w:val="66DB1D3B"/>
    <w:rsid w:val="66EF0010"/>
    <w:rsid w:val="66F0550A"/>
    <w:rsid w:val="699D046C"/>
    <w:rsid w:val="6BC759DD"/>
    <w:rsid w:val="6CAE75DD"/>
    <w:rsid w:val="6CDC5B0E"/>
    <w:rsid w:val="6E202EA7"/>
    <w:rsid w:val="6E95015B"/>
    <w:rsid w:val="6F315C8C"/>
    <w:rsid w:val="6F9F0275"/>
    <w:rsid w:val="6FFA29F6"/>
    <w:rsid w:val="70FA6E1A"/>
    <w:rsid w:val="723071DC"/>
    <w:rsid w:val="748F76B2"/>
    <w:rsid w:val="74984B18"/>
    <w:rsid w:val="7511219C"/>
    <w:rsid w:val="761407A0"/>
    <w:rsid w:val="76AD06DC"/>
    <w:rsid w:val="7756460F"/>
    <w:rsid w:val="794B04E8"/>
    <w:rsid w:val="7A0A0BDF"/>
    <w:rsid w:val="7B027419"/>
    <w:rsid w:val="7C526FAE"/>
    <w:rsid w:val="7CA774CE"/>
    <w:rsid w:val="7E47545E"/>
    <w:rsid w:val="7FF0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E3E4A3F2-6023-9444-87F2-C9F0A8A72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qFormat/>
    <w:rPr>
      <w:b/>
      <w:bCs/>
    </w:rPr>
  </w:style>
  <w:style w:type="character" w:styleId="a8">
    <w:name w:val="FollowedHyperlink"/>
    <w:qFormat/>
    <w:rPr>
      <w:color w:val="800080"/>
      <w:u w:val="single"/>
    </w:rPr>
  </w:style>
  <w:style w:type="character" w:styleId="a9">
    <w:name w:val="Emphasis"/>
    <w:qFormat/>
    <w:rPr>
      <w:i/>
      <w:iCs/>
    </w:rPr>
  </w:style>
  <w:style w:type="character" w:styleId="aa">
    <w:name w:val="Hyperlink"/>
    <w:qFormat/>
    <w:rPr>
      <w:color w:val="0000FF"/>
      <w:u w:val="single"/>
    </w:rPr>
  </w:style>
  <w:style w:type="character" w:styleId="HTML0">
    <w:name w:val="HTML Cite"/>
    <w:qFormat/>
    <w:rPr>
      <w:i/>
      <w:iCs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9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1445</Characters>
  <Application>Microsoft Office Word</Application>
  <DocSecurity>0</DocSecurity>
  <Lines>12</Lines>
  <Paragraphs>3</Paragraphs>
  <ScaleCrop>false</ScaleCrop>
  <Company>2ndSpAcE</Company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Windows 用户</cp:lastModifiedBy>
  <cp:revision>2</cp:revision>
  <cp:lastPrinted>2004-04-23T07:06:00Z</cp:lastPrinted>
  <dcterms:created xsi:type="dcterms:W3CDTF">2020-03-24T02:57:00Z</dcterms:created>
  <dcterms:modified xsi:type="dcterms:W3CDTF">2020-03-24T02:57:00Z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