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557DB1" w:rsidRDefault="00F319A3" w:rsidP="00DB7648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177800</wp:posOffset>
            </wp:positionV>
            <wp:extent cx="1419860" cy="2095500"/>
            <wp:effectExtent l="19050" t="0" r="8890" b="0"/>
            <wp:wrapSquare wrapText="bothSides"/>
            <wp:docPr id="1" name="图片 0" descr="51Z8S14Q2SL._SX33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Z8S14Q2SL._SX337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7B51BE">
        <w:rPr>
          <w:rFonts w:hint="eastAsia"/>
          <w:b/>
          <w:szCs w:val="21"/>
        </w:rPr>
        <w:t>梦的法则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7B51BE" w:rsidRPr="007B51BE">
        <w:rPr>
          <w:b/>
          <w:szCs w:val="21"/>
        </w:rPr>
        <w:t>THE LAW OF DREAMS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B51BE" w:rsidRPr="007B51BE">
        <w:rPr>
          <w:b/>
          <w:szCs w:val="21"/>
        </w:rPr>
        <w:t>Peter Behrens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7B51BE" w:rsidRPr="0018045D">
        <w:rPr>
          <w:b/>
          <w:color w:val="000000"/>
          <w:szCs w:val="21"/>
        </w:rPr>
        <w:t>Canongate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7B51BE">
        <w:rPr>
          <w:rFonts w:hint="eastAsia"/>
          <w:b/>
          <w:szCs w:val="21"/>
        </w:rPr>
        <w:t>480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7B51BE">
        <w:rPr>
          <w:rFonts w:hint="eastAsia"/>
          <w:b/>
          <w:szCs w:val="21"/>
        </w:rPr>
        <w:t>2006</w:t>
      </w:r>
      <w:r w:rsidR="007B51BE">
        <w:rPr>
          <w:rFonts w:hint="eastAsia"/>
          <w:b/>
          <w:szCs w:val="21"/>
        </w:rPr>
        <w:t>年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7B51BE">
        <w:rPr>
          <w:rFonts w:hint="eastAsia"/>
          <w:b/>
          <w:szCs w:val="21"/>
        </w:rPr>
        <w:t>文学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7B51BE" w:rsidRDefault="00547E7E" w:rsidP="007B51BE">
      <w:pPr>
        <w:rPr>
          <w:rFonts w:asciiTheme="majorEastAsia" w:eastAsiaTheme="majorEastAsia" w:hAnsiTheme="majorEastAsia"/>
          <w:bCs/>
          <w:szCs w:val="21"/>
        </w:rPr>
      </w:pPr>
    </w:p>
    <w:p w:rsidR="007B51BE" w:rsidRDefault="007B51BE" w:rsidP="007B51BE">
      <w:pPr>
        <w:pStyle w:val="bodytext"/>
        <w:rPr>
          <w:rFonts w:asciiTheme="majorEastAsia" w:eastAsiaTheme="majorEastAsia" w:hAnsiTheme="majorEastAsia" w:hint="eastAsia"/>
          <w:sz w:val="21"/>
          <w:szCs w:val="21"/>
          <w:lang w:eastAsia="zh-CN"/>
        </w:rPr>
      </w:pPr>
      <w:r w:rsidRPr="007B51BE">
        <w:rPr>
          <w:rFonts w:asciiTheme="majorEastAsia" w:eastAsiaTheme="majorEastAsia" w:hAnsiTheme="majorEastAsia" w:hint="eastAsia"/>
          <w:sz w:val="21"/>
          <w:szCs w:val="21"/>
          <w:lang w:eastAsia="zh-CN"/>
        </w:rPr>
        <w:tab/>
      </w:r>
      <w:r w:rsidRPr="007B51BE">
        <w:rPr>
          <w:rFonts w:asciiTheme="majorEastAsia" w:eastAsiaTheme="majorEastAsia" w:hAnsiTheme="majorEastAsia"/>
          <w:sz w:val="21"/>
          <w:szCs w:val="21"/>
          <w:lang w:eastAsia="zh-CN"/>
        </w:rPr>
        <w:t>“生命熊熊燃烧”</w:t>
      </w:r>
      <w:r w:rsidRPr="007B51BE">
        <w:rPr>
          <w:rFonts w:asciiTheme="majorEastAsia" w:eastAsiaTheme="majorEastAsia" w:hAnsiTheme="majorEastAsia" w:hint="eastAsia"/>
          <w:sz w:val="21"/>
          <w:szCs w:val="21"/>
          <w:lang w:eastAsia="zh-CN"/>
        </w:rPr>
        <w:t xml:space="preserve">， </w:t>
      </w:r>
      <w:r w:rsidRPr="007B51BE">
        <w:rPr>
          <w:rFonts w:asciiTheme="majorEastAsia" w:eastAsiaTheme="majorEastAsia" w:hAnsiTheme="majorEastAsia"/>
          <w:sz w:val="21"/>
          <w:szCs w:val="21"/>
          <w:lang w:eastAsia="zh-CN"/>
        </w:rPr>
        <w:t>1846年的夏天，母亲对十五岁的费格斯·欧布里恩如是说。很快，小费格斯就体味到其中的真义了。一夜之间，所有田里的西红柿都腐烂了，黑热病盛行，农场主迫于英国爵爷的命令将农户全部赶走……费格斯一家顽固地留下来。就在大荒年行将结束的时候，费格斯亲眼目睹了他的家人和房子在一场大火中烧完，抛下他一人，开始了一场史诗般的旅行。</w:t>
      </w:r>
    </w:p>
    <w:p w:rsidR="007B51BE" w:rsidRPr="007B51BE" w:rsidRDefault="007B51BE" w:rsidP="007B51BE">
      <w:pPr>
        <w:pStyle w:val="bodytext"/>
        <w:rPr>
          <w:rFonts w:asciiTheme="majorEastAsia" w:eastAsiaTheme="majorEastAsia" w:hAnsiTheme="majorEastAsia"/>
          <w:sz w:val="21"/>
          <w:szCs w:val="21"/>
          <w:lang w:eastAsia="zh-CN"/>
        </w:rPr>
      </w:pPr>
    </w:p>
    <w:p w:rsidR="007B51BE" w:rsidRDefault="007B51BE" w:rsidP="007B51BE">
      <w:pPr>
        <w:pStyle w:val="bodytext"/>
        <w:ind w:firstLineChars="200" w:firstLine="420"/>
        <w:rPr>
          <w:rFonts w:asciiTheme="majorEastAsia" w:eastAsiaTheme="majorEastAsia" w:hAnsiTheme="majorEastAsia" w:hint="eastAsia"/>
          <w:sz w:val="21"/>
          <w:szCs w:val="21"/>
          <w:lang w:eastAsia="zh-CN"/>
        </w:rPr>
      </w:pPr>
      <w:r w:rsidRPr="007B51BE">
        <w:rPr>
          <w:rFonts w:asciiTheme="majorEastAsia" w:eastAsiaTheme="majorEastAsia" w:hAnsiTheme="majorEastAsia"/>
          <w:sz w:val="21"/>
          <w:szCs w:val="21"/>
          <w:lang w:eastAsia="zh-CN"/>
        </w:rPr>
        <w:t>从爱尔兰乡下到都柏林再到川流不息的利物浦码头、威尔士，然后离开英国横越大西洋到加拿大的魁北克，最后在波士顿开始了新生活。无论他到哪，饥饿，贫穷始终在他身后紧追不放。</w:t>
      </w:r>
    </w:p>
    <w:p w:rsidR="007B51BE" w:rsidRPr="007B51BE" w:rsidRDefault="007B51BE" w:rsidP="007B51BE">
      <w:pPr>
        <w:pStyle w:val="bodytext"/>
        <w:ind w:firstLineChars="200" w:firstLine="420"/>
        <w:rPr>
          <w:rFonts w:asciiTheme="majorEastAsia" w:eastAsiaTheme="majorEastAsia" w:hAnsiTheme="majorEastAsia"/>
          <w:sz w:val="21"/>
          <w:szCs w:val="21"/>
          <w:lang w:eastAsia="zh-CN"/>
        </w:rPr>
      </w:pPr>
    </w:p>
    <w:p w:rsidR="007B51BE" w:rsidRDefault="007B51BE" w:rsidP="007B51BE">
      <w:pPr>
        <w:pStyle w:val="bodytext"/>
        <w:ind w:firstLineChars="200" w:firstLine="420"/>
        <w:rPr>
          <w:rFonts w:asciiTheme="majorEastAsia" w:eastAsiaTheme="majorEastAsia" w:hAnsiTheme="majorEastAsia" w:hint="eastAsia"/>
          <w:sz w:val="21"/>
          <w:szCs w:val="21"/>
          <w:lang w:eastAsia="zh-CN"/>
        </w:rPr>
      </w:pPr>
      <w:r w:rsidRPr="007B51BE">
        <w:rPr>
          <w:rFonts w:asciiTheme="majorEastAsia" w:eastAsiaTheme="majorEastAsia" w:hAnsiTheme="majorEastAsia"/>
          <w:sz w:val="21"/>
          <w:szCs w:val="21"/>
          <w:lang w:eastAsia="zh-CN"/>
        </w:rPr>
        <w:t>同时，这也是一场从天真无知到成熟练达的人生之旅。费格斯跟叫花子小偷为伍，和一群无法无天的少年犯们结伴而行，遇见过粗野热情的妓女，任性的红发莫莉，她们教会他什么是欲望，什么是爱情。正如费格斯很快学到的那样：“梦的法则是，不断地移动。”</w:t>
      </w:r>
    </w:p>
    <w:p w:rsidR="007B51BE" w:rsidRPr="007B51BE" w:rsidRDefault="007B51BE" w:rsidP="007B51BE">
      <w:pPr>
        <w:pStyle w:val="bodytext"/>
        <w:ind w:firstLineChars="200" w:firstLine="420"/>
        <w:rPr>
          <w:rFonts w:asciiTheme="majorEastAsia" w:eastAsiaTheme="majorEastAsia" w:hAnsiTheme="majorEastAsia"/>
          <w:sz w:val="21"/>
          <w:szCs w:val="21"/>
          <w:lang w:eastAsia="zh-CN"/>
        </w:rPr>
      </w:pPr>
    </w:p>
    <w:p w:rsidR="007B51BE" w:rsidRPr="007B51BE" w:rsidRDefault="007B51BE" w:rsidP="007B51BE">
      <w:pPr>
        <w:pStyle w:val="bodytext"/>
        <w:ind w:firstLineChars="200" w:firstLine="420"/>
        <w:rPr>
          <w:rFonts w:asciiTheme="majorEastAsia" w:eastAsiaTheme="majorEastAsia" w:hAnsiTheme="majorEastAsia" w:hint="eastAsia"/>
          <w:sz w:val="21"/>
          <w:szCs w:val="21"/>
          <w:lang w:eastAsia="zh-CN"/>
        </w:rPr>
      </w:pPr>
      <w:r w:rsidRPr="007B51BE">
        <w:rPr>
          <w:rFonts w:asciiTheme="majorEastAsia" w:eastAsiaTheme="majorEastAsia" w:hAnsiTheme="majorEastAsia"/>
          <w:sz w:val="21"/>
          <w:szCs w:val="21"/>
          <w:lang w:eastAsia="zh-CN"/>
        </w:rPr>
        <w:t>《梦的法则》秉承《秘密之河》等历史小说的传统，将读者引入一个由想象力再造的时空中。 主人公如奥德修斯一般独自横穿梦境般的大陆，在这里，残酷与美相依相生。小说的语言如催眠般萦绕心头，与《冷山》一样动人心弦。贝伦斯’的写作使人联想到麦卡锡的畅销书《心灵神驹》（</w:t>
      </w:r>
      <w:r w:rsidRPr="007B51BE">
        <w:rPr>
          <w:rFonts w:eastAsiaTheme="majorEastAsia"/>
          <w:i/>
          <w:kern w:val="2"/>
          <w:sz w:val="21"/>
          <w:szCs w:val="21"/>
          <w:lang w:val="en-US" w:eastAsia="zh-CN"/>
        </w:rPr>
        <w:t>All the Pretty Horses</w:t>
      </w:r>
      <w:r w:rsidRPr="007B51BE">
        <w:rPr>
          <w:rFonts w:asciiTheme="majorEastAsia" w:eastAsiaTheme="majorEastAsia" w:hAnsiTheme="majorEastAsia"/>
          <w:i/>
          <w:sz w:val="21"/>
          <w:szCs w:val="21"/>
          <w:lang w:eastAsia="zh-CN"/>
        </w:rPr>
        <w:t>）</w:t>
      </w:r>
      <w:r w:rsidRPr="007B51BE">
        <w:rPr>
          <w:rFonts w:asciiTheme="majorEastAsia" w:eastAsiaTheme="majorEastAsia" w:hAnsiTheme="majorEastAsia"/>
          <w:sz w:val="21"/>
          <w:szCs w:val="21"/>
          <w:lang w:eastAsia="zh-CN"/>
        </w:rPr>
        <w:t>和山姆·毕京伯（</w:t>
      </w:r>
      <w:r w:rsidRPr="007B51BE">
        <w:rPr>
          <w:rFonts w:eastAsiaTheme="majorEastAsia"/>
          <w:sz w:val="21"/>
          <w:szCs w:val="21"/>
          <w:lang w:eastAsia="zh-CN"/>
        </w:rPr>
        <w:t>Sam Peckinpah</w:t>
      </w:r>
      <w:r w:rsidRPr="007B51BE">
        <w:rPr>
          <w:rFonts w:asciiTheme="majorEastAsia" w:eastAsiaTheme="majorEastAsia" w:hAnsiTheme="majorEastAsia"/>
          <w:sz w:val="21"/>
          <w:szCs w:val="21"/>
          <w:lang w:eastAsia="zh-CN"/>
        </w:rPr>
        <w:t>）的电影。小说的主题是关于错位，求生和重生，将能引起全世界读者的共鸣。</w:t>
      </w:r>
    </w:p>
    <w:p w:rsidR="00223A43" w:rsidRPr="007B51BE" w:rsidRDefault="00223A43" w:rsidP="007B51BE">
      <w:pPr>
        <w:rPr>
          <w:rFonts w:asciiTheme="majorEastAsia" w:eastAsiaTheme="majorEastAsia" w:hAnsiTheme="majorEastAsia"/>
          <w:kern w:val="0"/>
          <w:szCs w:val="21"/>
          <w:lang w:val="en-GB"/>
        </w:rPr>
      </w:pPr>
    </w:p>
    <w:p w:rsidR="008B3081" w:rsidRPr="007B51BE" w:rsidRDefault="003C2DA6" w:rsidP="007B51BE">
      <w:pPr>
        <w:rPr>
          <w:rFonts w:asciiTheme="majorEastAsia" w:eastAsiaTheme="majorEastAsia" w:hAnsiTheme="majorEastAsia"/>
          <w:b/>
          <w:szCs w:val="21"/>
        </w:rPr>
      </w:pPr>
      <w:r w:rsidRPr="007B51BE">
        <w:rPr>
          <w:rFonts w:asciiTheme="majorEastAsia" w:eastAsiaTheme="majorEastAsia" w:hAnsiTheme="majorEastAsia"/>
          <w:b/>
          <w:szCs w:val="21"/>
        </w:rPr>
        <w:t>作者简介：</w:t>
      </w:r>
      <w:bookmarkStart w:id="0" w:name="productDetails"/>
      <w:bookmarkEnd w:id="0"/>
    </w:p>
    <w:p w:rsidR="005664AD" w:rsidRPr="007B51BE" w:rsidRDefault="005664AD" w:rsidP="007B51BE">
      <w:pPr>
        <w:rPr>
          <w:rFonts w:asciiTheme="majorEastAsia" w:eastAsiaTheme="majorEastAsia" w:hAnsiTheme="majorEastAsia"/>
          <w:b/>
          <w:szCs w:val="21"/>
        </w:rPr>
      </w:pPr>
    </w:p>
    <w:p w:rsidR="007B51BE" w:rsidRPr="007B51BE" w:rsidRDefault="007B51BE" w:rsidP="007B51BE">
      <w:pPr>
        <w:ind w:firstLineChars="200" w:firstLine="422"/>
        <w:rPr>
          <w:rFonts w:asciiTheme="majorEastAsia" w:eastAsiaTheme="majorEastAsia" w:hAnsiTheme="majorEastAsia" w:hint="eastAsia"/>
          <w:szCs w:val="21"/>
        </w:rPr>
      </w:pPr>
      <w:r w:rsidRPr="007B51BE">
        <w:rPr>
          <w:rFonts w:asciiTheme="majorEastAsia" w:eastAsiaTheme="majorEastAsia" w:hAnsiTheme="majorEastAsia" w:hint="eastAsia"/>
          <w:b/>
          <w:color w:val="000000"/>
          <w:szCs w:val="21"/>
        </w:rPr>
        <w:t>彼得·</w:t>
      </w:r>
      <w:r w:rsidRPr="007B51BE">
        <w:rPr>
          <w:rFonts w:asciiTheme="majorEastAsia" w:eastAsiaTheme="majorEastAsia" w:hAnsiTheme="majorEastAsia" w:cs="Courier New"/>
          <w:b/>
          <w:color w:val="000000"/>
          <w:szCs w:val="21"/>
        </w:rPr>
        <w:t>贝伦斯</w:t>
      </w:r>
      <w:r w:rsidRPr="007B51BE">
        <w:rPr>
          <w:rFonts w:asciiTheme="majorEastAsia" w:eastAsiaTheme="majorEastAsia" w:hAnsiTheme="majorEastAsia" w:cs="Courier New" w:hint="eastAsia"/>
          <w:b/>
          <w:color w:val="000000"/>
          <w:szCs w:val="21"/>
        </w:rPr>
        <w:t>（</w:t>
      </w:r>
      <w:r w:rsidRPr="007B51BE">
        <w:rPr>
          <w:b/>
          <w:szCs w:val="21"/>
        </w:rPr>
        <w:t>Peter Behrens</w:t>
      </w:r>
      <w:r w:rsidRPr="007B51BE">
        <w:rPr>
          <w:rFonts w:asciiTheme="majorEastAsia" w:eastAsiaTheme="majorEastAsia" w:hAnsiTheme="majorEastAsia" w:hint="eastAsia"/>
          <w:b/>
          <w:smallCaps/>
          <w:color w:val="000000"/>
          <w:szCs w:val="21"/>
        </w:rPr>
        <w:t>）</w:t>
      </w:r>
      <w:r w:rsidRPr="007B51BE">
        <w:rPr>
          <w:rFonts w:asciiTheme="majorEastAsia" w:eastAsiaTheme="majorEastAsia" w:hAnsiTheme="majorEastAsia"/>
          <w:szCs w:val="21"/>
        </w:rPr>
        <w:t>生于加拿大的蒙特利尔，爱尔兰后裔，在洛杉矶当过电影剧作家，在温哥华教授电影剧本写作。他的短篇小说和散文在《大西洋月刊》，《锡房子》（</w:t>
      </w:r>
      <w:r w:rsidRPr="007B51BE">
        <w:rPr>
          <w:rFonts w:eastAsiaTheme="majorEastAsia"/>
          <w:i/>
          <w:szCs w:val="21"/>
        </w:rPr>
        <w:t xml:space="preserve">Tin </w:t>
      </w:r>
      <w:r w:rsidRPr="007B51BE">
        <w:rPr>
          <w:rFonts w:eastAsiaTheme="majorEastAsia"/>
          <w:i/>
          <w:szCs w:val="21"/>
        </w:rPr>
        <w:lastRenderedPageBreak/>
        <w:t>House</w:t>
      </w:r>
      <w:r w:rsidRPr="007B51BE">
        <w:rPr>
          <w:rFonts w:asciiTheme="majorEastAsia" w:eastAsiaTheme="majorEastAsia" w:hAnsiTheme="majorEastAsia"/>
          <w:szCs w:val="21"/>
        </w:rPr>
        <w:t>）,《星期六晚报》和《国家邮报》上发表， 并两次入选加拿大最佳小说集，加拿大最佳散文集、他还出版了短篇小说集《夜间行驶》</w:t>
      </w:r>
      <w:r w:rsidRPr="007B51BE">
        <w:rPr>
          <w:rFonts w:asciiTheme="majorEastAsia" w:eastAsiaTheme="majorEastAsia" w:hAnsiTheme="majorEastAsia" w:hint="eastAsia"/>
          <w:szCs w:val="21"/>
        </w:rPr>
        <w:t>（</w:t>
      </w:r>
      <w:r w:rsidRPr="007B51BE">
        <w:rPr>
          <w:rFonts w:eastAsiaTheme="majorEastAsia"/>
          <w:i/>
          <w:szCs w:val="21"/>
        </w:rPr>
        <w:t>Night Driving</w:t>
      </w:r>
      <w:r w:rsidRPr="007B51BE">
        <w:rPr>
          <w:rFonts w:asciiTheme="majorEastAsia" w:eastAsiaTheme="majorEastAsia" w:hAnsiTheme="majorEastAsia" w:hint="eastAsia"/>
          <w:szCs w:val="21"/>
        </w:rPr>
        <w:t>）</w:t>
      </w:r>
      <w:r w:rsidRPr="007B51BE">
        <w:rPr>
          <w:rFonts w:asciiTheme="majorEastAsia" w:eastAsiaTheme="majorEastAsia" w:hAnsiTheme="majorEastAsia"/>
          <w:szCs w:val="21"/>
        </w:rPr>
        <w:t>. 他是马萨诸塞州</w:t>
      </w:r>
      <w:r w:rsidRPr="007B51BE">
        <w:rPr>
          <w:rFonts w:asciiTheme="majorEastAsia" w:eastAsiaTheme="majorEastAsia" w:hAnsiTheme="majorEastAsia" w:hint="eastAsia"/>
          <w:szCs w:val="21"/>
        </w:rPr>
        <w:t>美术</w:t>
      </w:r>
      <w:r w:rsidRPr="007B51BE">
        <w:rPr>
          <w:rFonts w:asciiTheme="majorEastAsia" w:eastAsiaTheme="majorEastAsia" w:hAnsiTheme="majorEastAsia"/>
          <w:szCs w:val="21"/>
        </w:rPr>
        <w:t>中心（</w:t>
      </w:r>
      <w:r w:rsidRPr="007B51BE">
        <w:rPr>
          <w:rFonts w:eastAsiaTheme="majorEastAsia"/>
          <w:kern w:val="0"/>
          <w:szCs w:val="21"/>
          <w:lang w:val="en-GB"/>
        </w:rPr>
        <w:t>Fine Arts Work Center</w:t>
      </w:r>
      <w:r w:rsidRPr="007B51BE">
        <w:rPr>
          <w:rFonts w:asciiTheme="majorEastAsia" w:eastAsiaTheme="majorEastAsia" w:hAnsiTheme="majorEastAsia"/>
          <w:szCs w:val="21"/>
        </w:rPr>
        <w:t>）会员，并获得斯坦福大学颁发的享有极高声誉的华莱士·斯特格纳奖</w:t>
      </w:r>
      <w:r w:rsidRPr="007B51BE">
        <w:rPr>
          <w:rFonts w:asciiTheme="majorEastAsia" w:eastAsiaTheme="majorEastAsia" w:hAnsiTheme="majorEastAsia" w:hint="eastAsia"/>
          <w:szCs w:val="21"/>
        </w:rPr>
        <w:t>学金（</w:t>
      </w:r>
      <w:r w:rsidRPr="007B51BE">
        <w:rPr>
          <w:rFonts w:eastAsiaTheme="majorEastAsia"/>
          <w:kern w:val="0"/>
          <w:szCs w:val="21"/>
          <w:lang w:val="en-GB"/>
        </w:rPr>
        <w:t>Wallace Stegner Fellowship</w:t>
      </w:r>
      <w:r w:rsidRPr="007B51BE">
        <w:rPr>
          <w:rFonts w:asciiTheme="majorEastAsia" w:eastAsiaTheme="majorEastAsia" w:hAnsiTheme="majorEastAsia"/>
          <w:szCs w:val="21"/>
        </w:rPr>
        <w:t>）</w:t>
      </w:r>
      <w:r w:rsidRPr="007B51BE">
        <w:rPr>
          <w:rFonts w:asciiTheme="majorEastAsia" w:eastAsiaTheme="majorEastAsia" w:hAnsiTheme="majorEastAsia" w:hint="eastAsia"/>
          <w:szCs w:val="21"/>
        </w:rPr>
        <w:t>。</w:t>
      </w:r>
    </w:p>
    <w:p w:rsidR="007B51BE" w:rsidRDefault="007B51BE" w:rsidP="007B51BE">
      <w:pPr>
        <w:pStyle w:val="bodytext"/>
        <w:rPr>
          <w:rFonts w:asciiTheme="majorEastAsia" w:eastAsiaTheme="majorEastAsia" w:hAnsiTheme="majorEastAsia" w:hint="eastAsia"/>
          <w:sz w:val="21"/>
          <w:szCs w:val="21"/>
          <w:lang w:val="en-US" w:eastAsia="zh-CN"/>
        </w:rPr>
      </w:pPr>
    </w:p>
    <w:p w:rsidR="007B51BE" w:rsidRPr="007B51BE" w:rsidRDefault="007B51BE" w:rsidP="007B51BE">
      <w:pPr>
        <w:pStyle w:val="bodytext"/>
        <w:rPr>
          <w:rFonts w:asciiTheme="majorEastAsia" w:eastAsiaTheme="majorEastAsia" w:hAnsiTheme="majorEastAsia" w:hint="eastAsia"/>
          <w:b/>
          <w:sz w:val="21"/>
          <w:szCs w:val="21"/>
          <w:lang w:val="en-US" w:eastAsia="zh-CN"/>
        </w:rPr>
      </w:pPr>
      <w:r w:rsidRPr="007B51BE">
        <w:rPr>
          <w:rFonts w:asciiTheme="majorEastAsia" w:eastAsiaTheme="majorEastAsia" w:hAnsiTheme="majorEastAsia" w:hint="eastAsia"/>
          <w:b/>
          <w:sz w:val="21"/>
          <w:szCs w:val="21"/>
          <w:lang w:val="en-US" w:eastAsia="zh-CN"/>
        </w:rPr>
        <w:t>媒体评价：</w:t>
      </w:r>
    </w:p>
    <w:p w:rsidR="007B51BE" w:rsidRDefault="007B51BE" w:rsidP="007B51BE">
      <w:pPr>
        <w:pStyle w:val="bodytext"/>
        <w:jc w:val="both"/>
        <w:rPr>
          <w:rFonts w:asciiTheme="majorEastAsia" w:eastAsiaTheme="majorEastAsia" w:hAnsiTheme="majorEastAsia" w:hint="eastAsia"/>
          <w:sz w:val="21"/>
          <w:szCs w:val="21"/>
          <w:lang w:val="en-US" w:eastAsia="zh-CN"/>
        </w:rPr>
      </w:pPr>
    </w:p>
    <w:p w:rsidR="007B51BE" w:rsidRPr="007B51BE" w:rsidRDefault="007B51BE" w:rsidP="007B51BE">
      <w:pPr>
        <w:pStyle w:val="bodytext"/>
        <w:ind w:firstLineChars="200" w:firstLine="420"/>
        <w:jc w:val="both"/>
        <w:rPr>
          <w:rFonts w:asciiTheme="majorEastAsia" w:eastAsiaTheme="majorEastAsia" w:hAnsiTheme="majorEastAsia"/>
          <w:color w:val="000000"/>
          <w:sz w:val="21"/>
          <w:szCs w:val="21"/>
          <w:lang w:val="en-US" w:eastAsia="zh-CN"/>
        </w:rPr>
      </w:pPr>
      <w:r>
        <w:rPr>
          <w:rFonts w:asciiTheme="majorEastAsia" w:eastAsiaTheme="majorEastAsia" w:hAnsiTheme="majorEastAsia"/>
          <w:sz w:val="21"/>
          <w:szCs w:val="21"/>
          <w:lang w:val="en-US" w:eastAsia="zh-CN"/>
        </w:rPr>
        <w:t>“</w:t>
      </w:r>
      <w:r w:rsidRPr="007B51BE">
        <w:rPr>
          <w:rFonts w:asciiTheme="majorEastAsia" w:eastAsiaTheme="majorEastAsia" w:hAnsiTheme="majorEastAsia"/>
          <w:sz w:val="21"/>
          <w:szCs w:val="21"/>
          <w:lang w:val="en-US" w:eastAsia="zh-CN"/>
        </w:rPr>
        <w:t>无与伦比。感人肺腑的史诗，回响着梅尔维尔和翁达杰的旋律，从消失的世界里采撷香气与微光带给我们。</w:t>
      </w:r>
      <w:r>
        <w:rPr>
          <w:rFonts w:asciiTheme="majorEastAsia" w:eastAsiaTheme="majorEastAsia" w:hAnsiTheme="majorEastAsia"/>
          <w:sz w:val="21"/>
          <w:szCs w:val="21"/>
          <w:lang w:val="en-US" w:eastAsia="zh-CN"/>
        </w:rPr>
        <w:t>”</w:t>
      </w:r>
    </w:p>
    <w:p w:rsidR="007B51BE" w:rsidRPr="007B51BE" w:rsidRDefault="007B51BE" w:rsidP="007B51BE">
      <w:pPr>
        <w:pStyle w:val="bodytext"/>
        <w:jc w:val="right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B51BE">
        <w:rPr>
          <w:rFonts w:eastAsiaTheme="majorEastAsia"/>
          <w:color w:val="000000"/>
          <w:sz w:val="21"/>
          <w:szCs w:val="21"/>
          <w:lang w:eastAsia="zh-CN"/>
        </w:rPr>
        <w:t>----</w:t>
      </w:r>
      <w:r w:rsidRPr="007B51BE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乔纳森·勒瑟姆，《孤独城堡》作者</w:t>
      </w:r>
    </w:p>
    <w:p w:rsidR="007B51BE" w:rsidRPr="007B51BE" w:rsidRDefault="007B51BE" w:rsidP="007B51BE">
      <w:pPr>
        <w:pStyle w:val="Tagline"/>
        <w:jc w:val="both"/>
        <w:rPr>
          <w:rFonts w:asciiTheme="majorEastAsia" w:eastAsiaTheme="majorEastAsia" w:hAnsiTheme="majorEastAsia"/>
          <w:i w:val="0"/>
          <w:color w:val="FF0000"/>
          <w:sz w:val="21"/>
          <w:szCs w:val="21"/>
          <w:lang w:val="en-US" w:eastAsia="zh-CN"/>
        </w:rPr>
      </w:pPr>
    </w:p>
    <w:p w:rsidR="007B51BE" w:rsidRPr="007B51BE" w:rsidRDefault="007B51BE" w:rsidP="007B51BE">
      <w:pPr>
        <w:pStyle w:val="bodytext"/>
        <w:jc w:val="both"/>
        <w:rPr>
          <w:rFonts w:asciiTheme="majorEastAsia" w:eastAsiaTheme="majorEastAsia" w:hAnsiTheme="majorEastAsia"/>
          <w:sz w:val="21"/>
          <w:szCs w:val="21"/>
          <w:lang w:val="en-US" w:eastAsia="zh-CN"/>
        </w:rPr>
      </w:pPr>
      <w:r w:rsidRPr="007B51BE">
        <w:rPr>
          <w:rFonts w:asciiTheme="majorEastAsia" w:eastAsiaTheme="majorEastAsia" w:hAnsiTheme="majorEastAsia" w:hint="eastAsia"/>
          <w:sz w:val="21"/>
          <w:szCs w:val="21"/>
          <w:lang w:val="en-US" w:eastAsia="zh-CN"/>
        </w:rPr>
        <w:tab/>
      </w:r>
      <w:r w:rsidRPr="007B51BE">
        <w:rPr>
          <w:rFonts w:asciiTheme="majorEastAsia" w:eastAsiaTheme="majorEastAsia" w:hAnsiTheme="majorEastAsia"/>
          <w:sz w:val="21"/>
          <w:szCs w:val="21"/>
          <w:lang w:val="en-US" w:eastAsia="zh-CN"/>
        </w:rPr>
        <w:t>“抒情诗般的语言……丰富的想象力，使人沉醉其中才知道在大家笔下历史小说能有多大的吸引力。</w:t>
      </w:r>
    </w:p>
    <w:p w:rsidR="007B51BE" w:rsidRDefault="007B51BE" w:rsidP="007B51BE">
      <w:pPr>
        <w:pStyle w:val="authorbiog"/>
        <w:jc w:val="right"/>
        <w:rPr>
          <w:rFonts w:asciiTheme="majorEastAsia" w:eastAsiaTheme="majorEastAsia" w:hAnsiTheme="majorEastAsia" w:hint="eastAsia"/>
          <w:b w:val="0"/>
          <w:color w:val="000000"/>
          <w:sz w:val="21"/>
          <w:szCs w:val="21"/>
          <w:lang w:eastAsia="zh-CN"/>
        </w:rPr>
      </w:pPr>
      <w:r w:rsidRPr="007B51BE">
        <w:rPr>
          <w:rFonts w:eastAsiaTheme="majorEastAsia"/>
          <w:color w:val="000000"/>
          <w:sz w:val="21"/>
          <w:szCs w:val="21"/>
          <w:lang w:eastAsia="zh-CN"/>
        </w:rPr>
        <w:t>----</w:t>
      </w:r>
      <w:r w:rsidRPr="007B51BE">
        <w:rPr>
          <w:rFonts w:asciiTheme="majorEastAsia" w:eastAsiaTheme="majorEastAsia" w:hAnsiTheme="majorEastAsia"/>
          <w:b w:val="0"/>
          <w:color w:val="000000"/>
          <w:sz w:val="21"/>
          <w:szCs w:val="21"/>
          <w:lang w:eastAsia="zh-CN"/>
        </w:rPr>
        <w:t>《洛杉矶时报》</w:t>
      </w:r>
    </w:p>
    <w:p w:rsidR="007B51BE" w:rsidRPr="007B51BE" w:rsidRDefault="007B51BE" w:rsidP="007B51BE">
      <w:pPr>
        <w:pStyle w:val="authorbiog"/>
        <w:jc w:val="both"/>
        <w:rPr>
          <w:rFonts w:asciiTheme="majorEastAsia" w:eastAsiaTheme="majorEastAsia" w:hAnsiTheme="majorEastAsia"/>
          <w:b w:val="0"/>
          <w:color w:val="000000"/>
          <w:sz w:val="21"/>
          <w:szCs w:val="21"/>
          <w:lang w:eastAsia="zh-CN"/>
        </w:rPr>
      </w:pPr>
    </w:p>
    <w:p w:rsidR="007B51BE" w:rsidRPr="007B51BE" w:rsidRDefault="007B51BE" w:rsidP="007B51BE">
      <w:pPr>
        <w:pStyle w:val="bodytext"/>
        <w:jc w:val="both"/>
        <w:rPr>
          <w:rFonts w:asciiTheme="majorEastAsia" w:eastAsiaTheme="majorEastAsia" w:hAnsiTheme="majorEastAsia"/>
          <w:sz w:val="21"/>
          <w:szCs w:val="21"/>
          <w:lang w:val="en-US" w:eastAsia="zh-CN"/>
        </w:rPr>
      </w:pPr>
      <w:r w:rsidRPr="007B51BE">
        <w:rPr>
          <w:rFonts w:asciiTheme="majorEastAsia" w:eastAsiaTheme="majorEastAsia" w:hAnsiTheme="majorEastAsia" w:hint="eastAsia"/>
          <w:sz w:val="21"/>
          <w:szCs w:val="21"/>
          <w:lang w:val="en-US" w:eastAsia="zh-CN"/>
        </w:rPr>
        <w:tab/>
      </w:r>
      <w:r w:rsidRPr="007B51BE">
        <w:rPr>
          <w:rFonts w:asciiTheme="majorEastAsia" w:eastAsiaTheme="majorEastAsia" w:hAnsiTheme="majorEastAsia"/>
          <w:sz w:val="21"/>
          <w:szCs w:val="21"/>
          <w:lang w:val="en-US" w:eastAsia="zh-CN"/>
        </w:rPr>
        <w:t>“严酷的小说，连绵不断的苦难与难以抑制的激情使你手不释卷，直到看完最后一页而陷入沉默 …小说使往昔散发迷人的光彩，使枯燥的大卷本历史书蒙羞。 “生命熊熊燃烧”费格斯想，小说也如是。</w:t>
      </w:r>
    </w:p>
    <w:p w:rsidR="007B51BE" w:rsidRPr="007B51BE" w:rsidRDefault="00357CDE" w:rsidP="00357CDE">
      <w:pPr>
        <w:pStyle w:val="authorbiog"/>
        <w:jc w:val="right"/>
        <w:rPr>
          <w:rFonts w:asciiTheme="majorEastAsia" w:eastAsiaTheme="majorEastAsia" w:hAnsiTheme="majorEastAsia"/>
          <w:b w:val="0"/>
          <w:color w:val="000000"/>
          <w:sz w:val="21"/>
          <w:szCs w:val="21"/>
          <w:lang w:eastAsia="zh-CN"/>
        </w:rPr>
      </w:pPr>
      <w:r w:rsidRPr="007B51BE">
        <w:rPr>
          <w:rFonts w:eastAsiaTheme="majorEastAsia"/>
          <w:color w:val="000000"/>
          <w:sz w:val="21"/>
          <w:szCs w:val="21"/>
          <w:lang w:eastAsia="zh-CN"/>
        </w:rPr>
        <w:t>----</w:t>
      </w:r>
      <w:r w:rsidR="007B51BE" w:rsidRPr="007B51BE">
        <w:rPr>
          <w:rFonts w:asciiTheme="majorEastAsia" w:eastAsiaTheme="majorEastAsia" w:hAnsiTheme="majorEastAsia"/>
          <w:b w:val="0"/>
          <w:color w:val="000000"/>
          <w:sz w:val="21"/>
          <w:szCs w:val="21"/>
          <w:lang w:eastAsia="zh-CN"/>
        </w:rPr>
        <w:t>《华盛顿邮报》</w:t>
      </w:r>
    </w:p>
    <w:p w:rsidR="007B51BE" w:rsidRPr="007B51BE" w:rsidRDefault="007B51BE" w:rsidP="007B51BE">
      <w:pPr>
        <w:pStyle w:val="authorbiog"/>
        <w:jc w:val="both"/>
        <w:rPr>
          <w:rFonts w:asciiTheme="majorEastAsia" w:eastAsiaTheme="majorEastAsia" w:hAnsiTheme="majorEastAsia"/>
          <w:i/>
          <w:color w:val="FF0000"/>
          <w:sz w:val="21"/>
          <w:szCs w:val="21"/>
          <w:lang w:eastAsia="zh-CN"/>
        </w:rPr>
      </w:pPr>
    </w:p>
    <w:p w:rsidR="007B51BE" w:rsidRPr="007B51BE" w:rsidRDefault="007B51BE" w:rsidP="007B51BE">
      <w:pPr>
        <w:pStyle w:val="bodytext"/>
        <w:jc w:val="both"/>
        <w:rPr>
          <w:rFonts w:asciiTheme="majorEastAsia" w:eastAsiaTheme="majorEastAsia" w:hAnsiTheme="majorEastAsia"/>
          <w:sz w:val="21"/>
          <w:szCs w:val="21"/>
          <w:lang w:val="en-US" w:eastAsia="zh-CN"/>
        </w:rPr>
      </w:pPr>
      <w:r w:rsidRPr="007B51BE">
        <w:rPr>
          <w:rFonts w:asciiTheme="majorEastAsia" w:eastAsiaTheme="majorEastAsia" w:hAnsiTheme="majorEastAsia" w:hint="eastAsia"/>
          <w:sz w:val="21"/>
          <w:szCs w:val="21"/>
          <w:lang w:val="en-US" w:eastAsia="zh-CN"/>
        </w:rPr>
        <w:tab/>
      </w:r>
      <w:r w:rsidRPr="007B51BE">
        <w:rPr>
          <w:rFonts w:asciiTheme="majorEastAsia" w:eastAsiaTheme="majorEastAsia" w:hAnsiTheme="majorEastAsia"/>
          <w:sz w:val="21"/>
          <w:szCs w:val="21"/>
          <w:lang w:val="en-US" w:eastAsia="zh-CN"/>
        </w:rPr>
        <w:t xml:space="preserve">“始终引人入胜，又不时令人震颤。作者不遗余力地从瞬间中提炼永恒以及人类躁动不息的内心。而对话就像是从人物口中直接蹦出来的。类似的小说虽佳，却从未让人物这么开口过。 </w:t>
      </w:r>
    </w:p>
    <w:p w:rsidR="007B51BE" w:rsidRPr="007B51BE" w:rsidRDefault="00357CDE" w:rsidP="00357CDE">
      <w:pPr>
        <w:pStyle w:val="authorbiog"/>
        <w:jc w:val="right"/>
        <w:rPr>
          <w:rFonts w:asciiTheme="majorEastAsia" w:eastAsiaTheme="majorEastAsia" w:hAnsiTheme="majorEastAsia"/>
          <w:b w:val="0"/>
          <w:color w:val="000000"/>
          <w:sz w:val="21"/>
          <w:szCs w:val="21"/>
          <w:lang w:eastAsia="zh-CN"/>
        </w:rPr>
      </w:pPr>
      <w:r w:rsidRPr="007B51BE">
        <w:rPr>
          <w:rFonts w:eastAsiaTheme="majorEastAsia"/>
          <w:color w:val="000000"/>
          <w:sz w:val="21"/>
          <w:szCs w:val="21"/>
          <w:lang w:eastAsia="zh-CN"/>
        </w:rPr>
        <w:t>----</w:t>
      </w:r>
      <w:r w:rsidR="007B51BE" w:rsidRPr="007B51BE">
        <w:rPr>
          <w:rFonts w:asciiTheme="majorEastAsia" w:eastAsiaTheme="majorEastAsia" w:hAnsiTheme="majorEastAsia"/>
          <w:b w:val="0"/>
          <w:color w:val="000000"/>
          <w:sz w:val="21"/>
          <w:szCs w:val="21"/>
          <w:lang w:eastAsia="zh-CN"/>
        </w:rPr>
        <w:t>《环球邮报》</w:t>
      </w:r>
    </w:p>
    <w:p w:rsidR="00357CDE" w:rsidRDefault="00357CDE" w:rsidP="007B51BE">
      <w:pPr>
        <w:pStyle w:val="bodytext"/>
        <w:jc w:val="both"/>
        <w:rPr>
          <w:rFonts w:asciiTheme="majorEastAsia" w:eastAsiaTheme="majorEastAsia" w:hAnsiTheme="majorEastAsia" w:hint="eastAsia"/>
          <w:sz w:val="21"/>
          <w:szCs w:val="21"/>
          <w:lang w:val="en-US" w:eastAsia="zh-CN"/>
        </w:rPr>
      </w:pPr>
    </w:p>
    <w:p w:rsidR="007B51BE" w:rsidRPr="007B51BE" w:rsidRDefault="00357CDE" w:rsidP="00357CDE">
      <w:pPr>
        <w:pStyle w:val="bodytext"/>
        <w:ind w:firstLineChars="200" w:firstLine="420"/>
        <w:jc w:val="both"/>
        <w:rPr>
          <w:rFonts w:asciiTheme="majorEastAsia" w:eastAsiaTheme="majorEastAsia" w:hAnsiTheme="majorEastAsia"/>
          <w:sz w:val="21"/>
          <w:szCs w:val="21"/>
          <w:lang w:val="en-US" w:eastAsia="zh-CN"/>
        </w:rPr>
      </w:pPr>
      <w:r>
        <w:rPr>
          <w:rFonts w:asciiTheme="majorEastAsia" w:eastAsiaTheme="majorEastAsia" w:hAnsiTheme="majorEastAsia"/>
          <w:sz w:val="21"/>
          <w:szCs w:val="21"/>
          <w:lang w:val="en-US" w:eastAsia="zh-CN"/>
        </w:rPr>
        <w:t>“</w:t>
      </w:r>
      <w:r w:rsidR="007B51BE" w:rsidRPr="007B51BE">
        <w:rPr>
          <w:rFonts w:asciiTheme="majorEastAsia" w:eastAsiaTheme="majorEastAsia" w:hAnsiTheme="majorEastAsia"/>
          <w:sz w:val="21"/>
          <w:szCs w:val="21"/>
          <w:lang w:val="en-US" w:eastAsia="zh-CN"/>
        </w:rPr>
        <w:t>起初，你或许以为将读到一本爱尔兰“西红柿饥荒”的小说，然而，比的彼得·贝伦斯的《梦的法则》</w:t>
      </w:r>
      <w:r>
        <w:rPr>
          <w:rFonts w:asciiTheme="majorEastAsia" w:eastAsiaTheme="majorEastAsia" w:hAnsiTheme="majorEastAsia"/>
          <w:sz w:val="21"/>
          <w:szCs w:val="21"/>
          <w:lang w:val="en-US" w:eastAsia="zh-CN"/>
        </w:rPr>
        <w:t>是一本献给所有人和一切时代的小说</w:t>
      </w:r>
      <w:r w:rsidR="007B51BE" w:rsidRPr="007B51BE">
        <w:rPr>
          <w:rFonts w:asciiTheme="majorEastAsia" w:eastAsiaTheme="majorEastAsia" w:hAnsiTheme="majorEastAsia"/>
          <w:sz w:val="21"/>
          <w:szCs w:val="21"/>
          <w:lang w:val="en-US" w:eastAsia="zh-CN"/>
        </w:rPr>
        <w:t>……贝伦斯 让男孩费格斯如神话人物一般周游了整个爱尔兰，他遇见形形色色的人物，他们大多跟他一样饥饿，靠诡计和运气挣扎着活下去。贝伦斯似有魔力，能将你抛入黑暗年代，经历情欲的波折，他甚至可以使你感到饥饿。 这是一本我想长时间放在书架上的书。</w:t>
      </w:r>
      <w:r>
        <w:rPr>
          <w:rFonts w:asciiTheme="majorEastAsia" w:eastAsiaTheme="majorEastAsia" w:hAnsiTheme="majorEastAsia"/>
          <w:sz w:val="21"/>
          <w:szCs w:val="21"/>
          <w:lang w:val="en-US" w:eastAsia="zh-CN"/>
        </w:rPr>
        <w:t>”</w:t>
      </w:r>
    </w:p>
    <w:p w:rsidR="00357CDE" w:rsidRDefault="00357CDE" w:rsidP="00357CDE">
      <w:pPr>
        <w:jc w:val="right"/>
        <w:rPr>
          <w:rFonts w:asciiTheme="majorEastAsia" w:eastAsiaTheme="majorEastAsia" w:hAnsiTheme="majorEastAsia" w:hint="eastAsia"/>
          <w:color w:val="000000"/>
          <w:szCs w:val="21"/>
        </w:rPr>
      </w:pPr>
      <w:r w:rsidRPr="007B51BE">
        <w:rPr>
          <w:rFonts w:eastAsiaTheme="majorEastAsia"/>
          <w:color w:val="000000"/>
          <w:szCs w:val="21"/>
        </w:rPr>
        <w:t>----</w:t>
      </w:r>
      <w:r w:rsidR="007B51BE" w:rsidRPr="007B51BE">
        <w:rPr>
          <w:rFonts w:asciiTheme="majorEastAsia" w:eastAsiaTheme="majorEastAsia" w:hAnsiTheme="majorEastAsia"/>
          <w:color w:val="000000"/>
          <w:szCs w:val="21"/>
        </w:rPr>
        <w:t>保罗·英格拉姆，平原之光书屋, 爱荷华城</w:t>
      </w:r>
    </w:p>
    <w:p w:rsidR="00357CDE" w:rsidRDefault="00357CDE" w:rsidP="007B51BE">
      <w:pPr>
        <w:rPr>
          <w:rFonts w:asciiTheme="majorEastAsia" w:eastAsiaTheme="majorEastAsia" w:hAnsiTheme="majorEastAsia" w:hint="eastAsia"/>
          <w:color w:val="000000"/>
          <w:szCs w:val="21"/>
        </w:rPr>
      </w:pPr>
    </w:p>
    <w:p w:rsidR="007B51BE" w:rsidRDefault="007B51BE" w:rsidP="007B51BE">
      <w:pPr>
        <w:rPr>
          <w:rFonts w:asciiTheme="majorEastAsia" w:eastAsiaTheme="majorEastAsia" w:hAnsiTheme="majorEastAsia" w:hint="eastAsia"/>
          <w:b/>
          <w:szCs w:val="21"/>
        </w:rPr>
      </w:pPr>
      <w:r w:rsidRPr="007B51BE">
        <w:rPr>
          <w:rFonts w:asciiTheme="majorEastAsia" w:eastAsiaTheme="majorEastAsia" w:hAnsiTheme="majorEastAsia"/>
          <w:b/>
          <w:szCs w:val="21"/>
        </w:rPr>
        <w:t>沈睿点评：</w:t>
      </w:r>
    </w:p>
    <w:p w:rsidR="00357CDE" w:rsidRPr="007B51BE" w:rsidRDefault="00357CDE" w:rsidP="007B51BE">
      <w:pPr>
        <w:rPr>
          <w:rFonts w:asciiTheme="majorEastAsia" w:eastAsiaTheme="majorEastAsia" w:hAnsiTheme="majorEastAsia"/>
          <w:b/>
          <w:szCs w:val="21"/>
        </w:rPr>
      </w:pPr>
    </w:p>
    <w:p w:rsidR="007B51BE" w:rsidRPr="007B51BE" w:rsidRDefault="007B51BE" w:rsidP="007B51BE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7B51BE">
        <w:rPr>
          <w:rFonts w:asciiTheme="majorEastAsia" w:eastAsiaTheme="majorEastAsia" w:hAnsiTheme="majorEastAsia"/>
          <w:szCs w:val="21"/>
        </w:rPr>
        <w:t>小说取材于1840年代爱尔兰历史上的“西红柿饥荒”。英国伯爵决定把农场变为牧场，下令驱逐所有的农户，传染病又横向乡间，作者在小说的第一部中展示了饥荒，疾病，强权如何蹂躏老实本分的农民，将他们驱逐出自己的家园。</w:t>
      </w:r>
    </w:p>
    <w:p w:rsidR="007B51BE" w:rsidRPr="007B51BE" w:rsidRDefault="007B51BE" w:rsidP="007B51BE">
      <w:pPr>
        <w:ind w:firstLineChars="200" w:firstLine="420"/>
        <w:rPr>
          <w:rFonts w:asciiTheme="majorEastAsia" w:eastAsiaTheme="majorEastAsia" w:hAnsiTheme="majorEastAsia" w:hint="eastAsia"/>
          <w:szCs w:val="21"/>
        </w:rPr>
      </w:pPr>
    </w:p>
    <w:p w:rsidR="007B51BE" w:rsidRPr="007B51BE" w:rsidRDefault="007B51BE" w:rsidP="007B51BE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7B51BE">
        <w:rPr>
          <w:rFonts w:asciiTheme="majorEastAsia" w:eastAsiaTheme="majorEastAsia" w:hAnsiTheme="majorEastAsia"/>
          <w:szCs w:val="21"/>
        </w:rPr>
        <w:t>这首“失乐园”之歌对于国内并不陌生。不仅农民，面临动迁的城市居民也可能从中得到慰藉，汲取生活的勇气。</w:t>
      </w:r>
    </w:p>
    <w:p w:rsidR="007B51BE" w:rsidRPr="007B51BE" w:rsidRDefault="007B51BE" w:rsidP="00357CDE">
      <w:pPr>
        <w:rPr>
          <w:rFonts w:asciiTheme="majorEastAsia" w:eastAsiaTheme="majorEastAsia" w:hAnsiTheme="majorEastAsia" w:hint="eastAsia"/>
          <w:szCs w:val="21"/>
        </w:rPr>
      </w:pPr>
    </w:p>
    <w:p w:rsidR="007B51BE" w:rsidRPr="007B51BE" w:rsidRDefault="007B51BE" w:rsidP="007B51BE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7B51BE">
        <w:rPr>
          <w:rFonts w:asciiTheme="majorEastAsia" w:eastAsiaTheme="majorEastAsia" w:hAnsiTheme="majorEastAsia"/>
          <w:szCs w:val="21"/>
        </w:rPr>
        <w:t>在其后的篇章里，失去家园的男孩费格斯踏上路途，开始寻找新的家园。秉承西方流浪汉小说的传统，男孩在流浪中结识三教九流，听他们讲述自己的故事，获得对人生的丰富的体验。而饥饿，穷困始终潜伏在他身旁。无论身在何地，他的头等大事就是如何在疾病流行，饥荒的年代里求生。而支持着他和他的朋友们不断前进的，除了生的本能之外，就是对美国这个新大陆的向往。</w:t>
      </w:r>
    </w:p>
    <w:p w:rsidR="007B51BE" w:rsidRPr="007B51BE" w:rsidRDefault="007B51BE" w:rsidP="007B51BE">
      <w:pPr>
        <w:widowControl/>
        <w:rPr>
          <w:rFonts w:asciiTheme="majorEastAsia" w:eastAsiaTheme="majorEastAsia" w:hAnsiTheme="majorEastAsia" w:hint="eastAsia"/>
          <w:szCs w:val="21"/>
        </w:rPr>
      </w:pPr>
    </w:p>
    <w:p w:rsidR="007B51BE" w:rsidRPr="007B51BE" w:rsidRDefault="007B51BE" w:rsidP="00357CDE">
      <w:pPr>
        <w:widowControl/>
        <w:ind w:firstLineChars="200" w:firstLine="420"/>
        <w:rPr>
          <w:rFonts w:asciiTheme="majorEastAsia" w:eastAsiaTheme="majorEastAsia" w:hAnsiTheme="majorEastAsia"/>
          <w:b/>
          <w:kern w:val="0"/>
          <w:szCs w:val="21"/>
        </w:rPr>
      </w:pPr>
      <w:r w:rsidRPr="007B51BE">
        <w:rPr>
          <w:rFonts w:asciiTheme="majorEastAsia" w:eastAsiaTheme="majorEastAsia" w:hAnsiTheme="majorEastAsia"/>
          <w:szCs w:val="21"/>
        </w:rPr>
        <w:t>对于富裕的西方世界来说，这部关于饥饿，死亡，挣扎求生的小说是令人震惊的，而对于国内来说，小说中的那个世界则尚未完全离去。在莫言的小说中，还可以见到类似的梦魇。此外，这也是关于一个男孩变为男人的成长小说。对情欲和美的处理，充满激情而又自然洒脱。</w:t>
      </w:r>
    </w:p>
    <w:p w:rsidR="0006265E" w:rsidRPr="007B51BE" w:rsidRDefault="0006265E" w:rsidP="007B51BE">
      <w:pPr>
        <w:rPr>
          <w:rFonts w:asciiTheme="majorEastAsia" w:eastAsiaTheme="majorEastAsia" w:hAnsiTheme="majorEastAsia"/>
          <w:bCs/>
          <w:szCs w:val="21"/>
        </w:rPr>
      </w:pPr>
    </w:p>
    <w:p w:rsidR="00773145" w:rsidRDefault="00773145" w:rsidP="00C624A2">
      <w:pPr>
        <w:rPr>
          <w:rFonts w:hint="eastAsia"/>
          <w:bCs/>
          <w:szCs w:val="21"/>
        </w:rPr>
      </w:pPr>
    </w:p>
    <w:p w:rsidR="007B51BE" w:rsidRDefault="007B51BE" w:rsidP="00C624A2">
      <w:pPr>
        <w:rPr>
          <w:rFonts w:hint="eastAsia"/>
          <w:bCs/>
          <w:szCs w:val="21"/>
        </w:rPr>
      </w:pPr>
    </w:p>
    <w:p w:rsidR="007B51BE" w:rsidRPr="0006265E" w:rsidRDefault="007B51BE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452" w:rsidRDefault="00A22452">
      <w:r>
        <w:separator/>
      </w:r>
    </w:p>
  </w:endnote>
  <w:endnote w:type="continuationSeparator" w:id="1">
    <w:p w:rsidR="00A22452" w:rsidRDefault="00A22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F119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F1195">
      <w:rPr>
        <w:rFonts w:ascii="方正姚体" w:eastAsia="方正姚体"/>
        <w:kern w:val="0"/>
        <w:szCs w:val="21"/>
      </w:rPr>
      <w:fldChar w:fldCharType="separate"/>
    </w:r>
    <w:r w:rsidR="00F319A3">
      <w:rPr>
        <w:rFonts w:ascii="方正姚体" w:eastAsia="方正姚体"/>
        <w:noProof/>
        <w:kern w:val="0"/>
        <w:szCs w:val="21"/>
      </w:rPr>
      <w:t>1</w:t>
    </w:r>
    <w:r w:rsidR="002F119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452" w:rsidRDefault="00A22452">
      <w:r>
        <w:separator/>
      </w:r>
    </w:p>
  </w:footnote>
  <w:footnote w:type="continuationSeparator" w:id="1">
    <w:p w:rsidR="00A22452" w:rsidRDefault="00A22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2F3F04"/>
    <w:multiLevelType w:val="hybridMultilevel"/>
    <w:tmpl w:val="0B54FAF0"/>
    <w:lvl w:ilvl="0" w:tplc="D1649066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1195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57CDE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57DB1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1BE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22452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19A3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7B51BE"/>
    <w:rPr>
      <w:sz w:val="18"/>
      <w:szCs w:val="18"/>
    </w:rPr>
  </w:style>
  <w:style w:type="character" w:customStyle="1" w:styleId="Char">
    <w:name w:val="批注框文本 Char"/>
    <w:basedOn w:val="a0"/>
    <w:link w:val="ab"/>
    <w:rsid w:val="007B51BE"/>
    <w:rPr>
      <w:kern w:val="2"/>
      <w:sz w:val="18"/>
      <w:szCs w:val="18"/>
    </w:rPr>
  </w:style>
  <w:style w:type="paragraph" w:customStyle="1" w:styleId="bodytext">
    <w:name w:val="body text"/>
    <w:basedOn w:val="a"/>
    <w:rsid w:val="007B51BE"/>
    <w:pPr>
      <w:jc w:val="lef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Tagline">
    <w:name w:val="Tagline"/>
    <w:basedOn w:val="a"/>
    <w:rsid w:val="007B51BE"/>
    <w:pPr>
      <w:jc w:val="left"/>
    </w:pPr>
    <w:rPr>
      <w:rFonts w:eastAsia="Times New Roman"/>
      <w:i/>
      <w:kern w:val="0"/>
      <w:sz w:val="20"/>
      <w:szCs w:val="20"/>
      <w:lang w:val="en-GB" w:eastAsia="en-US"/>
    </w:rPr>
  </w:style>
  <w:style w:type="paragraph" w:customStyle="1" w:styleId="authorbiog">
    <w:name w:val="author biog"/>
    <w:basedOn w:val="a"/>
    <w:rsid w:val="007B51BE"/>
    <w:pPr>
      <w:jc w:val="left"/>
    </w:pPr>
    <w:rPr>
      <w:rFonts w:eastAsia="Times New Roman"/>
      <w:b/>
      <w:kern w:val="0"/>
      <w:sz w:val="16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354</Words>
  <Characters>2022</Characters>
  <Application>Microsoft Office Word</Application>
  <DocSecurity>0</DocSecurity>
  <Lines>16</Lines>
  <Paragraphs>4</Paragraphs>
  <ScaleCrop>false</ScaleCrop>
  <Company>2ndSpAcE</Company>
  <LinksUpToDate>false</LinksUpToDate>
  <CharactersWithSpaces>2372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7</cp:revision>
  <cp:lastPrinted>2004-04-23T07:06:00Z</cp:lastPrinted>
  <dcterms:created xsi:type="dcterms:W3CDTF">2019-05-09T07:35:00Z</dcterms:created>
  <dcterms:modified xsi:type="dcterms:W3CDTF">2020-04-10T03:41:00Z</dcterms:modified>
</cp:coreProperties>
</file>