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342265</wp:posOffset>
            </wp:positionV>
            <wp:extent cx="1579245" cy="2555875"/>
            <wp:effectExtent l="19050" t="0" r="1905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文书名：《谋杀的艺术》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ART OF MURDER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法语书名：</w:t>
      </w:r>
      <w:r>
        <w:rPr>
          <w:b/>
          <w:bCs/>
        </w:rPr>
        <w:t>L’Art du meurtre</w:t>
      </w:r>
    </w:p>
    <w:p>
      <w:pPr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</w:rPr>
        <w:t>Chrystel Duchamp</w:t>
      </w:r>
    </w:p>
    <w:p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社：Editions L</w:t>
      </w:r>
      <w:r>
        <w:rPr>
          <w:b/>
          <w:bCs/>
        </w:rPr>
        <w:t>’</w:t>
      </w:r>
      <w:r>
        <w:rPr>
          <w:rFonts w:hint="eastAsia"/>
          <w:b/>
          <w:bCs/>
        </w:rPr>
        <w:t>Archipel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代理公司：ANA/</w:t>
      </w:r>
      <w:r>
        <w:rPr>
          <w:rFonts w:hint="eastAsia"/>
          <w:b/>
          <w:bCs/>
          <w:color w:val="000000"/>
        </w:rPr>
        <w:t xml:space="preserve"> Irene</w:t>
      </w:r>
      <w:r>
        <w:rPr>
          <w:b/>
          <w:bCs/>
          <w:color w:val="000000"/>
        </w:rPr>
        <w:t xml:space="preserve"> Wen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数：280页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出版时间：2020年1月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审读资料：法语电子稿/英文样章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型：惊悚悬疑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/>
    <w:p>
      <w:pPr>
        <w:ind w:firstLine="420" w:firstLineChars="200"/>
      </w:pPr>
      <w:r>
        <w:rPr>
          <w:rFonts w:hint="eastAsia"/>
        </w:rPr>
        <w:t>惯于一夜风流、强势的母亲、酗酒抽烟的夜晚</w:t>
      </w:r>
      <w:r>
        <w:t>…</w:t>
      </w:r>
      <w:r>
        <w:rPr>
          <w:rFonts w:hint="eastAsia"/>
        </w:rPr>
        <w:t>34岁的奥黛丽（</w:t>
      </w:r>
      <w:r>
        <w:t>Audrey</w:t>
      </w:r>
      <w:r>
        <w:rPr>
          <w:rFonts w:hint="eastAsia"/>
        </w:rPr>
        <w:t>）觉得她的生活一败涂地。只有警督的工作能让她还好好过活。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在七月的一个炎热日子，奥黛丽和她的团队被叫到一起罪案现场。弗兰克·塔迪（</w:t>
      </w:r>
      <w:r>
        <w:t>Franck Tardy</w:t>
      </w:r>
      <w:r>
        <w:rPr>
          <w:rFonts w:hint="eastAsia"/>
        </w:rPr>
        <w:t>）是一名退休律师，他被发现死在了他自己的一摊肥肉之中。他的尸体残缺不全还被摆上了餐桌——就像彼得·克莱兹的静物画“空虚”一般。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当第二起谋杀以同样的手法出现，奥黛丽知道她所面对的是一个凶残无情的连环杀手。从巴黎的拍卖行到性虐待俱乐部，奥黛丽必须在受害人数增加前抓住这个杀手。</w:t>
      </w: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0" w:firstLineChars="200"/>
      </w:pPr>
      <w:bookmarkStart w:id="1" w:name="awards"/>
      <w:bookmarkEnd w:id="1"/>
      <w:r>
        <w:rPr>
          <w:rFonts w:hint="eastAsia"/>
        </w:rPr>
        <w:t>从年轻时起，</w:t>
      </w:r>
      <w:r>
        <w:rPr>
          <w:rFonts w:hint="eastAsia"/>
          <w:b/>
        </w:rPr>
        <w:t>克丽丝特尔·杜尚（</w:t>
      </w:r>
      <w:r>
        <w:rPr>
          <w:b/>
        </w:rPr>
        <w:t>Chrystel Duchamp</w:t>
      </w:r>
      <w:r>
        <w:rPr>
          <w:rFonts w:hint="eastAsia"/>
          <w:b/>
        </w:rPr>
        <w:t>）</w:t>
      </w:r>
      <w:r>
        <w:rPr>
          <w:rFonts w:hint="eastAsia"/>
        </w:rPr>
        <w:t>就沉迷于奇幻、恐怖、科幻和惊悚的文学作品。和她的丈夫插画师艾瑞克·巴奇（</w:t>
      </w:r>
      <w:r>
        <w:t>Eric Barge</w:t>
      </w:r>
      <w:r>
        <w:rPr>
          <w:rFonts w:hint="eastAsia"/>
        </w:rPr>
        <w:t>）一起创立了</w:t>
      </w:r>
      <w:r>
        <w:t>Le Miroir aux Nouvelle</w:t>
      </w:r>
      <w:r>
        <w:rPr>
          <w:rFonts w:hint="eastAsia"/>
        </w:rPr>
        <w:t>出版社，并出版漫画小说。</w:t>
      </w:r>
    </w:p>
    <w:p/>
    <w:p/>
    <w:p/>
    <w:p/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shd w:val="clear" w:color="auto" w:fill="FFFFFF"/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张滢（Cindy Zhang）</w:t>
      </w:r>
    </w:p>
    <w:p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rFonts w:hint="eastAsia"/>
          <w:b/>
          <w:bCs/>
          <w:color w:val="000000"/>
        </w:rPr>
        <w:br w:type="textWrapping"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北京市海淀区中关村大街甲59号中国人民大学文化大厦1704室，100872</w:t>
      </w:r>
      <w:r>
        <w:rPr>
          <w:color w:val="000000"/>
          <w:szCs w:val="21"/>
          <w:shd w:val="clear" w:color="auto" w:fill="FFFFFF"/>
        </w:rPr>
        <w:br w:type="textWrapping"/>
      </w:r>
      <w:r>
        <w:rPr>
          <w:rFonts w:hint="eastAsia"/>
          <w:color w:val="000000"/>
          <w:szCs w:val="21"/>
          <w:shd w:val="clear" w:color="auto" w:fill="FFFFFF"/>
        </w:rPr>
        <w:t>电 话：010-82504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5</w:t>
      </w:r>
      <w:bookmarkStart w:id="2" w:name="_GoBack"/>
      <w:bookmarkEnd w:id="2"/>
      <w:r>
        <w:rPr>
          <w:rFonts w:hint="eastAsia"/>
          <w:color w:val="000000"/>
          <w:szCs w:val="21"/>
          <w:shd w:val="clear" w:color="auto" w:fill="FFFFFF"/>
        </w:rPr>
        <w:t>06 </w:t>
      </w:r>
    </w:p>
    <w:p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 真：010-82504200</w:t>
      </w:r>
    </w:p>
    <w:p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Email：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Cindy</w:t>
      </w:r>
      <w:r>
        <w:fldChar w:fldCharType="begin"/>
      </w:r>
      <w:r>
        <w:instrText xml:space="preserve"> HYPERLINK "mailto:susan@nurnberg.com.cn" </w:instrText>
      </w:r>
      <w:r>
        <w:fldChar w:fldCharType="separate"/>
      </w:r>
      <w:r>
        <w:rPr>
          <w:rStyle w:val="13"/>
          <w:rFonts w:hint="eastAsia"/>
          <w:szCs w:val="21"/>
          <w:shd w:val="clear" w:color="auto" w:fill="FFFFFF"/>
        </w:rPr>
        <w:t>@nurnberg.com.cn</w:t>
      </w:r>
      <w:r>
        <w:rPr>
          <w:rStyle w:val="13"/>
          <w:rFonts w:hint="eastAsia"/>
          <w:szCs w:val="21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  <w:shd w:val="clear" w:color="auto" w:fill="FFFFFF"/>
        </w:rPr>
        <w:t>Http://www.nurnberg.com.cn</w:t>
      </w:r>
      <w:r>
        <w:rPr>
          <w:rStyle w:val="13"/>
          <w:szCs w:val="21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szCs w:val="21"/>
          <w:shd w:val="clear" w:color="auto" w:fill="FFFFFF"/>
        </w:rPr>
        <w:t>http://weibo.com/nurnberg</w:t>
      </w:r>
      <w:r>
        <w:rPr>
          <w:rStyle w:val="13"/>
          <w:szCs w:val="21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szCs w:val="21"/>
          <w:shd w:val="clear" w:color="auto" w:fill="FFFFFF"/>
        </w:rPr>
        <w:t>http://site.douban.com/110577/</w:t>
      </w:r>
      <w:r>
        <w:rPr>
          <w:rStyle w:val="13"/>
          <w:rFonts w:hint="eastAsia"/>
          <w:szCs w:val="21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/>
    <w:p/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1CD1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42B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B739F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43CC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9F62A1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25F1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0933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49F9"/>
    <w:rsid w:val="00C3508C"/>
    <w:rsid w:val="00C358C6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36BC8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1A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155</Words>
  <Characters>887</Characters>
  <Lines>7</Lines>
  <Paragraphs>2</Paragraphs>
  <TotalTime>18</TotalTime>
  <ScaleCrop>false</ScaleCrop>
  <LinksUpToDate>false</LinksUpToDate>
  <CharactersWithSpaces>1040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2019-11-08T07:27:00Z</dcterms:created>
  <dc:creator>Image</dc:creator>
  <cp:lastModifiedBy>张滢</cp:lastModifiedBy>
  <cp:lastPrinted>2004-04-23T07:06:00Z</cp:lastPrinted>
  <dcterms:modified xsi:type="dcterms:W3CDTF">2020-05-22T09:39:19Z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