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01A" w:rsidRDefault="00AE6E77">
      <w:pPr>
        <w:jc w:val="center"/>
        <w:rPr>
          <w:b/>
          <w:bCs/>
          <w:sz w:val="36"/>
          <w:szCs w:val="36"/>
          <w:shd w:val="pct10" w:color="auto" w:fill="FFFFFF"/>
        </w:rPr>
      </w:pPr>
      <w:r>
        <w:rPr>
          <w:rFonts w:hint="eastAsia"/>
          <w:b/>
          <w:bCs/>
          <w:sz w:val="36"/>
          <w:szCs w:val="36"/>
          <w:shd w:val="pct10" w:color="auto" w:fill="FFFFFF"/>
        </w:rPr>
        <w:t>新</w:t>
      </w:r>
      <w:r>
        <w:rPr>
          <w:rFonts w:hint="eastAsia"/>
          <w:b/>
          <w:bCs/>
          <w:sz w:val="36"/>
          <w:szCs w:val="36"/>
          <w:shd w:val="pct10" w:color="auto" w:fill="FFFFFF"/>
        </w:rPr>
        <w:t xml:space="preserve"> </w:t>
      </w:r>
      <w:r>
        <w:rPr>
          <w:rFonts w:hint="eastAsia"/>
          <w:b/>
          <w:bCs/>
          <w:sz w:val="36"/>
          <w:szCs w:val="36"/>
          <w:shd w:val="pct10" w:color="auto" w:fill="FFFFFF"/>
        </w:rPr>
        <w:t>书</w:t>
      </w:r>
      <w:r>
        <w:rPr>
          <w:rFonts w:hint="eastAsia"/>
          <w:b/>
          <w:bCs/>
          <w:sz w:val="36"/>
          <w:szCs w:val="36"/>
          <w:shd w:val="pct10" w:color="auto" w:fill="FFFFFF"/>
        </w:rPr>
        <w:t xml:space="preserve"> </w:t>
      </w:r>
      <w:r>
        <w:rPr>
          <w:rFonts w:hint="eastAsia"/>
          <w:b/>
          <w:bCs/>
          <w:sz w:val="36"/>
          <w:szCs w:val="36"/>
          <w:shd w:val="pct10" w:color="auto" w:fill="FFFFFF"/>
        </w:rPr>
        <w:t>推</w:t>
      </w:r>
      <w:r>
        <w:rPr>
          <w:rFonts w:hint="eastAsia"/>
          <w:b/>
          <w:bCs/>
          <w:sz w:val="36"/>
          <w:szCs w:val="36"/>
          <w:shd w:val="pct10" w:color="auto" w:fill="FFFFFF"/>
        </w:rPr>
        <w:t xml:space="preserve"> </w:t>
      </w:r>
      <w:r>
        <w:rPr>
          <w:rFonts w:hint="eastAsia"/>
          <w:b/>
          <w:bCs/>
          <w:sz w:val="36"/>
          <w:szCs w:val="36"/>
          <w:shd w:val="pct10" w:color="auto" w:fill="FFFFFF"/>
        </w:rPr>
        <w:t>荐</w:t>
      </w:r>
    </w:p>
    <w:p w:rsidR="0055201A" w:rsidRDefault="00D150D6">
      <w:pPr>
        <w:rPr>
          <w:rFonts w:hint="eastAsia"/>
          <w:b/>
          <w:bCs/>
          <w:szCs w:val="21"/>
        </w:rPr>
      </w:pPr>
      <w:r>
        <w:rPr>
          <w:noProof/>
        </w:rPr>
        <w:drawing>
          <wp:anchor distT="0" distB="0" distL="114300" distR="114300" simplePos="0" relativeHeight="251662336" behindDoc="0" locked="0" layoutInCell="1" allowOverlap="1">
            <wp:simplePos x="0" y="0"/>
            <wp:positionH relativeFrom="column">
              <wp:posOffset>4191635</wp:posOffset>
            </wp:positionH>
            <wp:positionV relativeFrom="paragraph">
              <wp:posOffset>130175</wp:posOffset>
            </wp:positionV>
            <wp:extent cx="1557020" cy="239077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57020" cy="2390775"/>
                    </a:xfrm>
                    <a:prstGeom prst="rect">
                      <a:avLst/>
                    </a:prstGeom>
                  </pic:spPr>
                </pic:pic>
              </a:graphicData>
            </a:graphic>
            <wp14:sizeRelH relativeFrom="margin">
              <wp14:pctWidth>0</wp14:pctWidth>
            </wp14:sizeRelH>
            <wp14:sizeRelV relativeFrom="margin">
              <wp14:pctHeight>0</wp14:pctHeight>
            </wp14:sizeRelV>
          </wp:anchor>
        </w:drawing>
      </w:r>
    </w:p>
    <w:p w:rsidR="0055201A" w:rsidRDefault="00AE6E77" w:rsidP="0098785E">
      <w:pPr>
        <w:rPr>
          <w:b/>
          <w:bCs/>
          <w:szCs w:val="21"/>
        </w:rPr>
      </w:pPr>
      <w:r>
        <w:rPr>
          <w:rFonts w:hint="eastAsia"/>
          <w:b/>
          <w:szCs w:val="21"/>
        </w:rPr>
        <w:t>中</w:t>
      </w:r>
      <w:r>
        <w:rPr>
          <w:rFonts w:hint="eastAsia"/>
          <w:b/>
          <w:bCs/>
          <w:szCs w:val="21"/>
        </w:rPr>
        <w:t>文书名：《</w:t>
      </w:r>
      <w:r w:rsidRPr="0098785E">
        <w:rPr>
          <w:rFonts w:hint="eastAsia"/>
          <w:b/>
        </w:rPr>
        <w:t>那些重要的事：七本经典小说</w:t>
      </w:r>
      <w:r w:rsidR="0098785E" w:rsidRPr="0098785E">
        <w:rPr>
          <w:rFonts w:hint="eastAsia"/>
          <w:b/>
        </w:rPr>
        <w:t>对</w:t>
      </w:r>
      <w:r w:rsidRPr="0098785E">
        <w:rPr>
          <w:rFonts w:hint="eastAsia"/>
          <w:b/>
        </w:rPr>
        <w:t>生命各阶段的解读</w:t>
      </w:r>
      <w:r>
        <w:rPr>
          <w:rFonts w:hint="eastAsia"/>
          <w:b/>
          <w:bCs/>
          <w:szCs w:val="21"/>
        </w:rPr>
        <w:t>》</w:t>
      </w:r>
    </w:p>
    <w:p w:rsidR="0055201A" w:rsidRDefault="00AE6E77">
      <w:pPr>
        <w:jc w:val="left"/>
        <w:rPr>
          <w:b/>
          <w:szCs w:val="21"/>
        </w:rPr>
      </w:pPr>
      <w:r>
        <w:rPr>
          <w:rFonts w:hint="eastAsia"/>
          <w:b/>
          <w:szCs w:val="21"/>
        </w:rPr>
        <w:t>英文书名：</w:t>
      </w:r>
      <w:r>
        <w:rPr>
          <w:b/>
          <w:szCs w:val="21"/>
        </w:rPr>
        <w:t xml:space="preserve">THE THINGS THAT MATTE: What Seven Classic Novels Have to Say </w:t>
      </w:r>
      <w:proofErr w:type="gramStart"/>
      <w:r>
        <w:rPr>
          <w:b/>
          <w:szCs w:val="21"/>
        </w:rPr>
        <w:t>About</w:t>
      </w:r>
      <w:proofErr w:type="gramEnd"/>
      <w:r>
        <w:rPr>
          <w:b/>
          <w:szCs w:val="21"/>
        </w:rPr>
        <w:t xml:space="preserve"> the Stages of Life</w:t>
      </w:r>
    </w:p>
    <w:p w:rsidR="0055201A" w:rsidRDefault="00AE6E77">
      <w:pPr>
        <w:jc w:val="left"/>
        <w:rPr>
          <w:b/>
          <w:szCs w:val="21"/>
        </w:rPr>
      </w:pPr>
      <w:r>
        <w:rPr>
          <w:rFonts w:hint="eastAsia"/>
          <w:b/>
          <w:szCs w:val="21"/>
        </w:rPr>
        <w:t>作</w:t>
      </w:r>
      <w:r>
        <w:rPr>
          <w:rFonts w:hint="eastAsia"/>
          <w:b/>
          <w:szCs w:val="21"/>
        </w:rPr>
        <w:t xml:space="preserve">    </w:t>
      </w:r>
      <w:r>
        <w:rPr>
          <w:rFonts w:hint="eastAsia"/>
          <w:b/>
          <w:szCs w:val="21"/>
        </w:rPr>
        <w:t>者：</w:t>
      </w:r>
      <w:bookmarkStart w:id="0" w:name="_GoBack"/>
      <w:r>
        <w:rPr>
          <w:b/>
          <w:bCs/>
        </w:rPr>
        <w:t>Edward Mendelson</w:t>
      </w:r>
      <w:bookmarkEnd w:id="0"/>
    </w:p>
    <w:p w:rsidR="0055201A" w:rsidRDefault="00AE6E77">
      <w:pPr>
        <w:rPr>
          <w:b/>
          <w:bCs/>
          <w:szCs w:val="21"/>
        </w:rPr>
      </w:pPr>
      <w:r>
        <w:rPr>
          <w:rFonts w:hint="eastAsia"/>
          <w:b/>
          <w:bCs/>
          <w:szCs w:val="21"/>
        </w:rPr>
        <w:t>出</w:t>
      </w:r>
      <w:r>
        <w:rPr>
          <w:b/>
          <w:bCs/>
          <w:szCs w:val="21"/>
        </w:rPr>
        <w:t xml:space="preserve"> </w:t>
      </w:r>
      <w:r>
        <w:rPr>
          <w:rFonts w:hint="eastAsia"/>
          <w:b/>
          <w:bCs/>
          <w:szCs w:val="21"/>
        </w:rPr>
        <w:t>版</w:t>
      </w:r>
      <w:r>
        <w:rPr>
          <w:b/>
          <w:bCs/>
          <w:szCs w:val="21"/>
        </w:rPr>
        <w:t xml:space="preserve"> </w:t>
      </w:r>
      <w:r>
        <w:rPr>
          <w:rFonts w:hint="eastAsia"/>
          <w:b/>
          <w:bCs/>
          <w:szCs w:val="21"/>
        </w:rPr>
        <w:t>社：</w:t>
      </w:r>
      <w:r>
        <w:rPr>
          <w:b/>
          <w:bCs/>
          <w:szCs w:val="21"/>
        </w:rPr>
        <w:t>Anchor; Reprint Edition</w:t>
      </w:r>
      <w:r>
        <w:t xml:space="preserve"> </w:t>
      </w:r>
    </w:p>
    <w:p w:rsidR="0055201A" w:rsidRDefault="00AE6E77">
      <w:pPr>
        <w:rPr>
          <w:b/>
          <w:bCs/>
          <w:szCs w:val="21"/>
        </w:rPr>
      </w:pPr>
      <w:r>
        <w:rPr>
          <w:rFonts w:hint="eastAsia"/>
          <w:b/>
          <w:bCs/>
          <w:szCs w:val="21"/>
        </w:rPr>
        <w:t>代理公司：</w:t>
      </w:r>
      <w:r>
        <w:rPr>
          <w:rFonts w:hint="eastAsia"/>
          <w:b/>
          <w:bCs/>
          <w:szCs w:val="21"/>
        </w:rPr>
        <w:t>Inkwell/ANA</w:t>
      </w:r>
      <w:r w:rsidR="00D150D6">
        <w:rPr>
          <w:b/>
          <w:bCs/>
          <w:szCs w:val="21"/>
        </w:rPr>
        <w:t>/Vicky Wen</w:t>
      </w:r>
    </w:p>
    <w:p w:rsidR="0055201A" w:rsidRDefault="00AE6E77">
      <w:pPr>
        <w:rPr>
          <w:b/>
          <w:bCs/>
          <w:szCs w:val="21"/>
        </w:rPr>
      </w:pPr>
      <w:r>
        <w:rPr>
          <w:rFonts w:hint="eastAsia"/>
          <w:b/>
          <w:bCs/>
          <w:szCs w:val="21"/>
        </w:rPr>
        <w:t>页</w:t>
      </w:r>
      <w:r>
        <w:rPr>
          <w:rFonts w:hint="eastAsia"/>
          <w:b/>
          <w:bCs/>
          <w:szCs w:val="21"/>
        </w:rPr>
        <w:t xml:space="preserve">    </w:t>
      </w:r>
      <w:r>
        <w:rPr>
          <w:rFonts w:hint="eastAsia"/>
          <w:b/>
          <w:bCs/>
          <w:szCs w:val="21"/>
        </w:rPr>
        <w:t>数：</w:t>
      </w:r>
      <w:r>
        <w:rPr>
          <w:rFonts w:hint="eastAsia"/>
          <w:b/>
          <w:bCs/>
          <w:szCs w:val="21"/>
        </w:rPr>
        <w:t>386</w:t>
      </w:r>
      <w:r>
        <w:rPr>
          <w:rFonts w:hint="eastAsia"/>
          <w:b/>
          <w:bCs/>
          <w:szCs w:val="21"/>
        </w:rPr>
        <w:t>页</w:t>
      </w:r>
    </w:p>
    <w:p w:rsidR="0055201A" w:rsidRDefault="00AE6E77">
      <w:pPr>
        <w:rPr>
          <w:b/>
          <w:bCs/>
          <w:szCs w:val="21"/>
        </w:rPr>
      </w:pPr>
      <w:r>
        <w:rPr>
          <w:rFonts w:hint="eastAsia"/>
          <w:b/>
          <w:bCs/>
          <w:szCs w:val="21"/>
        </w:rPr>
        <w:t>出版时间：</w:t>
      </w:r>
      <w:r>
        <w:rPr>
          <w:rFonts w:hint="eastAsia"/>
          <w:b/>
          <w:bCs/>
          <w:szCs w:val="21"/>
        </w:rPr>
        <w:t>2008</w:t>
      </w:r>
      <w:r>
        <w:rPr>
          <w:rFonts w:hint="eastAsia"/>
          <w:b/>
          <w:bCs/>
          <w:szCs w:val="21"/>
        </w:rPr>
        <w:t>年</w:t>
      </w:r>
      <w:r>
        <w:rPr>
          <w:rFonts w:hint="eastAsia"/>
          <w:b/>
          <w:bCs/>
          <w:szCs w:val="21"/>
        </w:rPr>
        <w:t>11</w:t>
      </w:r>
      <w:r>
        <w:rPr>
          <w:rFonts w:hint="eastAsia"/>
          <w:b/>
          <w:bCs/>
          <w:szCs w:val="21"/>
        </w:rPr>
        <w:t>月</w:t>
      </w:r>
    </w:p>
    <w:p w:rsidR="0055201A" w:rsidRDefault="00AE6E77">
      <w:pPr>
        <w:rPr>
          <w:b/>
          <w:bCs/>
          <w:szCs w:val="21"/>
        </w:rPr>
      </w:pPr>
      <w:r>
        <w:rPr>
          <w:rFonts w:hint="eastAsia"/>
          <w:b/>
          <w:bCs/>
          <w:szCs w:val="21"/>
        </w:rPr>
        <w:t>代理地区：中国大陆、台湾</w:t>
      </w:r>
    </w:p>
    <w:p w:rsidR="0055201A" w:rsidRDefault="00AE6E77">
      <w:pPr>
        <w:rPr>
          <w:b/>
          <w:bCs/>
          <w:szCs w:val="21"/>
        </w:rPr>
      </w:pPr>
      <w:r>
        <w:rPr>
          <w:rFonts w:hint="eastAsia"/>
          <w:b/>
          <w:bCs/>
          <w:szCs w:val="21"/>
        </w:rPr>
        <w:t>审读资料：电子稿</w:t>
      </w:r>
    </w:p>
    <w:p w:rsidR="0055201A" w:rsidRDefault="00AE6E77">
      <w:pPr>
        <w:rPr>
          <w:b/>
          <w:bCs/>
          <w:szCs w:val="21"/>
        </w:rPr>
      </w:pPr>
      <w:r>
        <w:rPr>
          <w:rFonts w:hint="eastAsia"/>
          <w:b/>
          <w:bCs/>
          <w:szCs w:val="21"/>
        </w:rPr>
        <w:t>类</w:t>
      </w:r>
      <w:r>
        <w:rPr>
          <w:rFonts w:hint="eastAsia"/>
          <w:b/>
          <w:bCs/>
          <w:szCs w:val="21"/>
        </w:rPr>
        <w:t xml:space="preserve">  </w:t>
      </w:r>
      <w:r>
        <w:rPr>
          <w:b/>
          <w:bCs/>
          <w:szCs w:val="21"/>
        </w:rPr>
        <w:t xml:space="preserve"> </w:t>
      </w:r>
      <w:r>
        <w:rPr>
          <w:rFonts w:hint="eastAsia"/>
          <w:b/>
          <w:bCs/>
          <w:szCs w:val="21"/>
        </w:rPr>
        <w:t xml:space="preserve"> </w:t>
      </w:r>
      <w:r>
        <w:rPr>
          <w:rFonts w:hint="eastAsia"/>
          <w:b/>
          <w:bCs/>
          <w:szCs w:val="21"/>
        </w:rPr>
        <w:t>型：大众文化</w:t>
      </w:r>
    </w:p>
    <w:p w:rsidR="0055201A" w:rsidRPr="0098785E" w:rsidRDefault="0098785E">
      <w:pPr>
        <w:rPr>
          <w:b/>
          <w:bCs/>
          <w:color w:val="FF0000"/>
          <w:szCs w:val="21"/>
        </w:rPr>
      </w:pPr>
      <w:r w:rsidRPr="0098785E">
        <w:rPr>
          <w:b/>
          <w:color w:val="FF0000"/>
          <w:shd w:val="clear" w:color="auto" w:fill="FFFFFF"/>
        </w:rPr>
        <w:t>中文繁体字版已授权</w:t>
      </w:r>
      <w:r w:rsidRPr="0098785E">
        <w:rPr>
          <w:b/>
          <w:color w:val="FF0000"/>
          <w:shd w:val="clear" w:color="auto" w:fill="FFFFFF"/>
        </w:rPr>
        <w:t> </w:t>
      </w:r>
    </w:p>
    <w:p w:rsidR="0055201A" w:rsidRDefault="0055201A">
      <w:pPr>
        <w:rPr>
          <w:b/>
          <w:bCs/>
          <w:szCs w:val="21"/>
        </w:rPr>
      </w:pPr>
    </w:p>
    <w:p w:rsidR="00D150D6" w:rsidRDefault="00D150D6">
      <w:pPr>
        <w:rPr>
          <w:rFonts w:hint="eastAsia"/>
          <w:b/>
          <w:bCs/>
          <w:szCs w:val="21"/>
        </w:rPr>
      </w:pPr>
    </w:p>
    <w:p w:rsidR="0055201A" w:rsidRDefault="00AE6E77">
      <w:r>
        <w:rPr>
          <w:rFonts w:hint="eastAsia"/>
          <w:b/>
          <w:bCs/>
          <w:szCs w:val="21"/>
        </w:rPr>
        <w:t>内容简介：</w:t>
      </w:r>
    </w:p>
    <w:p w:rsidR="0098785E" w:rsidRPr="0098785E" w:rsidRDefault="0098785E">
      <w:pPr>
        <w:rPr>
          <w:rFonts w:hint="eastAsia"/>
          <w:b/>
          <w:bCs/>
          <w:szCs w:val="21"/>
        </w:rPr>
      </w:pPr>
    </w:p>
    <w:p w:rsidR="0055201A" w:rsidRDefault="0098785E" w:rsidP="00D150D6">
      <w:pPr>
        <w:ind w:firstLineChars="200" w:firstLine="420"/>
      </w:pPr>
      <w:r>
        <w:rPr>
          <w:rFonts w:hint="eastAsia"/>
        </w:rPr>
        <w:t>本书探索了</w:t>
      </w:r>
      <w:r w:rsidR="00AE6E77">
        <w:rPr>
          <w:rFonts w:hint="eastAsia"/>
        </w:rPr>
        <w:t>《弗兰肯斯坦》、《呼啸山庄》、《简爱》、《米德尔马奇夫人》、《到灯塔去》和《幕间》等七部十九世纪和二十世纪最伟大的英国小说</w:t>
      </w:r>
      <w:r>
        <w:rPr>
          <w:rFonts w:hint="eastAsia"/>
        </w:rPr>
        <w:t>对</w:t>
      </w:r>
      <w:r w:rsidR="00AE6E77">
        <w:rPr>
          <w:rFonts w:hint="eastAsia"/>
        </w:rPr>
        <w:t>生活中的基本经历的</w:t>
      </w:r>
      <w:r>
        <w:rPr>
          <w:rFonts w:hint="eastAsia"/>
        </w:rPr>
        <w:t>描写</w:t>
      </w:r>
      <w:r w:rsidR="00AE6E77">
        <w:rPr>
          <w:rFonts w:hint="eastAsia"/>
        </w:rPr>
        <w:t>。</w:t>
      </w:r>
    </w:p>
    <w:p w:rsidR="00D150D6" w:rsidRDefault="00D150D6" w:rsidP="00D150D6">
      <w:pPr>
        <w:ind w:firstLineChars="200" w:firstLine="420"/>
        <w:rPr>
          <w:i/>
          <w:iCs/>
        </w:rPr>
      </w:pPr>
    </w:p>
    <w:p w:rsidR="0055201A" w:rsidRDefault="00AE6E77" w:rsidP="00D150D6">
      <w:pPr>
        <w:ind w:firstLineChars="200" w:firstLine="420"/>
      </w:pPr>
      <w:r>
        <w:rPr>
          <w:rFonts w:hint="eastAsia"/>
        </w:rPr>
        <w:t>哥伦比亚大学英语和比较文学教授爱德华•门德尔森</w:t>
      </w:r>
      <w:r>
        <w:rPr>
          <w:rFonts w:hint="eastAsia"/>
        </w:rPr>
        <w:t xml:space="preserve">(Edward </w:t>
      </w:r>
      <w:proofErr w:type="spellStart"/>
      <w:r>
        <w:rPr>
          <w:rFonts w:hint="eastAsia"/>
        </w:rPr>
        <w:t>mendelson</w:t>
      </w:r>
      <w:proofErr w:type="spellEnd"/>
      <w:r>
        <w:rPr>
          <w:rFonts w:hint="eastAsia"/>
        </w:rPr>
        <w:t>)</w:t>
      </w:r>
      <w:r>
        <w:rPr>
          <w:rFonts w:hint="eastAsia"/>
        </w:rPr>
        <w:t>认为</w:t>
      </w:r>
      <w:r>
        <w:rPr>
          <w:rFonts w:hint="eastAsia"/>
        </w:rPr>
        <w:t>，这些经典小说讲述的生活故事，对</w:t>
      </w:r>
      <w:r w:rsidR="00D150D6">
        <w:rPr>
          <w:rFonts w:hint="eastAsia"/>
        </w:rPr>
        <w:t>正在</w:t>
      </w:r>
      <w:r>
        <w:rPr>
          <w:rFonts w:hint="eastAsia"/>
        </w:rPr>
        <w:t>思考自己人生历程的</w:t>
      </w:r>
      <w:r>
        <w:rPr>
          <w:rFonts w:hint="eastAsia"/>
        </w:rPr>
        <w:t>读者来说很有价值。</w:t>
      </w:r>
    </w:p>
    <w:p w:rsidR="0055201A" w:rsidRDefault="0055201A" w:rsidP="00D150D6">
      <w:pPr>
        <w:ind w:firstLineChars="200" w:firstLine="420"/>
      </w:pPr>
    </w:p>
    <w:p w:rsidR="0055201A" w:rsidRDefault="00AE6E77" w:rsidP="00D150D6">
      <w:pPr>
        <w:ind w:firstLineChars="200" w:firstLine="420"/>
      </w:pPr>
      <w:r>
        <w:rPr>
          <w:rFonts w:hint="eastAsia"/>
        </w:rPr>
        <w:t>门德尔森</w:t>
      </w:r>
      <w:r>
        <w:rPr>
          <w:rFonts w:hint="eastAsia"/>
        </w:rPr>
        <w:t>抛开</w:t>
      </w:r>
      <w:r>
        <w:rPr>
          <w:rFonts w:hint="eastAsia"/>
        </w:rPr>
        <w:t>理论，考虑</w:t>
      </w:r>
      <w:r>
        <w:rPr>
          <w:rFonts w:hint="eastAsia"/>
        </w:rPr>
        <w:t>了</w:t>
      </w:r>
      <w:r>
        <w:rPr>
          <w:rFonts w:hint="eastAsia"/>
        </w:rPr>
        <w:t>作者的个人意图，并</w:t>
      </w:r>
      <w:r w:rsidR="00D150D6">
        <w:rPr>
          <w:rFonts w:hint="eastAsia"/>
        </w:rPr>
        <w:t>结合了</w:t>
      </w:r>
      <w:r>
        <w:rPr>
          <w:rFonts w:hint="eastAsia"/>
        </w:rPr>
        <w:t>他们的生活和时代，审视了</w:t>
      </w:r>
      <w:r>
        <w:rPr>
          <w:rFonts w:hint="eastAsia"/>
        </w:rPr>
        <w:t>小说在</w:t>
      </w:r>
      <w:r>
        <w:rPr>
          <w:rFonts w:hint="eastAsia"/>
        </w:rPr>
        <w:t>描写主要生活段落，如爱情，婚姻和父母</w:t>
      </w:r>
      <w:r>
        <w:rPr>
          <w:rFonts w:hint="eastAsia"/>
        </w:rPr>
        <w:t>时期采用的</w:t>
      </w:r>
      <w:r>
        <w:rPr>
          <w:rFonts w:hint="eastAsia"/>
        </w:rPr>
        <w:t>矛盾的方式。在弗兰肯斯坦关于新生活的</w:t>
      </w:r>
      <w:r>
        <w:rPr>
          <w:rFonts w:hint="eastAsia"/>
        </w:rPr>
        <w:t>讲述</w:t>
      </w:r>
      <w:r>
        <w:rPr>
          <w:rFonts w:hint="eastAsia"/>
        </w:rPr>
        <w:t>中，我们看到了</w:t>
      </w:r>
      <w:r>
        <w:rPr>
          <w:rFonts w:hint="eastAsia"/>
        </w:rPr>
        <w:t>对</w:t>
      </w:r>
      <w:r>
        <w:rPr>
          <w:rFonts w:hint="eastAsia"/>
        </w:rPr>
        <w:t>情感忽视的</w:t>
      </w:r>
      <w:r>
        <w:rPr>
          <w:rFonts w:hint="eastAsia"/>
        </w:rPr>
        <w:t>批判</w:t>
      </w:r>
      <w:r>
        <w:rPr>
          <w:rFonts w:hint="eastAsia"/>
        </w:rPr>
        <w:t>。</w:t>
      </w:r>
    </w:p>
    <w:p w:rsidR="00D150D6" w:rsidRDefault="00D150D6" w:rsidP="00D150D6">
      <w:pPr>
        <w:ind w:firstLineChars="200" w:firstLine="420"/>
      </w:pPr>
    </w:p>
    <w:p w:rsidR="0055201A" w:rsidRDefault="00AE6E77" w:rsidP="00D150D6">
      <w:pPr>
        <w:ind w:firstLineChars="200" w:firstLine="420"/>
      </w:pPr>
      <w:r>
        <w:rPr>
          <w:rFonts w:hint="eastAsia"/>
        </w:rPr>
        <w:t>《呼啸山庄》和《简爱》</w:t>
      </w:r>
      <w:r>
        <w:rPr>
          <w:rFonts w:hint="eastAsia"/>
        </w:rPr>
        <w:t>的作者是</w:t>
      </w:r>
      <w:r>
        <w:rPr>
          <w:rFonts w:hint="eastAsia"/>
        </w:rPr>
        <w:t>姐妹</w:t>
      </w:r>
      <w:r>
        <w:rPr>
          <w:rFonts w:hint="eastAsia"/>
        </w:rPr>
        <w:t>，</w:t>
      </w:r>
      <w:r>
        <w:rPr>
          <w:rFonts w:hint="eastAsia"/>
        </w:rPr>
        <w:t>尽管她们</w:t>
      </w:r>
      <w:r>
        <w:rPr>
          <w:rFonts w:hint="eastAsia"/>
        </w:rPr>
        <w:t>都过着与世隔绝的生活，但她们却</w:t>
      </w:r>
      <w:r>
        <w:rPr>
          <w:rFonts w:hint="eastAsia"/>
        </w:rPr>
        <w:t>是</w:t>
      </w:r>
      <w:r>
        <w:rPr>
          <w:rFonts w:hint="eastAsia"/>
        </w:rPr>
        <w:t>以截然不同的方式描绘</w:t>
      </w:r>
      <w:r>
        <w:rPr>
          <w:rFonts w:hint="eastAsia"/>
        </w:rPr>
        <w:t>了</w:t>
      </w:r>
      <w:r>
        <w:rPr>
          <w:rFonts w:hint="eastAsia"/>
        </w:rPr>
        <w:t>从童年到成年的转变</w:t>
      </w:r>
      <w:r>
        <w:rPr>
          <w:rFonts w:hint="eastAsia"/>
        </w:rPr>
        <w:t>过程</w:t>
      </w:r>
      <w:r>
        <w:rPr>
          <w:rFonts w:hint="eastAsia"/>
        </w:rPr>
        <w:t>。</w:t>
      </w:r>
    </w:p>
    <w:p w:rsidR="00D150D6" w:rsidRDefault="00D150D6" w:rsidP="00D150D6">
      <w:pPr>
        <w:ind w:firstLineChars="200" w:firstLine="420"/>
      </w:pPr>
    </w:p>
    <w:p w:rsidR="0055201A" w:rsidRDefault="00AE6E77" w:rsidP="00D150D6">
      <w:pPr>
        <w:ind w:firstLineChars="200" w:firstLine="420"/>
      </w:pPr>
      <w:r>
        <w:rPr>
          <w:rFonts w:hint="eastAsia"/>
        </w:rPr>
        <w:t>在《达洛维夫人》中，我们看到了一种理想的、几乎不可能实现的成年人之爱。门德尔松</w:t>
      </w:r>
      <w:r>
        <w:rPr>
          <w:rFonts w:hint="eastAsia"/>
        </w:rPr>
        <w:t>带领着给</w:t>
      </w:r>
      <w:r>
        <w:rPr>
          <w:rFonts w:hint="eastAsia"/>
        </w:rPr>
        <w:t>我们对这七部小说</w:t>
      </w:r>
      <w:r>
        <w:rPr>
          <w:rFonts w:hint="eastAsia"/>
        </w:rPr>
        <w:t>产生</w:t>
      </w:r>
      <w:r>
        <w:rPr>
          <w:rFonts w:hint="eastAsia"/>
        </w:rPr>
        <w:t>全新而迷人的理解，以最</w:t>
      </w:r>
      <w:r>
        <w:rPr>
          <w:rFonts w:hint="eastAsia"/>
        </w:rPr>
        <w:t>吸引人</w:t>
      </w:r>
      <w:r>
        <w:rPr>
          <w:rFonts w:hint="eastAsia"/>
        </w:rPr>
        <w:t>的方式提醒我们它们</w:t>
      </w:r>
      <w:r>
        <w:rPr>
          <w:rFonts w:hint="eastAsia"/>
        </w:rPr>
        <w:t>的</w:t>
      </w:r>
      <w:r>
        <w:rPr>
          <w:rFonts w:hint="eastAsia"/>
        </w:rPr>
        <w:t>重要</w:t>
      </w:r>
      <w:r>
        <w:rPr>
          <w:rFonts w:hint="eastAsia"/>
        </w:rPr>
        <w:t>性</w:t>
      </w:r>
      <w:r>
        <w:rPr>
          <w:rFonts w:hint="eastAsia"/>
        </w:rPr>
        <w:t>。</w:t>
      </w:r>
    </w:p>
    <w:p w:rsidR="00D150D6" w:rsidRDefault="00D150D6" w:rsidP="00D150D6">
      <w:pPr>
        <w:ind w:firstLineChars="200" w:firstLine="420"/>
      </w:pPr>
    </w:p>
    <w:p w:rsidR="0055201A" w:rsidRDefault="00AE6E77" w:rsidP="00D150D6">
      <w:pPr>
        <w:ind w:firstLineChars="200" w:firstLine="420"/>
      </w:pPr>
      <w:r>
        <w:rPr>
          <w:rFonts w:hint="eastAsia"/>
        </w:rPr>
        <w:t>《</w:t>
      </w:r>
      <w:r>
        <w:rPr>
          <w:rFonts w:hint="eastAsia"/>
        </w:rPr>
        <w:t>那些重要的事</w:t>
      </w:r>
      <w:r>
        <w:rPr>
          <w:rFonts w:hint="eastAsia"/>
        </w:rPr>
        <w:t>》</w:t>
      </w:r>
      <w:r>
        <w:rPr>
          <w:rFonts w:hint="eastAsia"/>
        </w:rPr>
        <w:t xml:space="preserve"> </w:t>
      </w:r>
      <w:r>
        <w:rPr>
          <w:rFonts w:hint="eastAsia"/>
        </w:rPr>
        <w:t>是一本</w:t>
      </w:r>
      <w:r>
        <w:rPr>
          <w:rFonts w:hint="eastAsia"/>
        </w:rPr>
        <w:t>会让</w:t>
      </w:r>
      <w:r>
        <w:rPr>
          <w:rFonts w:hint="eastAsia"/>
        </w:rPr>
        <w:t>所有</w:t>
      </w:r>
      <w:r>
        <w:rPr>
          <w:rFonts w:hint="eastAsia"/>
        </w:rPr>
        <w:t>充满激情的</w:t>
      </w:r>
      <w:r>
        <w:rPr>
          <w:rFonts w:hint="eastAsia"/>
        </w:rPr>
        <w:t>读者都感到愉悦的书。</w:t>
      </w:r>
    </w:p>
    <w:p w:rsidR="0055201A" w:rsidRDefault="0055201A"/>
    <w:p w:rsidR="0055201A" w:rsidRDefault="00AE6E77">
      <w:pPr>
        <w:rPr>
          <w:b/>
          <w:szCs w:val="21"/>
        </w:rPr>
      </w:pPr>
      <w:r>
        <w:rPr>
          <w:b/>
          <w:szCs w:val="21"/>
        </w:rPr>
        <w:t>作者简介：</w:t>
      </w:r>
      <w:bookmarkStart w:id="1" w:name="awards"/>
      <w:bookmarkStart w:id="2" w:name="productDetails"/>
      <w:bookmarkEnd w:id="1"/>
      <w:bookmarkEnd w:id="2"/>
    </w:p>
    <w:p w:rsidR="0055201A" w:rsidRDefault="0055201A">
      <w:pPr>
        <w:rPr>
          <w:b/>
          <w:bCs/>
          <w:szCs w:val="21"/>
        </w:rPr>
      </w:pPr>
    </w:p>
    <w:p w:rsidR="0055201A" w:rsidRDefault="00AE6E77" w:rsidP="00D150D6">
      <w:pPr>
        <w:ind w:firstLine="420"/>
      </w:pPr>
      <w:r w:rsidRPr="00D150D6">
        <w:rPr>
          <w:rFonts w:hint="eastAsia"/>
          <w:b/>
        </w:rPr>
        <w:lastRenderedPageBreak/>
        <w:t>爱德华</w:t>
      </w:r>
      <w:r w:rsidR="00D150D6" w:rsidRPr="00D150D6">
        <w:rPr>
          <w:rFonts w:hint="eastAsia"/>
          <w:b/>
        </w:rPr>
        <w:t>·</w:t>
      </w:r>
      <w:r w:rsidRPr="00D150D6">
        <w:rPr>
          <w:rFonts w:hint="eastAsia"/>
          <w:b/>
        </w:rPr>
        <w:t>门德尔森</w:t>
      </w:r>
      <w:r w:rsidR="00D150D6">
        <w:rPr>
          <w:rFonts w:hint="eastAsia"/>
        </w:rPr>
        <w:t>（</w:t>
      </w:r>
      <w:r w:rsidR="00D150D6">
        <w:rPr>
          <w:b/>
          <w:bCs/>
        </w:rPr>
        <w:t>Edward Mendelson</w:t>
      </w:r>
      <w:r w:rsidR="00D150D6">
        <w:rPr>
          <w:rFonts w:hint="eastAsia"/>
        </w:rPr>
        <w:t>）</w:t>
      </w:r>
      <w:r>
        <w:rPr>
          <w:rFonts w:hint="eastAsia"/>
        </w:rPr>
        <w:t>是哥伦比亚大学英国文学教授。他是奥登</w:t>
      </w:r>
      <w:r>
        <w:rPr>
          <w:rFonts w:hint="eastAsia"/>
        </w:rPr>
        <w:t>的文学执行</w:t>
      </w:r>
      <w:r>
        <w:rPr>
          <w:rFonts w:hint="eastAsia"/>
        </w:rPr>
        <w:t>人，也是</w:t>
      </w:r>
      <w:r>
        <w:rPr>
          <w:rFonts w:hint="eastAsia"/>
        </w:rPr>
        <w:t>《</w:t>
      </w:r>
      <w:r>
        <w:rPr>
          <w:rFonts w:hint="eastAsia"/>
        </w:rPr>
        <w:t>早期</w:t>
      </w:r>
      <w:r>
        <w:rPr>
          <w:rFonts w:hint="eastAsia"/>
        </w:rPr>
        <w:t>奥登</w:t>
      </w:r>
      <w:r>
        <w:rPr>
          <w:rFonts w:hint="eastAsia"/>
        </w:rPr>
        <w:t>》</w:t>
      </w:r>
      <w:r>
        <w:rPr>
          <w:rFonts w:hint="eastAsia"/>
        </w:rPr>
        <w:t>和</w:t>
      </w:r>
      <w:r>
        <w:rPr>
          <w:rFonts w:hint="eastAsia"/>
        </w:rPr>
        <w:t>《</w:t>
      </w:r>
      <w:r>
        <w:rPr>
          <w:rFonts w:hint="eastAsia"/>
        </w:rPr>
        <w:t>奥登</w:t>
      </w:r>
      <w:r>
        <w:rPr>
          <w:rFonts w:hint="eastAsia"/>
        </w:rPr>
        <w:t>后</w:t>
      </w:r>
      <w:r>
        <w:rPr>
          <w:rFonts w:hint="eastAsia"/>
        </w:rPr>
        <w:t>传</w:t>
      </w:r>
      <w:r>
        <w:rPr>
          <w:rFonts w:hint="eastAsia"/>
        </w:rPr>
        <w:t>》</w:t>
      </w:r>
      <w:r>
        <w:rPr>
          <w:rFonts w:hint="eastAsia"/>
        </w:rPr>
        <w:t>的作者。他写过乔治梅雷迪思，托马斯哈代，</w:t>
      </w:r>
      <w:r w:rsidR="00D150D6">
        <w:t xml:space="preserve">H.G. </w:t>
      </w:r>
      <w:r>
        <w:rPr>
          <w:rFonts w:hint="eastAsia"/>
        </w:rPr>
        <w:t>威尔斯，阿诺德贝内特，弗吉尼亚伍尔夫，塞缪尔贝克特，托马斯品钦等人的散文和</w:t>
      </w:r>
      <w:r>
        <w:rPr>
          <w:rFonts w:hint="eastAsia"/>
        </w:rPr>
        <w:t>预备</w:t>
      </w:r>
      <w:r>
        <w:rPr>
          <w:rFonts w:hint="eastAsia"/>
        </w:rPr>
        <w:t>版本。他住在纽约市。</w:t>
      </w:r>
    </w:p>
    <w:p w:rsidR="0055201A" w:rsidRDefault="0055201A">
      <w:pPr>
        <w:rPr>
          <w:b/>
          <w:bCs/>
          <w:szCs w:val="21"/>
        </w:rPr>
      </w:pPr>
    </w:p>
    <w:p w:rsidR="0055201A" w:rsidRDefault="00AE6E77">
      <w:pPr>
        <w:rPr>
          <w:b/>
          <w:szCs w:val="21"/>
        </w:rPr>
      </w:pPr>
      <w:r>
        <w:rPr>
          <w:rFonts w:hint="eastAsia"/>
          <w:b/>
          <w:szCs w:val="21"/>
        </w:rPr>
        <w:t>媒体评价：</w:t>
      </w:r>
    </w:p>
    <w:p w:rsidR="0055201A" w:rsidRDefault="0055201A">
      <w:pPr>
        <w:jc w:val="left"/>
        <w:rPr>
          <w:i/>
          <w:iCs/>
          <w:szCs w:val="21"/>
        </w:rPr>
      </w:pPr>
    </w:p>
    <w:p w:rsidR="00D150D6" w:rsidRDefault="00AE6E77" w:rsidP="00D150D6">
      <w:pPr>
        <w:ind w:firstLineChars="200" w:firstLine="420"/>
        <w:jc w:val="left"/>
        <w:rPr>
          <w:szCs w:val="21"/>
        </w:rPr>
      </w:pPr>
      <w:r>
        <w:rPr>
          <w:rFonts w:hint="eastAsia"/>
          <w:szCs w:val="21"/>
        </w:rPr>
        <w:t>“</w:t>
      </w:r>
      <w:r>
        <w:rPr>
          <w:rFonts w:hint="eastAsia"/>
          <w:szCs w:val="21"/>
        </w:rPr>
        <w:t>对文学和生活充满睿智的洞察力</w:t>
      </w:r>
      <w:r>
        <w:rPr>
          <w:rFonts w:hint="eastAsia"/>
          <w:szCs w:val="21"/>
        </w:rPr>
        <w:t>，</w:t>
      </w:r>
      <w:r>
        <w:rPr>
          <w:rFonts w:hint="eastAsia"/>
          <w:szCs w:val="21"/>
        </w:rPr>
        <w:t>体会</w:t>
      </w:r>
      <w:r>
        <w:rPr>
          <w:rFonts w:hint="eastAsia"/>
          <w:szCs w:val="21"/>
        </w:rPr>
        <w:t>阅读的乐趣</w:t>
      </w:r>
      <w:r w:rsidR="00D150D6">
        <w:rPr>
          <w:rFonts w:hint="eastAsia"/>
          <w:szCs w:val="21"/>
        </w:rPr>
        <w:t>。</w:t>
      </w:r>
      <w:r>
        <w:rPr>
          <w:rFonts w:hint="eastAsia"/>
          <w:szCs w:val="21"/>
        </w:rPr>
        <w:t>”</w:t>
      </w:r>
    </w:p>
    <w:p w:rsidR="0055201A" w:rsidRDefault="00D150D6" w:rsidP="00D150D6">
      <w:pPr>
        <w:ind w:firstLineChars="200" w:firstLine="420"/>
        <w:jc w:val="right"/>
        <w:rPr>
          <w:szCs w:val="21"/>
        </w:rPr>
      </w:pPr>
      <w:r>
        <w:rPr>
          <w:rFonts w:hint="eastAsia"/>
          <w:szCs w:val="21"/>
        </w:rPr>
        <w:t>----</w:t>
      </w:r>
      <w:r w:rsidR="00AE6E77">
        <w:rPr>
          <w:rFonts w:hint="eastAsia"/>
          <w:szCs w:val="21"/>
        </w:rPr>
        <w:t>《华尔街日报》</w:t>
      </w:r>
    </w:p>
    <w:p w:rsidR="00D150D6" w:rsidRDefault="00D150D6" w:rsidP="00D150D6">
      <w:pPr>
        <w:ind w:firstLineChars="200" w:firstLine="420"/>
        <w:jc w:val="left"/>
        <w:rPr>
          <w:szCs w:val="21"/>
        </w:rPr>
      </w:pPr>
    </w:p>
    <w:p w:rsidR="00D150D6" w:rsidRDefault="00D150D6" w:rsidP="00D150D6">
      <w:pPr>
        <w:ind w:firstLineChars="200" w:firstLine="420"/>
        <w:jc w:val="left"/>
        <w:rPr>
          <w:szCs w:val="21"/>
        </w:rPr>
      </w:pPr>
      <w:r>
        <w:rPr>
          <w:rFonts w:hint="eastAsia"/>
          <w:szCs w:val="21"/>
        </w:rPr>
        <w:t>“</w:t>
      </w:r>
      <w:r w:rsidR="00AE6E77">
        <w:rPr>
          <w:rFonts w:hint="eastAsia"/>
          <w:szCs w:val="21"/>
        </w:rPr>
        <w:t>文学批评的最高成就是让读者渴望回到书中，</w:t>
      </w:r>
      <w:r w:rsidR="00AE6E77">
        <w:rPr>
          <w:rFonts w:hint="eastAsia"/>
          <w:szCs w:val="21"/>
        </w:rPr>
        <w:t>再次</w:t>
      </w:r>
      <w:r w:rsidR="00AE6E77">
        <w:rPr>
          <w:rFonts w:hint="eastAsia"/>
          <w:szCs w:val="21"/>
        </w:rPr>
        <w:t>确认书中所揭示的内容。”</w:t>
      </w:r>
    </w:p>
    <w:p w:rsidR="00D150D6" w:rsidRDefault="00D150D6" w:rsidP="00D150D6">
      <w:pPr>
        <w:ind w:firstLineChars="200" w:firstLine="420"/>
        <w:jc w:val="right"/>
        <w:rPr>
          <w:szCs w:val="21"/>
        </w:rPr>
      </w:pPr>
      <w:r>
        <w:rPr>
          <w:rFonts w:hint="eastAsia"/>
          <w:szCs w:val="21"/>
        </w:rPr>
        <w:t>----</w:t>
      </w:r>
      <w:r w:rsidR="00AE6E77">
        <w:rPr>
          <w:rFonts w:hint="eastAsia"/>
          <w:szCs w:val="21"/>
        </w:rPr>
        <w:t>《纽约时报》</w:t>
      </w:r>
    </w:p>
    <w:p w:rsidR="00D150D6" w:rsidRDefault="00D150D6" w:rsidP="00D150D6">
      <w:pPr>
        <w:ind w:firstLineChars="200" w:firstLine="420"/>
        <w:jc w:val="left"/>
        <w:rPr>
          <w:szCs w:val="21"/>
        </w:rPr>
      </w:pPr>
    </w:p>
    <w:p w:rsidR="00D150D6" w:rsidRDefault="00AE6E77" w:rsidP="00D150D6">
      <w:pPr>
        <w:ind w:firstLineChars="200" w:firstLine="420"/>
        <w:jc w:val="left"/>
        <w:rPr>
          <w:szCs w:val="21"/>
        </w:rPr>
      </w:pPr>
      <w:r>
        <w:rPr>
          <w:rFonts w:hint="eastAsia"/>
          <w:szCs w:val="21"/>
        </w:rPr>
        <w:t>“</w:t>
      </w:r>
      <w:r>
        <w:rPr>
          <w:rFonts w:hint="eastAsia"/>
          <w:szCs w:val="21"/>
        </w:rPr>
        <w:t>很精妙，</w:t>
      </w:r>
      <w:r>
        <w:rPr>
          <w:rFonts w:hint="eastAsia"/>
          <w:szCs w:val="21"/>
        </w:rPr>
        <w:t>充满惊喜和喜悦。</w:t>
      </w:r>
      <w:r>
        <w:rPr>
          <w:rFonts w:hint="eastAsia"/>
          <w:szCs w:val="21"/>
        </w:rPr>
        <w:t>内容</w:t>
      </w:r>
      <w:r>
        <w:rPr>
          <w:rFonts w:hint="eastAsia"/>
          <w:szCs w:val="21"/>
        </w:rPr>
        <w:t>广泛</w:t>
      </w:r>
      <w:r>
        <w:rPr>
          <w:rFonts w:hint="eastAsia"/>
          <w:szCs w:val="21"/>
        </w:rPr>
        <w:t>且</w:t>
      </w:r>
      <w:r>
        <w:rPr>
          <w:rFonts w:hint="eastAsia"/>
          <w:szCs w:val="21"/>
        </w:rPr>
        <w:t>深刻，</w:t>
      </w:r>
      <w:r>
        <w:rPr>
          <w:rFonts w:hint="eastAsia"/>
        </w:rPr>
        <w:t>《</w:t>
      </w:r>
      <w:r>
        <w:rPr>
          <w:rFonts w:hint="eastAsia"/>
        </w:rPr>
        <w:t>那些重要的事</w:t>
      </w:r>
      <w:r>
        <w:rPr>
          <w:rFonts w:hint="eastAsia"/>
        </w:rPr>
        <w:t>》</w:t>
      </w:r>
      <w:r>
        <w:rPr>
          <w:rFonts w:hint="eastAsia"/>
        </w:rPr>
        <w:t>一书在</w:t>
      </w:r>
      <w:r>
        <w:rPr>
          <w:rFonts w:hint="eastAsia"/>
          <w:szCs w:val="21"/>
        </w:rPr>
        <w:t>我们喜爱的文学</w:t>
      </w:r>
      <w:r>
        <w:rPr>
          <w:rFonts w:hint="eastAsia"/>
          <w:szCs w:val="21"/>
        </w:rPr>
        <w:t>中应该占有一席之地。</w:t>
      </w:r>
      <w:r>
        <w:rPr>
          <w:rFonts w:hint="eastAsia"/>
          <w:szCs w:val="21"/>
        </w:rPr>
        <w:t>”</w:t>
      </w:r>
    </w:p>
    <w:p w:rsidR="0055201A" w:rsidRDefault="00D150D6" w:rsidP="00D150D6">
      <w:pPr>
        <w:ind w:firstLineChars="200" w:firstLine="420"/>
        <w:jc w:val="right"/>
        <w:rPr>
          <w:szCs w:val="21"/>
        </w:rPr>
      </w:pPr>
      <w:r>
        <w:rPr>
          <w:rFonts w:hint="eastAsia"/>
          <w:szCs w:val="21"/>
        </w:rPr>
        <w:t>----</w:t>
      </w:r>
      <w:r w:rsidR="00AE6E77">
        <w:rPr>
          <w:rFonts w:hint="eastAsia"/>
          <w:szCs w:val="21"/>
        </w:rPr>
        <w:t>《</w:t>
      </w:r>
      <w:r w:rsidR="00AE6E77">
        <w:rPr>
          <w:rFonts w:hint="eastAsia"/>
          <w:szCs w:val="21"/>
        </w:rPr>
        <w:t>华盛顿时报</w:t>
      </w:r>
      <w:r w:rsidR="00AE6E77">
        <w:rPr>
          <w:rFonts w:hint="eastAsia"/>
          <w:szCs w:val="21"/>
        </w:rPr>
        <w:t>》</w:t>
      </w:r>
    </w:p>
    <w:p w:rsidR="0055201A" w:rsidRDefault="0055201A" w:rsidP="00D150D6">
      <w:pPr>
        <w:ind w:firstLineChars="200" w:firstLine="420"/>
        <w:rPr>
          <w:i/>
          <w:iCs/>
          <w:szCs w:val="21"/>
        </w:rPr>
      </w:pPr>
    </w:p>
    <w:p w:rsidR="0055201A" w:rsidRDefault="0098785E" w:rsidP="00D150D6">
      <w:pPr>
        <w:ind w:firstLineChars="200" w:firstLine="420"/>
      </w:pPr>
      <w:r>
        <w:rPr>
          <w:rFonts w:hint="eastAsia"/>
        </w:rPr>
        <w:t>“</w:t>
      </w:r>
      <w:r w:rsidR="00AE6E77">
        <w:rPr>
          <w:rFonts w:hint="eastAsia"/>
        </w:rPr>
        <w:t>门德尔森无视时下流行的文学理论，他研究小说的目的不是为了理解象征主义，而是为了</w:t>
      </w:r>
      <w:r w:rsidR="00AE6E77">
        <w:rPr>
          <w:rFonts w:hint="eastAsia"/>
        </w:rPr>
        <w:t>获得</w:t>
      </w:r>
      <w:r w:rsidR="00AE6E77">
        <w:rPr>
          <w:rFonts w:hint="eastAsia"/>
        </w:rPr>
        <w:t>实用智慧。在玛丽</w:t>
      </w:r>
      <w:r>
        <w:rPr>
          <w:rFonts w:hint="eastAsia"/>
        </w:rPr>
        <w:t>·</w:t>
      </w:r>
      <w:r w:rsidR="00AE6E77">
        <w:rPr>
          <w:rFonts w:hint="eastAsia"/>
        </w:rPr>
        <w:t>雪莱、布朗</w:t>
      </w:r>
      <w:proofErr w:type="gramStart"/>
      <w:r w:rsidR="00AE6E77">
        <w:rPr>
          <w:rFonts w:hint="eastAsia"/>
        </w:rPr>
        <w:t>蒂</w:t>
      </w:r>
      <w:proofErr w:type="gramEnd"/>
      <w:r w:rsidR="00AE6E77">
        <w:rPr>
          <w:rFonts w:hint="eastAsia"/>
        </w:rPr>
        <w:t>姐妹、乔治</w:t>
      </w:r>
      <w:r>
        <w:rPr>
          <w:rFonts w:hint="eastAsia"/>
        </w:rPr>
        <w:t>·</w:t>
      </w:r>
      <w:r w:rsidR="00AE6E77">
        <w:rPr>
          <w:rFonts w:hint="eastAsia"/>
        </w:rPr>
        <w:t>艾略</w:t>
      </w:r>
      <w:proofErr w:type="gramStart"/>
      <w:r w:rsidR="00AE6E77">
        <w:rPr>
          <w:rFonts w:hint="eastAsia"/>
        </w:rPr>
        <w:t>特</w:t>
      </w:r>
      <w:proofErr w:type="gramEnd"/>
      <w:r w:rsidR="00AE6E77">
        <w:rPr>
          <w:rFonts w:hint="eastAsia"/>
        </w:rPr>
        <w:t>和弗吉尼亚</w:t>
      </w:r>
      <w:r>
        <w:rPr>
          <w:rFonts w:hint="eastAsia"/>
        </w:rPr>
        <w:t>·</w:t>
      </w:r>
      <w:r w:rsidR="00AE6E77">
        <w:rPr>
          <w:rFonts w:hint="eastAsia"/>
        </w:rPr>
        <w:t>伍尔夫撰写的七部十九世纪和二十世纪的经典小说中，门德尔森对决定人生轨迹的危机有了深刻的见解。</w:t>
      </w:r>
    </w:p>
    <w:p w:rsidR="0055201A" w:rsidRDefault="0055201A" w:rsidP="00D150D6">
      <w:pPr>
        <w:ind w:firstLineChars="200" w:firstLine="420"/>
      </w:pPr>
    </w:p>
    <w:p w:rsidR="0055201A" w:rsidRDefault="00AE6E77" w:rsidP="00D150D6">
      <w:pPr>
        <w:ind w:firstLineChars="200" w:firstLine="420"/>
      </w:pPr>
      <w:r>
        <w:rPr>
          <w:rFonts w:hint="eastAsia"/>
        </w:rPr>
        <w:t>例如，在雪莱的《弗兰肯斯坦》中，他探究了父母创造生命却没有培养生命的原因。</w:t>
      </w:r>
    </w:p>
    <w:p w:rsidR="0098785E" w:rsidRDefault="0098785E" w:rsidP="00D150D6">
      <w:pPr>
        <w:ind w:firstLineChars="200" w:firstLine="420"/>
        <w:rPr>
          <w:rFonts w:hint="eastAsia"/>
        </w:rPr>
      </w:pPr>
    </w:p>
    <w:p w:rsidR="0055201A" w:rsidRDefault="00AE6E77" w:rsidP="00D150D6">
      <w:pPr>
        <w:ind w:firstLineChars="200" w:firstLine="420"/>
      </w:pPr>
      <w:r>
        <w:rPr>
          <w:rFonts w:hint="eastAsia"/>
        </w:rPr>
        <w:t>门德尔森</w:t>
      </w:r>
      <w:r>
        <w:rPr>
          <w:rFonts w:hint="eastAsia"/>
        </w:rPr>
        <w:t>对比了</w:t>
      </w:r>
      <w:r>
        <w:rPr>
          <w:rFonts w:hint="eastAsia"/>
        </w:rPr>
        <w:t>《</w:t>
      </w:r>
      <w:r>
        <w:rPr>
          <w:rFonts w:hint="eastAsia"/>
        </w:rPr>
        <w:t>呼啸</w:t>
      </w:r>
      <w:r>
        <w:rPr>
          <w:rFonts w:hint="eastAsia"/>
        </w:rPr>
        <w:t>山庄》和《简爱</w:t>
      </w:r>
      <w:r>
        <w:rPr>
          <w:rFonts w:hint="eastAsia"/>
        </w:rPr>
        <w:t>》</w:t>
      </w:r>
      <w:r>
        <w:rPr>
          <w:rFonts w:hint="eastAsia"/>
        </w:rPr>
        <w:t xml:space="preserve"> </w:t>
      </w:r>
      <w:r>
        <w:rPr>
          <w:rFonts w:hint="eastAsia"/>
        </w:rPr>
        <w:t>中</w:t>
      </w:r>
      <w:r>
        <w:rPr>
          <w:rFonts w:hint="eastAsia"/>
        </w:rPr>
        <w:t>不同的</w:t>
      </w:r>
      <w:r>
        <w:rPr>
          <w:rFonts w:hint="eastAsia"/>
        </w:rPr>
        <w:t>设定</w:t>
      </w:r>
      <w:r>
        <w:rPr>
          <w:rFonts w:hint="eastAsia"/>
        </w:rPr>
        <w:t>：</w:t>
      </w:r>
      <w:r>
        <w:rPr>
          <w:rFonts w:hint="eastAsia"/>
        </w:rPr>
        <w:t>一个孩子痴迷地渴望一个不易改变的世界，而一个成熟女人</w:t>
      </w:r>
      <w:r>
        <w:rPr>
          <w:rFonts w:hint="eastAsia"/>
        </w:rPr>
        <w:t>在真正亲密</w:t>
      </w:r>
      <w:r>
        <w:rPr>
          <w:rFonts w:hint="eastAsia"/>
        </w:rPr>
        <w:t>关系建立</w:t>
      </w:r>
      <w:r>
        <w:rPr>
          <w:rFonts w:hint="eastAsia"/>
        </w:rPr>
        <w:t>之前的</w:t>
      </w:r>
      <w:r w:rsidR="0098785E">
        <w:rPr>
          <w:rFonts w:hint="eastAsia"/>
        </w:rPr>
        <w:t>接受了</w:t>
      </w:r>
      <w:r>
        <w:rPr>
          <w:rFonts w:hint="eastAsia"/>
        </w:rPr>
        <w:t>痛苦转变，两者形成了鲜明对比。</w:t>
      </w:r>
    </w:p>
    <w:p w:rsidR="0055201A" w:rsidRDefault="00AE6E77" w:rsidP="00D150D6">
      <w:pPr>
        <w:ind w:firstLineChars="200" w:firstLine="420"/>
      </w:pPr>
      <w:r>
        <w:rPr>
          <w:rFonts w:hint="eastAsia"/>
        </w:rPr>
        <w:t>《米德尔马契》阐明了为什么成功的婚姻需要</w:t>
      </w:r>
      <w:r>
        <w:rPr>
          <w:rFonts w:hint="eastAsia"/>
        </w:rPr>
        <w:t>难得的</w:t>
      </w:r>
      <w:r>
        <w:rPr>
          <w:rFonts w:hint="eastAsia"/>
        </w:rPr>
        <w:t>现实主义。</w:t>
      </w:r>
    </w:p>
    <w:p w:rsidR="0098785E" w:rsidRDefault="0098785E" w:rsidP="00D150D6">
      <w:pPr>
        <w:ind w:firstLineChars="200" w:firstLine="420"/>
      </w:pPr>
    </w:p>
    <w:p w:rsidR="0098785E" w:rsidRDefault="00AE6E77" w:rsidP="00D150D6">
      <w:pPr>
        <w:ind w:firstLineChars="200" w:firstLine="420"/>
      </w:pPr>
      <w:r>
        <w:rPr>
          <w:rFonts w:hint="eastAsia"/>
        </w:rPr>
        <w:t>伍尔夫的三部小说揭示了家庭的人类活力——往往充满了辛辣的讽刺—</w:t>
      </w:r>
      <w:r>
        <w:rPr>
          <w:rFonts w:hint="eastAsia"/>
        </w:rPr>
        <w:t>—与公共领域截然不同。门德尔森为伍尔夫写了三篇人生经验的评论，有些读者可能</w:t>
      </w:r>
      <w:r>
        <w:rPr>
          <w:rFonts w:hint="eastAsia"/>
        </w:rPr>
        <w:t>对此</w:t>
      </w:r>
      <w:r>
        <w:rPr>
          <w:rFonts w:hint="eastAsia"/>
        </w:rPr>
        <w:t>会感到困惑，尤其是</w:t>
      </w:r>
      <w:r>
        <w:rPr>
          <w:rFonts w:hint="eastAsia"/>
        </w:rPr>
        <w:t>她虚构的人生轨迹</w:t>
      </w:r>
      <w:r w:rsidR="0098785E">
        <w:rPr>
          <w:rFonts w:hint="eastAsia"/>
        </w:rPr>
        <w:t>实则</w:t>
      </w:r>
      <w:r>
        <w:rPr>
          <w:rFonts w:hint="eastAsia"/>
        </w:rPr>
        <w:t>预示</w:t>
      </w:r>
      <w:r w:rsidR="0098785E">
        <w:rPr>
          <w:rFonts w:hint="eastAsia"/>
        </w:rPr>
        <w:t>了</w:t>
      </w:r>
      <w:r>
        <w:rPr>
          <w:rFonts w:hint="eastAsia"/>
        </w:rPr>
        <w:t>她的自杀。但是作者的追随者都会为门德尔森将文学艺术和现实生活重新联系起来</w:t>
      </w:r>
      <w:r w:rsidR="0098785E">
        <w:rPr>
          <w:rFonts w:hint="eastAsia"/>
        </w:rPr>
        <w:t>的壮举</w:t>
      </w:r>
      <w:r>
        <w:rPr>
          <w:rFonts w:hint="eastAsia"/>
        </w:rPr>
        <w:t>而喝彩。”</w:t>
      </w:r>
    </w:p>
    <w:p w:rsidR="0055201A" w:rsidRDefault="0098785E" w:rsidP="0098785E">
      <w:pPr>
        <w:jc w:val="right"/>
      </w:pPr>
      <w:r>
        <w:rPr>
          <w:rFonts w:hint="eastAsia"/>
        </w:rPr>
        <w:t>----</w:t>
      </w:r>
      <w:r w:rsidR="00AE6E77">
        <w:rPr>
          <w:rFonts w:hint="eastAsia"/>
        </w:rPr>
        <w:t>《</w:t>
      </w:r>
      <w:r w:rsidR="00AE6E77">
        <w:rPr>
          <w:rFonts w:hint="eastAsia"/>
        </w:rPr>
        <w:t>书单杂志</w:t>
      </w:r>
      <w:r w:rsidR="00AE6E77">
        <w:rPr>
          <w:rFonts w:hint="eastAsia"/>
        </w:rPr>
        <w:t>》</w:t>
      </w:r>
    </w:p>
    <w:p w:rsidR="0055201A" w:rsidRDefault="0055201A">
      <w:pPr>
        <w:rPr>
          <w:b/>
          <w:bCs/>
          <w:szCs w:val="21"/>
        </w:rPr>
      </w:pPr>
    </w:p>
    <w:p w:rsidR="0055201A" w:rsidRDefault="0055201A">
      <w:pPr>
        <w:rPr>
          <w:szCs w:val="21"/>
        </w:rPr>
      </w:pPr>
    </w:p>
    <w:p w:rsidR="0055201A" w:rsidRDefault="00AE6E77">
      <w:pPr>
        <w:shd w:val="clear" w:color="auto" w:fill="FFFFFF"/>
        <w:spacing w:line="330" w:lineRule="atLeast"/>
        <w:rPr>
          <w:color w:val="000000"/>
          <w:kern w:val="0"/>
          <w:sz w:val="24"/>
        </w:rPr>
      </w:pPr>
      <w:r>
        <w:rPr>
          <w:b/>
          <w:bCs/>
          <w:color w:val="000000"/>
        </w:rPr>
        <w:t>谢谢您的阅读！</w:t>
      </w:r>
    </w:p>
    <w:p w:rsidR="0055201A" w:rsidRDefault="00AE6E77">
      <w:pPr>
        <w:shd w:val="clear" w:color="auto" w:fill="FFFFFF"/>
        <w:spacing w:line="360" w:lineRule="atLeast"/>
        <w:rPr>
          <w:color w:val="000000"/>
        </w:rPr>
      </w:pPr>
      <w:r>
        <w:rPr>
          <w:b/>
          <w:bCs/>
          <w:color w:val="000000"/>
        </w:rPr>
        <w:t>请将回馈信息发送至</w:t>
      </w:r>
      <w:r>
        <w:rPr>
          <w:b/>
          <w:bCs/>
          <w:color w:val="000000"/>
        </w:rPr>
        <w:t>Vicky</w:t>
      </w:r>
      <w:r>
        <w:rPr>
          <w:b/>
          <w:bCs/>
          <w:color w:val="000000"/>
        </w:rPr>
        <w:t>的工作邮箱</w:t>
      </w:r>
      <w:r>
        <w:rPr>
          <w:b/>
          <w:bCs/>
          <w:color w:val="000000"/>
        </w:rPr>
        <w:t>Vicky@nurnberg.com.cn</w:t>
      </w:r>
    </w:p>
    <w:p w:rsidR="0055201A" w:rsidRDefault="00AE6E77">
      <w:r>
        <w:pict>
          <v:rect id="_x0000_i1025" style="width:157.5pt;height:.75pt" o:hrpct="0" o:hrstd="t" o:hrnoshade="t" o:hr="t" fillcolor="black" stroked="f"/>
        </w:pict>
      </w:r>
    </w:p>
    <w:p w:rsidR="0055201A" w:rsidRDefault="00AE6E77">
      <w:pPr>
        <w:shd w:val="clear" w:color="auto" w:fill="FFFFFF"/>
        <w:spacing w:line="330" w:lineRule="atLeast"/>
        <w:rPr>
          <w:color w:val="000000"/>
        </w:rPr>
      </w:pPr>
      <w:r>
        <w:rPr>
          <w:color w:val="000000"/>
        </w:rPr>
        <w:t>文清（</w:t>
      </w:r>
      <w:r>
        <w:rPr>
          <w:color w:val="000000"/>
        </w:rPr>
        <w:t>Vicky</w:t>
      </w:r>
      <w:r>
        <w:rPr>
          <w:color w:val="000000"/>
        </w:rPr>
        <w:t>）</w:t>
      </w:r>
    </w:p>
    <w:p w:rsidR="0055201A" w:rsidRDefault="00AE6E77">
      <w:pPr>
        <w:shd w:val="clear" w:color="auto" w:fill="FFFFFF"/>
        <w:spacing w:line="315" w:lineRule="atLeast"/>
        <w:rPr>
          <w:color w:val="000000"/>
        </w:rPr>
      </w:pPr>
      <w:r>
        <w:rPr>
          <w:color w:val="000000"/>
        </w:rPr>
        <w:t>安德鲁﹒纳伯格联合国际有限公司北京代表处</w:t>
      </w:r>
      <w:r>
        <w:rPr>
          <w:color w:val="000000"/>
        </w:rPr>
        <w:br/>
      </w:r>
      <w:r>
        <w:rPr>
          <w:color w:val="000000"/>
        </w:rPr>
        <w:lastRenderedPageBreak/>
        <w:t>北京市海淀区中关村大街甲</w:t>
      </w:r>
      <w:r>
        <w:rPr>
          <w:color w:val="000000"/>
        </w:rPr>
        <w:t>59</w:t>
      </w:r>
      <w:r>
        <w:rPr>
          <w:color w:val="000000"/>
        </w:rPr>
        <w:t>号中国人民大学文化大厦</w:t>
      </w:r>
      <w:r>
        <w:rPr>
          <w:color w:val="000000"/>
        </w:rPr>
        <w:t>1705</w:t>
      </w:r>
      <w:r>
        <w:rPr>
          <w:color w:val="000000"/>
        </w:rPr>
        <w:t>室</w:t>
      </w:r>
      <w:r>
        <w:rPr>
          <w:color w:val="000000"/>
        </w:rPr>
        <w:t>, </w:t>
      </w:r>
      <w:r>
        <w:rPr>
          <w:color w:val="000000"/>
        </w:rPr>
        <w:t>邮编：</w:t>
      </w:r>
      <w:r>
        <w:rPr>
          <w:color w:val="000000"/>
        </w:rPr>
        <w:t>100872</w:t>
      </w:r>
      <w:r>
        <w:rPr>
          <w:color w:val="000000"/>
        </w:rPr>
        <w:br/>
      </w:r>
      <w:r>
        <w:rPr>
          <w:color w:val="000000"/>
        </w:rPr>
        <w:t>电话：</w:t>
      </w:r>
      <w:r>
        <w:rPr>
          <w:color w:val="000000"/>
        </w:rPr>
        <w:t>010-82449185</w:t>
      </w:r>
    </w:p>
    <w:p w:rsidR="0055201A" w:rsidRDefault="00AE6E77">
      <w:pPr>
        <w:shd w:val="clear" w:color="auto" w:fill="FFFFFF"/>
        <w:spacing w:line="315" w:lineRule="atLeast"/>
        <w:rPr>
          <w:color w:val="000000"/>
        </w:rPr>
      </w:pPr>
      <w:r>
        <w:rPr>
          <w:color w:val="000000"/>
        </w:rPr>
        <w:t>传真：</w:t>
      </w:r>
      <w:r>
        <w:rPr>
          <w:color w:val="000000"/>
        </w:rPr>
        <w:t>010-82504200</w:t>
      </w:r>
      <w:r>
        <w:rPr>
          <w:color w:val="000000"/>
        </w:rPr>
        <w:br/>
        <w:t>Email:</w:t>
      </w:r>
      <w:r>
        <w:rPr>
          <w:color w:val="000000"/>
          <w:u w:val="single"/>
        </w:rPr>
        <w:t> Vicky@nurnberg.com.cn</w:t>
      </w:r>
    </w:p>
    <w:p w:rsidR="0055201A" w:rsidRDefault="00AE6E77">
      <w:pPr>
        <w:shd w:val="clear" w:color="auto" w:fill="FFFFFF"/>
        <w:spacing w:line="315" w:lineRule="atLeast"/>
        <w:rPr>
          <w:color w:val="000000"/>
        </w:rPr>
      </w:pPr>
      <w:r>
        <w:rPr>
          <w:color w:val="000000"/>
        </w:rPr>
        <w:t>网址：</w:t>
      </w:r>
      <w:r>
        <w:rPr>
          <w:color w:val="000000"/>
        </w:rPr>
        <w:t>www.nurnberg.com.cn</w:t>
      </w:r>
    </w:p>
    <w:p w:rsidR="0055201A" w:rsidRDefault="00AE6E77">
      <w:pPr>
        <w:shd w:val="clear" w:color="auto" w:fill="FFFFFF"/>
        <w:spacing w:line="315" w:lineRule="atLeast"/>
        <w:rPr>
          <w:color w:val="000000"/>
        </w:rPr>
      </w:pPr>
      <w:r>
        <w:rPr>
          <w:color w:val="000000"/>
        </w:rPr>
        <w:t>微博：</w:t>
      </w:r>
      <w:hyperlink r:id="rId8" w:history="1">
        <w:r>
          <w:rPr>
            <w:rStyle w:val="ab"/>
          </w:rPr>
          <w:t>http://weibo.com/nurnberg</w:t>
        </w:r>
      </w:hyperlink>
    </w:p>
    <w:p w:rsidR="0055201A" w:rsidRDefault="00AE6E77">
      <w:pPr>
        <w:shd w:val="clear" w:color="auto" w:fill="FFFFFF"/>
        <w:spacing w:line="315" w:lineRule="atLeast"/>
        <w:rPr>
          <w:color w:val="000000"/>
        </w:rPr>
      </w:pPr>
      <w:r>
        <w:rPr>
          <w:color w:val="000000"/>
        </w:rPr>
        <w:t>豆瓣小站：</w:t>
      </w:r>
      <w:hyperlink r:id="rId9" w:history="1">
        <w:r>
          <w:rPr>
            <w:rStyle w:val="ab"/>
          </w:rPr>
          <w:t>http://site.douban.com/110577/</w:t>
        </w:r>
      </w:hyperlink>
    </w:p>
    <w:p w:rsidR="0055201A" w:rsidRDefault="00AE6E77">
      <w:pPr>
        <w:shd w:val="clear" w:color="auto" w:fill="FFFFFF"/>
        <w:spacing w:line="315" w:lineRule="atLeast"/>
        <w:rPr>
          <w:color w:val="000000"/>
        </w:rPr>
      </w:pPr>
      <w:proofErr w:type="gramStart"/>
      <w:r>
        <w:rPr>
          <w:color w:val="000000"/>
        </w:rPr>
        <w:t>微信订阅</w:t>
      </w:r>
      <w:proofErr w:type="gramEnd"/>
      <w:r>
        <w:rPr>
          <w:color w:val="000000"/>
        </w:rPr>
        <w:t>号：</w:t>
      </w:r>
      <w:r>
        <w:rPr>
          <w:color w:val="000000"/>
        </w:rPr>
        <w:t>ANABJ2002</w:t>
      </w:r>
    </w:p>
    <w:sectPr w:rsidR="0055201A">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E77" w:rsidRDefault="00AE6E77">
      <w:r>
        <w:separator/>
      </w:r>
    </w:p>
  </w:endnote>
  <w:endnote w:type="continuationSeparator" w:id="0">
    <w:p w:rsidR="00AE6E77" w:rsidRDefault="00AE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01A" w:rsidRDefault="0055201A">
    <w:pPr>
      <w:pBdr>
        <w:bottom w:val="single" w:sz="6" w:space="1" w:color="auto"/>
      </w:pBdr>
      <w:jc w:val="center"/>
      <w:rPr>
        <w:rFonts w:ascii="方正姚体" w:eastAsia="方正姚体"/>
        <w:sz w:val="18"/>
      </w:rPr>
    </w:pPr>
  </w:p>
  <w:p w:rsidR="0055201A" w:rsidRDefault="00AE6E77">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55201A" w:rsidRDefault="00AE6E77">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55201A" w:rsidRDefault="00AE6E77">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55201A" w:rsidRDefault="0055201A">
    <w:pPr>
      <w:pStyle w:val="a5"/>
      <w:jc w:val="center"/>
      <w:rPr>
        <w:rFonts w:eastAsia="方正姚体"/>
      </w:rPr>
    </w:pPr>
  </w:p>
  <w:p w:rsidR="0055201A" w:rsidRDefault="0055201A">
    <w:pPr>
      <w:pStyle w:val="a5"/>
      <w:jc w:val="center"/>
      <w:rPr>
        <w:rFonts w:eastAsia="方正姚体"/>
      </w:rPr>
    </w:pPr>
  </w:p>
  <w:p w:rsidR="0055201A" w:rsidRDefault="00AE6E77">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177C0E">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E77" w:rsidRDefault="00AE6E77">
      <w:r>
        <w:separator/>
      </w:r>
    </w:p>
  </w:footnote>
  <w:footnote w:type="continuationSeparator" w:id="0">
    <w:p w:rsidR="00AE6E77" w:rsidRDefault="00AE6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01A" w:rsidRDefault="00AE6E77">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-48895</wp:posOffset>
          </wp:positionV>
          <wp:extent cx="368935" cy="34480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4805"/>
                  </a:xfrm>
                  <a:prstGeom prst="rect">
                    <a:avLst/>
                  </a:prstGeom>
                  <a:noFill/>
                  <a:ln w="9525">
                    <a:noFill/>
                    <a:miter lim="800000"/>
                    <a:headEnd/>
                    <a:tailEnd/>
                  </a:ln>
                </pic:spPr>
              </pic:pic>
            </a:graphicData>
          </a:graphic>
        </wp:anchor>
      </w:drawing>
    </w:r>
  </w:p>
  <w:p w:rsidR="0055201A" w:rsidRDefault="00AE6E77">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086B"/>
    <w:rsid w:val="00010866"/>
    <w:rsid w:val="00016A67"/>
    <w:rsid w:val="0004092D"/>
    <w:rsid w:val="000411E4"/>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598C"/>
    <w:rsid w:val="00137CAA"/>
    <w:rsid w:val="00142F76"/>
    <w:rsid w:val="00154CF8"/>
    <w:rsid w:val="00154E03"/>
    <w:rsid w:val="00157258"/>
    <w:rsid w:val="00175F20"/>
    <w:rsid w:val="00177C0E"/>
    <w:rsid w:val="00182905"/>
    <w:rsid w:val="001835F4"/>
    <w:rsid w:val="001859C2"/>
    <w:rsid w:val="001965E8"/>
    <w:rsid w:val="00197385"/>
    <w:rsid w:val="001A170B"/>
    <w:rsid w:val="001A2928"/>
    <w:rsid w:val="001A7625"/>
    <w:rsid w:val="001C3065"/>
    <w:rsid w:val="001C47E4"/>
    <w:rsid w:val="001C76A0"/>
    <w:rsid w:val="001E141F"/>
    <w:rsid w:val="001E4AFF"/>
    <w:rsid w:val="001E696D"/>
    <w:rsid w:val="001F0856"/>
    <w:rsid w:val="00202EB5"/>
    <w:rsid w:val="002037EA"/>
    <w:rsid w:val="00212EA1"/>
    <w:rsid w:val="00213A11"/>
    <w:rsid w:val="00215937"/>
    <w:rsid w:val="00232519"/>
    <w:rsid w:val="00251E2A"/>
    <w:rsid w:val="002521BF"/>
    <w:rsid w:val="002529AC"/>
    <w:rsid w:val="0025531D"/>
    <w:rsid w:val="002665D5"/>
    <w:rsid w:val="002670DA"/>
    <w:rsid w:val="00270F70"/>
    <w:rsid w:val="002904B8"/>
    <w:rsid w:val="002949AB"/>
    <w:rsid w:val="00295DF5"/>
    <w:rsid w:val="002B1B16"/>
    <w:rsid w:val="002B51C1"/>
    <w:rsid w:val="002B6160"/>
    <w:rsid w:val="002E37FF"/>
    <w:rsid w:val="002E5F2A"/>
    <w:rsid w:val="002F28B7"/>
    <w:rsid w:val="0030073F"/>
    <w:rsid w:val="00303220"/>
    <w:rsid w:val="00307760"/>
    <w:rsid w:val="0031106C"/>
    <w:rsid w:val="0031389D"/>
    <w:rsid w:val="0032050A"/>
    <w:rsid w:val="00326C8D"/>
    <w:rsid w:val="00327992"/>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040CB"/>
    <w:rsid w:val="004148D5"/>
    <w:rsid w:val="00414A9C"/>
    <w:rsid w:val="00431D1E"/>
    <w:rsid w:val="00452828"/>
    <w:rsid w:val="00460908"/>
    <w:rsid w:val="004611D6"/>
    <w:rsid w:val="0046154A"/>
    <w:rsid w:val="00462FAD"/>
    <w:rsid w:val="00463285"/>
    <w:rsid w:val="00484EAC"/>
    <w:rsid w:val="00485A89"/>
    <w:rsid w:val="00493202"/>
    <w:rsid w:val="004A18EB"/>
    <w:rsid w:val="004B4C85"/>
    <w:rsid w:val="004C7A29"/>
    <w:rsid w:val="004E52F4"/>
    <w:rsid w:val="004E7135"/>
    <w:rsid w:val="004F47CD"/>
    <w:rsid w:val="00502BEF"/>
    <w:rsid w:val="00511511"/>
    <w:rsid w:val="005116BE"/>
    <w:rsid w:val="005225CE"/>
    <w:rsid w:val="00527886"/>
    <w:rsid w:val="0055201A"/>
    <w:rsid w:val="005726FE"/>
    <w:rsid w:val="00577751"/>
    <w:rsid w:val="00577D58"/>
    <w:rsid w:val="00582EAD"/>
    <w:rsid w:val="00583966"/>
    <w:rsid w:val="005A40A1"/>
    <w:rsid w:val="005B4B8E"/>
    <w:rsid w:val="005B6FB0"/>
    <w:rsid w:val="005B7CEB"/>
    <w:rsid w:val="005E0FED"/>
    <w:rsid w:val="005E2FD2"/>
    <w:rsid w:val="005E38F4"/>
    <w:rsid w:val="005E6F36"/>
    <w:rsid w:val="00600E63"/>
    <w:rsid w:val="00602E6C"/>
    <w:rsid w:val="00610C62"/>
    <w:rsid w:val="00614624"/>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D7159"/>
    <w:rsid w:val="006E2A2F"/>
    <w:rsid w:val="006F043F"/>
    <w:rsid w:val="0070392F"/>
    <w:rsid w:val="007069D0"/>
    <w:rsid w:val="00710D20"/>
    <w:rsid w:val="00711B64"/>
    <w:rsid w:val="00727197"/>
    <w:rsid w:val="00727995"/>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7E65FB"/>
    <w:rsid w:val="00801859"/>
    <w:rsid w:val="00805764"/>
    <w:rsid w:val="00827AF1"/>
    <w:rsid w:val="00837955"/>
    <w:rsid w:val="00843714"/>
    <w:rsid w:val="00852DA3"/>
    <w:rsid w:val="00856401"/>
    <w:rsid w:val="00862531"/>
    <w:rsid w:val="00862DBE"/>
    <w:rsid w:val="0088213E"/>
    <w:rsid w:val="0088708F"/>
    <w:rsid w:val="0089462C"/>
    <w:rsid w:val="008955F8"/>
    <w:rsid w:val="0089589B"/>
    <w:rsid w:val="008B0A5A"/>
    <w:rsid w:val="008B4DCA"/>
    <w:rsid w:val="008B541B"/>
    <w:rsid w:val="008C3EA3"/>
    <w:rsid w:val="008C6388"/>
    <w:rsid w:val="008D2716"/>
    <w:rsid w:val="008D4D33"/>
    <w:rsid w:val="008E20B7"/>
    <w:rsid w:val="008F5575"/>
    <w:rsid w:val="0091777E"/>
    <w:rsid w:val="00927BD3"/>
    <w:rsid w:val="00930100"/>
    <w:rsid w:val="00940B93"/>
    <w:rsid w:val="0096089F"/>
    <w:rsid w:val="00961AEF"/>
    <w:rsid w:val="00980177"/>
    <w:rsid w:val="0098785E"/>
    <w:rsid w:val="009C2F45"/>
    <w:rsid w:val="009C50AB"/>
    <w:rsid w:val="009E3DCA"/>
    <w:rsid w:val="00A1147C"/>
    <w:rsid w:val="00A13AC1"/>
    <w:rsid w:val="00A174E5"/>
    <w:rsid w:val="00A22182"/>
    <w:rsid w:val="00A45EA3"/>
    <w:rsid w:val="00A604B9"/>
    <w:rsid w:val="00A6709A"/>
    <w:rsid w:val="00A71D38"/>
    <w:rsid w:val="00A73DF5"/>
    <w:rsid w:val="00A945DC"/>
    <w:rsid w:val="00A97D99"/>
    <w:rsid w:val="00AA1AA9"/>
    <w:rsid w:val="00AA4414"/>
    <w:rsid w:val="00AB4AA9"/>
    <w:rsid w:val="00AB5463"/>
    <w:rsid w:val="00AC73C8"/>
    <w:rsid w:val="00AC77C8"/>
    <w:rsid w:val="00AD135B"/>
    <w:rsid w:val="00AD72A6"/>
    <w:rsid w:val="00AE586D"/>
    <w:rsid w:val="00AE6E77"/>
    <w:rsid w:val="00AF0A9E"/>
    <w:rsid w:val="00AF19A2"/>
    <w:rsid w:val="00AF374C"/>
    <w:rsid w:val="00B01D5B"/>
    <w:rsid w:val="00B01F86"/>
    <w:rsid w:val="00B05F67"/>
    <w:rsid w:val="00B11565"/>
    <w:rsid w:val="00B14014"/>
    <w:rsid w:val="00B1495D"/>
    <w:rsid w:val="00B26A7A"/>
    <w:rsid w:val="00B43536"/>
    <w:rsid w:val="00B44504"/>
    <w:rsid w:val="00B45349"/>
    <w:rsid w:val="00B46A0A"/>
    <w:rsid w:val="00B46C8F"/>
    <w:rsid w:val="00B61C6E"/>
    <w:rsid w:val="00B64FF6"/>
    <w:rsid w:val="00B65F1C"/>
    <w:rsid w:val="00B66C72"/>
    <w:rsid w:val="00B677EF"/>
    <w:rsid w:val="00B70A7B"/>
    <w:rsid w:val="00B81C0B"/>
    <w:rsid w:val="00B85002"/>
    <w:rsid w:val="00B96AC2"/>
    <w:rsid w:val="00BA1F84"/>
    <w:rsid w:val="00BA2AC6"/>
    <w:rsid w:val="00BB3810"/>
    <w:rsid w:val="00BB43BF"/>
    <w:rsid w:val="00BC340E"/>
    <w:rsid w:val="00BC7759"/>
    <w:rsid w:val="00BD5420"/>
    <w:rsid w:val="00BE7A9E"/>
    <w:rsid w:val="00BF0FC7"/>
    <w:rsid w:val="00BF2792"/>
    <w:rsid w:val="00BF4E7A"/>
    <w:rsid w:val="00BF5E63"/>
    <w:rsid w:val="00C05074"/>
    <w:rsid w:val="00C06640"/>
    <w:rsid w:val="00C12C57"/>
    <w:rsid w:val="00C2358E"/>
    <w:rsid w:val="00C238EF"/>
    <w:rsid w:val="00C3205E"/>
    <w:rsid w:val="00C32C47"/>
    <w:rsid w:val="00C3508C"/>
    <w:rsid w:val="00C4609A"/>
    <w:rsid w:val="00C52138"/>
    <w:rsid w:val="00C612DF"/>
    <w:rsid w:val="00C6321D"/>
    <w:rsid w:val="00C75203"/>
    <w:rsid w:val="00C817C6"/>
    <w:rsid w:val="00C903F7"/>
    <w:rsid w:val="00C93394"/>
    <w:rsid w:val="00C9679E"/>
    <w:rsid w:val="00C97C76"/>
    <w:rsid w:val="00CA0CED"/>
    <w:rsid w:val="00CB6825"/>
    <w:rsid w:val="00CD2007"/>
    <w:rsid w:val="00CD2526"/>
    <w:rsid w:val="00CE468D"/>
    <w:rsid w:val="00CE67B4"/>
    <w:rsid w:val="00CF008F"/>
    <w:rsid w:val="00CF1D82"/>
    <w:rsid w:val="00CF4CD1"/>
    <w:rsid w:val="00CF5AFB"/>
    <w:rsid w:val="00D038FF"/>
    <w:rsid w:val="00D0722F"/>
    <w:rsid w:val="00D07F89"/>
    <w:rsid w:val="00D150D6"/>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52FB"/>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1C84"/>
    <w:rsid w:val="00FE4FD6"/>
    <w:rsid w:val="00FF63CA"/>
    <w:rsid w:val="1E045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FEE203F-7CF5-4583-AE8D-910B13C6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paragraph" w:customStyle="1" w:styleId="Body">
    <w:name w:val="Body"/>
    <w:basedOn w:val="a"/>
    <w:qFormat/>
    <w:pPr>
      <w:widowControl/>
    </w:pPr>
    <w:rPr>
      <w:kern w:val="0"/>
      <w:sz w:val="24"/>
      <w:lang w:eastAsia="en-US"/>
    </w:rPr>
  </w:style>
  <w:style w:type="character" w:customStyle="1" w:styleId="a-size-extra-large">
    <w:name w:val="a-size-extra-large"/>
    <w:basedOn w:val="a0"/>
    <w:qFormat/>
  </w:style>
  <w:style w:type="character" w:customStyle="1" w:styleId="Char">
    <w:name w:val="批注框文本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274</Words>
  <Characters>1567</Characters>
  <Application>Microsoft Office Word</Application>
  <DocSecurity>0</DocSecurity>
  <Lines>13</Lines>
  <Paragraphs>3</Paragraphs>
  <ScaleCrop>false</ScaleCrop>
  <Company>2ndSpAcE</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39</cp:revision>
  <cp:lastPrinted>2004-04-23T07:06:00Z</cp:lastPrinted>
  <dcterms:created xsi:type="dcterms:W3CDTF">2019-09-25T06:43:00Z</dcterms:created>
  <dcterms:modified xsi:type="dcterms:W3CDTF">2020-10-30T03:48:00Z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