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F" w:rsidRPr="00CB7E9C" w:rsidRDefault="00D10E5F" w:rsidP="00D10E5F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  <w:bookmarkStart w:id="0" w:name="awards"/>
      <w:bookmarkStart w:id="1" w:name="OLE_LINK7"/>
      <w:bookmarkEnd w:id="0"/>
    </w:p>
    <w:p w:rsidR="00D10E5F" w:rsidRDefault="00C725D1" w:rsidP="00C1171A">
      <w:pPr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280.4pt;margin-top:14.85pt;width:144.4pt;height:160.15pt;z-index:1;mso-position-horizontal-relative:text;mso-position-vertical-relative:text">
            <v:imagedata r:id="rId7" o:title="QQ截图20190925113118"/>
            <w10:wrap type="square"/>
          </v:shape>
        </w:pict>
      </w:r>
    </w:p>
    <w:p w:rsidR="00D10E5F" w:rsidRPr="006A0AA7" w:rsidRDefault="00E91D57" w:rsidP="00C1171A">
      <w:pPr>
        <w:rPr>
          <w:b/>
          <w:caps/>
        </w:rPr>
      </w:pPr>
      <w:r>
        <w:rPr>
          <w:rFonts w:hint="eastAsia"/>
          <w:b/>
          <w:caps/>
        </w:rPr>
        <w:t>中文书名：《</w:t>
      </w:r>
      <w:r w:rsidR="00370F7D">
        <w:rPr>
          <w:rFonts w:hint="eastAsia"/>
          <w:b/>
          <w:caps/>
        </w:rPr>
        <w:t>朴实却华美的棕</w:t>
      </w:r>
      <w:r w:rsidR="00D10E5F" w:rsidRPr="006A0AA7">
        <w:rPr>
          <w:rFonts w:hint="eastAsia"/>
          <w:b/>
          <w:caps/>
        </w:rPr>
        <w:t>》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英文书名：</w:t>
      </w:r>
      <w:r w:rsidR="00370F7D" w:rsidRPr="00370F7D">
        <w:rPr>
          <w:b/>
          <w:caps/>
        </w:rPr>
        <w:t>MAGNIFICENT HOMESPUN BROWN</w:t>
      </w:r>
    </w:p>
    <w:p w:rsidR="00E91D57" w:rsidRDefault="00D10E5F" w:rsidP="00E91D57">
      <w:pPr>
        <w:rPr>
          <w:b/>
        </w:rPr>
      </w:pPr>
      <w:r w:rsidRPr="006A0AA7">
        <w:rPr>
          <w:rFonts w:hint="eastAsia"/>
          <w:b/>
          <w:caps/>
        </w:rPr>
        <w:t>作</w:t>
      </w:r>
      <w:r w:rsidRPr="00BF6A18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者</w:t>
      </w:r>
      <w:r w:rsidRPr="00BF6A18">
        <w:rPr>
          <w:rFonts w:hint="eastAsia"/>
          <w:b/>
          <w:caps/>
        </w:rPr>
        <w:t>：</w:t>
      </w:r>
      <w:r w:rsidR="00340105" w:rsidRPr="00340105">
        <w:rPr>
          <w:b/>
        </w:rPr>
        <w:t>Samara Cole Doyon</w:t>
      </w:r>
      <w:r w:rsidR="00340105">
        <w:rPr>
          <w:b/>
        </w:rPr>
        <w:t xml:space="preserve"> and </w:t>
      </w:r>
      <w:r w:rsidR="00340105" w:rsidRPr="00340105">
        <w:rPr>
          <w:b/>
        </w:rPr>
        <w:t>Kaylani Juanita</w:t>
      </w:r>
    </w:p>
    <w:p w:rsidR="00D10E5F" w:rsidRPr="00400EBA" w:rsidRDefault="00D10E5F" w:rsidP="00E91D57">
      <w:pPr>
        <w:rPr>
          <w:b/>
          <w:color w:val="000000"/>
        </w:rPr>
      </w:pPr>
      <w:r w:rsidRPr="006A0AA7">
        <w:rPr>
          <w:rFonts w:hint="eastAsia"/>
          <w:b/>
          <w:caps/>
        </w:rPr>
        <w:t>出</w:t>
      </w:r>
      <w:r w:rsidRPr="006A0AA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版</w:t>
      </w:r>
      <w:r w:rsidRPr="006A0AA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社：</w:t>
      </w:r>
      <w:r w:rsidR="003A5B48">
        <w:rPr>
          <w:b/>
          <w:color w:val="000000"/>
          <w:szCs w:val="21"/>
        </w:rPr>
        <w:t>Tilbury House</w:t>
      </w:r>
    </w:p>
    <w:p w:rsidR="00B87694" w:rsidRDefault="00D10E5F" w:rsidP="00C1171A">
      <w:pPr>
        <w:rPr>
          <w:b/>
          <w:color w:val="000000"/>
          <w:szCs w:val="21"/>
        </w:rPr>
      </w:pPr>
      <w:r w:rsidRPr="006A0AA7">
        <w:rPr>
          <w:rFonts w:hint="eastAsia"/>
          <w:b/>
          <w:caps/>
        </w:rPr>
        <w:t>代理公司：</w:t>
      </w:r>
      <w:r w:rsidR="003A5B48">
        <w:rPr>
          <w:b/>
          <w:color w:val="000000"/>
          <w:szCs w:val="21"/>
        </w:rPr>
        <w:t>Biagi</w:t>
      </w:r>
      <w:r w:rsidR="003A5B48">
        <w:rPr>
          <w:b/>
          <w:caps/>
        </w:rPr>
        <w:t>/</w:t>
      </w:r>
      <w:r w:rsidRPr="006A0AA7">
        <w:rPr>
          <w:b/>
          <w:caps/>
        </w:rPr>
        <w:t xml:space="preserve">ANA/ </w:t>
      </w:r>
      <w:r w:rsidR="00B87694">
        <w:rPr>
          <w:b/>
          <w:color w:val="000000"/>
          <w:szCs w:val="21"/>
        </w:rPr>
        <w:t>Yao Zhang</w:t>
      </w:r>
      <w:bookmarkStart w:id="2" w:name="_GoBack"/>
      <w:bookmarkEnd w:id="2"/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数：</w:t>
      </w:r>
      <w:r w:rsidR="003A5B48">
        <w:rPr>
          <w:b/>
          <w:caps/>
        </w:rPr>
        <w:t>40</w:t>
      </w: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出版时间：</w:t>
      </w:r>
      <w:r w:rsidRPr="006A0AA7">
        <w:rPr>
          <w:b/>
          <w:caps/>
        </w:rPr>
        <w:t>20</w:t>
      </w:r>
      <w:r w:rsidR="003A5B48">
        <w:rPr>
          <w:b/>
          <w:caps/>
        </w:rPr>
        <w:t>20</w:t>
      </w:r>
      <w:r w:rsidRPr="006A0AA7">
        <w:rPr>
          <w:rFonts w:hint="eastAsia"/>
          <w:b/>
          <w:caps/>
        </w:rPr>
        <w:t>年</w:t>
      </w:r>
      <w:r w:rsidR="003A5B48">
        <w:rPr>
          <w:b/>
          <w:caps/>
        </w:rPr>
        <w:t>1</w:t>
      </w:r>
      <w:r w:rsidRPr="006A0AA7">
        <w:rPr>
          <w:rFonts w:hint="eastAsia"/>
          <w:b/>
          <w:caps/>
        </w:rPr>
        <w:t>月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类</w:t>
      </w:r>
      <w:r w:rsidRPr="006A0AA7">
        <w:rPr>
          <w:b/>
          <w:caps/>
        </w:rPr>
        <w:t xml:space="preserve">    </w:t>
      </w:r>
      <w:r w:rsidR="00B87694">
        <w:rPr>
          <w:rFonts w:hint="eastAsia"/>
          <w:b/>
          <w:caps/>
        </w:rPr>
        <w:t>型：儿童</w:t>
      </w:r>
      <w:r w:rsidR="003A5B48">
        <w:rPr>
          <w:rFonts w:hint="eastAsia"/>
          <w:b/>
          <w:caps/>
        </w:rPr>
        <w:t>绘本</w:t>
      </w:r>
    </w:p>
    <w:p w:rsidR="00D10E5F" w:rsidRDefault="00D10E5F" w:rsidP="00C1171A">
      <w:pPr>
        <w:jc w:val="left"/>
        <w:rPr>
          <w:b/>
          <w:color w:val="000000"/>
        </w:rPr>
      </w:pPr>
    </w:p>
    <w:p w:rsidR="00D10E5F" w:rsidRDefault="00D10E5F" w:rsidP="00C1171A">
      <w:pPr>
        <w:rPr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:rsidR="00C86B14" w:rsidRPr="00C86B14" w:rsidRDefault="00C86B14" w:rsidP="00C86B14">
      <w:pPr>
        <w:widowControl/>
        <w:shd w:val="clear" w:color="auto" w:fill="FFFFFF"/>
        <w:jc w:val="center"/>
        <w:rPr>
          <w:rFonts w:ascii="Calibri" w:hAnsi="Calibri" w:cs="Calibri"/>
          <w:color w:val="000000"/>
          <w:kern w:val="0"/>
          <w:sz w:val="24"/>
        </w:rPr>
      </w:pPr>
      <w:r w:rsidRPr="00C86B14">
        <w:rPr>
          <w:rFonts w:ascii="宋体" w:hAnsi="宋体" w:cs="Calibri"/>
          <w:b/>
          <w:bCs/>
          <w:caps/>
          <w:color w:val="FF0000"/>
          <w:kern w:val="0"/>
          <w:sz w:val="24"/>
        </w:rPr>
        <w:t>纽约公共图书馆年度最佳童书 </w:t>
      </w:r>
      <w:r w:rsidRPr="00C86B14">
        <w:rPr>
          <w:b/>
          <w:bCs/>
          <w:caps/>
          <w:color w:val="FF0000"/>
          <w:kern w:val="0"/>
          <w:sz w:val="24"/>
        </w:rPr>
        <w:t>TOP 10</w:t>
      </w:r>
    </w:p>
    <w:p w:rsidR="00C86B14" w:rsidRPr="00C86B14" w:rsidRDefault="00C86B14" w:rsidP="00C86B14">
      <w:pPr>
        <w:widowControl/>
        <w:shd w:val="clear" w:color="auto" w:fill="FFFFFF"/>
        <w:jc w:val="center"/>
        <w:rPr>
          <w:rFonts w:ascii="Calibri" w:hAnsi="Calibri" w:cs="Calibri"/>
          <w:color w:val="000000"/>
          <w:kern w:val="0"/>
          <w:sz w:val="24"/>
        </w:rPr>
      </w:pPr>
      <w:r w:rsidRPr="00C86B14">
        <w:rPr>
          <w:b/>
          <w:bCs/>
          <w:color w:val="FF0000"/>
          <w:kern w:val="0"/>
          <w:sz w:val="24"/>
        </w:rPr>
        <w:t>HAPPILY EVER ELEPHANTS 20 best picture books of 2020</w:t>
      </w:r>
      <w:r w:rsidRPr="00C86B14">
        <w:rPr>
          <w:b/>
          <w:bCs/>
          <w:color w:val="FF0000"/>
          <w:kern w:val="0"/>
          <w:sz w:val="24"/>
          <w:shd w:val="clear" w:color="auto" w:fill="FFFFFF"/>
        </w:rPr>
        <w:t> </w:t>
      </w:r>
    </w:p>
    <w:p w:rsidR="00C86B14" w:rsidRDefault="00C86B14" w:rsidP="00C86B14">
      <w:pPr>
        <w:widowControl/>
        <w:shd w:val="clear" w:color="auto" w:fill="FFFFFF"/>
        <w:ind w:firstLine="422"/>
        <w:jc w:val="center"/>
        <w:rPr>
          <w:rFonts w:ascii="宋体" w:hAnsi="宋体"/>
          <w:b/>
          <w:bCs/>
          <w:color w:val="993300"/>
          <w:kern w:val="0"/>
          <w:sz w:val="24"/>
        </w:rPr>
      </w:pPr>
      <w:r w:rsidRPr="00C86B14">
        <w:rPr>
          <w:rFonts w:ascii="宋体" w:hAnsi="宋体" w:hint="eastAsia"/>
          <w:b/>
          <w:bCs/>
          <w:color w:val="993300"/>
          <w:kern w:val="0"/>
          <w:sz w:val="24"/>
        </w:rPr>
        <w:t xml:space="preserve"> </w:t>
      </w:r>
    </w:p>
    <w:p w:rsidR="00C86B14" w:rsidRPr="00C86B14" w:rsidRDefault="00C86B14" w:rsidP="00C86B14">
      <w:pPr>
        <w:widowControl/>
        <w:shd w:val="clear" w:color="auto" w:fill="FFFFFF"/>
        <w:ind w:firstLine="422"/>
        <w:jc w:val="center"/>
        <w:rPr>
          <w:color w:val="000000"/>
          <w:kern w:val="0"/>
          <w:sz w:val="24"/>
        </w:rPr>
      </w:pPr>
      <w:r w:rsidRPr="00C86B14">
        <w:rPr>
          <w:rFonts w:ascii="宋体" w:hAnsi="宋体" w:hint="eastAsia"/>
          <w:b/>
          <w:bCs/>
          <w:color w:val="993300"/>
          <w:kern w:val="0"/>
          <w:sz w:val="24"/>
        </w:rPr>
        <w:t>“令人惊艳！”——杰奎琳·伍德森</w:t>
      </w:r>
    </w:p>
    <w:p w:rsidR="00C86B14" w:rsidRPr="00C86B14" w:rsidRDefault="00C86B14" w:rsidP="00C86B14">
      <w:pPr>
        <w:widowControl/>
        <w:shd w:val="clear" w:color="auto" w:fill="FFFFFF"/>
        <w:ind w:firstLine="422"/>
        <w:jc w:val="center"/>
        <w:rPr>
          <w:color w:val="000000"/>
          <w:kern w:val="0"/>
          <w:sz w:val="24"/>
        </w:rPr>
      </w:pPr>
      <w:r w:rsidRPr="00C86B14">
        <w:rPr>
          <w:rFonts w:ascii="宋体" w:hAnsi="宋体" w:hint="eastAsia"/>
          <w:b/>
          <w:bCs/>
          <w:color w:val="008080"/>
          <w:kern w:val="0"/>
          <w:sz w:val="24"/>
          <w:shd w:val="clear" w:color="auto" w:fill="FFFFFF"/>
        </w:rPr>
        <w:t>美国国家青年文学大使</w:t>
      </w:r>
    </w:p>
    <w:p w:rsidR="00C86B14" w:rsidRPr="00C86B14" w:rsidRDefault="00C86B14" w:rsidP="00C86B14">
      <w:pPr>
        <w:widowControl/>
        <w:shd w:val="clear" w:color="auto" w:fill="FFFFFF"/>
        <w:ind w:firstLine="422"/>
        <w:jc w:val="center"/>
        <w:rPr>
          <w:color w:val="000000"/>
          <w:kern w:val="0"/>
          <w:sz w:val="24"/>
        </w:rPr>
      </w:pPr>
      <w:r w:rsidRPr="00C86B14">
        <w:rPr>
          <w:rFonts w:ascii="宋体" w:hAnsi="宋体" w:hint="eastAsia"/>
          <w:b/>
          <w:bCs/>
          <w:color w:val="008080"/>
          <w:kern w:val="0"/>
          <w:sz w:val="24"/>
          <w:shd w:val="clear" w:color="auto" w:fill="FFFFFF"/>
        </w:rPr>
        <w:t>林格伦纪念奖2018年度获得者</w:t>
      </w:r>
    </w:p>
    <w:p w:rsidR="00C86B14" w:rsidRPr="00C86B14" w:rsidRDefault="00C86B14" w:rsidP="00C86B14">
      <w:pPr>
        <w:widowControl/>
        <w:shd w:val="clear" w:color="auto" w:fill="FFFFFF"/>
        <w:ind w:firstLine="422"/>
        <w:jc w:val="center"/>
        <w:rPr>
          <w:color w:val="000000"/>
          <w:kern w:val="0"/>
          <w:sz w:val="24"/>
        </w:rPr>
      </w:pPr>
      <w:r w:rsidRPr="00C86B14">
        <w:rPr>
          <w:rFonts w:ascii="宋体" w:hAnsi="宋体" w:hint="eastAsia"/>
          <w:b/>
          <w:bCs/>
          <w:color w:val="008080"/>
          <w:kern w:val="0"/>
          <w:sz w:val="24"/>
          <w:shd w:val="clear" w:color="auto" w:fill="FFFFFF"/>
        </w:rPr>
        <w:t>《棕色女孩梦》作者，2014年国家图书奖得主</w:t>
      </w:r>
    </w:p>
    <w:p w:rsidR="00C86B14" w:rsidRPr="00C86B14" w:rsidRDefault="00C86B14" w:rsidP="00C86B14">
      <w:pPr>
        <w:widowControl/>
        <w:shd w:val="clear" w:color="auto" w:fill="FFFFFF"/>
        <w:ind w:firstLine="422"/>
        <w:jc w:val="center"/>
        <w:rPr>
          <w:color w:val="000000"/>
          <w:kern w:val="0"/>
          <w:sz w:val="24"/>
        </w:rPr>
      </w:pPr>
    </w:p>
    <w:p w:rsidR="002E1DC3" w:rsidRPr="00C86B14" w:rsidRDefault="00C86B14" w:rsidP="00C86B14">
      <w:pPr>
        <w:widowControl/>
        <w:shd w:val="clear" w:color="auto" w:fill="FFFFFF"/>
        <w:jc w:val="center"/>
        <w:rPr>
          <w:color w:val="000000"/>
          <w:kern w:val="0"/>
          <w:sz w:val="24"/>
        </w:rPr>
      </w:pPr>
      <w:r w:rsidRPr="00C86B14">
        <w:rPr>
          <w:rFonts w:ascii="宋体" w:hAnsi="宋体" w:hint="eastAsia"/>
          <w:b/>
          <w:bCs/>
          <w:caps/>
          <w:color w:val="800000"/>
          <w:kern w:val="0"/>
          <w:sz w:val="24"/>
          <w:shd w:val="clear" w:color="auto" w:fill="FFFFFF"/>
        </w:rPr>
        <w:t>一首如诗般美好的自然与家庭颂歌！</w:t>
      </w:r>
      <w:r w:rsidRPr="00C86B14">
        <w:rPr>
          <w:b/>
          <w:bCs/>
          <w:color w:val="FF0000"/>
          <w:kern w:val="0"/>
          <w:sz w:val="24"/>
          <w:shd w:val="clear" w:color="auto" w:fill="FFFFFF"/>
        </w:rPr>
        <w:t> </w:t>
      </w:r>
    </w:p>
    <w:p w:rsidR="00C86B14" w:rsidRPr="00C86B14" w:rsidRDefault="00C86B14" w:rsidP="00C86B14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</w:p>
    <w:p w:rsidR="009C1548" w:rsidRPr="00E13D6A" w:rsidRDefault="00370F7D" w:rsidP="00370F7D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E13D6A">
        <w:rPr>
          <w:rFonts w:ascii="宋体" w:hAnsi="宋体" w:hint="eastAsia"/>
          <w:color w:val="000000"/>
          <w:szCs w:val="21"/>
        </w:rPr>
        <w:t>《朴实却华美的棕》透</w:t>
      </w:r>
      <w:r w:rsidR="003A5B48" w:rsidRPr="00E13D6A">
        <w:rPr>
          <w:rFonts w:ascii="宋体" w:hAnsi="宋体" w:hint="eastAsia"/>
          <w:color w:val="000000"/>
          <w:szCs w:val="21"/>
        </w:rPr>
        <w:t>过</w:t>
      </w:r>
      <w:r w:rsidRPr="00E13D6A">
        <w:rPr>
          <w:rFonts w:ascii="宋体" w:hAnsi="宋体" w:hint="eastAsia"/>
          <w:color w:val="000000"/>
          <w:szCs w:val="21"/>
        </w:rPr>
        <w:t>一个年轻可爱的</w:t>
      </w:r>
      <w:r w:rsidR="003A5B48" w:rsidRPr="00E13D6A">
        <w:rPr>
          <w:rFonts w:ascii="宋体" w:hAnsi="宋体" w:hint="eastAsia"/>
          <w:color w:val="000000"/>
          <w:szCs w:val="21"/>
        </w:rPr>
        <w:t>混血小女孩的眼睛来观察自然世界和</w:t>
      </w:r>
      <w:r w:rsidRPr="00E13D6A">
        <w:rPr>
          <w:rFonts w:ascii="宋体" w:hAnsi="宋体" w:hint="eastAsia"/>
          <w:color w:val="000000"/>
          <w:szCs w:val="21"/>
        </w:rPr>
        <w:t>探索</w:t>
      </w:r>
      <w:r w:rsidR="003A5B48" w:rsidRPr="00E13D6A">
        <w:rPr>
          <w:rFonts w:ascii="宋体" w:hAnsi="宋体" w:hint="eastAsia"/>
          <w:color w:val="000000"/>
          <w:szCs w:val="21"/>
        </w:rPr>
        <w:t>家庭纽带</w:t>
      </w:r>
      <w:r w:rsidRPr="00E13D6A">
        <w:rPr>
          <w:rFonts w:ascii="宋体" w:hAnsi="宋体" w:hint="eastAsia"/>
          <w:color w:val="000000"/>
          <w:szCs w:val="21"/>
        </w:rPr>
        <w:t>——是一部充满了生机和生活气息，</w:t>
      </w:r>
      <w:r w:rsidR="003A5B48" w:rsidRPr="00E13D6A">
        <w:rPr>
          <w:rFonts w:ascii="宋体" w:hAnsi="宋体" w:hint="eastAsia"/>
          <w:color w:val="000000"/>
          <w:szCs w:val="21"/>
        </w:rPr>
        <w:t>令人眼花缭乱，</w:t>
      </w:r>
      <w:r w:rsidRPr="00E13D6A">
        <w:rPr>
          <w:rFonts w:ascii="宋体" w:hAnsi="宋体" w:hint="eastAsia"/>
          <w:color w:val="000000"/>
          <w:szCs w:val="21"/>
        </w:rPr>
        <w:t>多样且</w:t>
      </w:r>
      <w:r w:rsidR="003A5B48" w:rsidRPr="00E13D6A">
        <w:rPr>
          <w:rFonts w:ascii="宋体" w:hAnsi="宋体" w:hint="eastAsia"/>
          <w:color w:val="000000"/>
          <w:szCs w:val="21"/>
        </w:rPr>
        <w:t>旺盛的杰作，</w:t>
      </w:r>
      <w:r w:rsidRPr="00E13D6A">
        <w:rPr>
          <w:rFonts w:ascii="宋体" w:hAnsi="宋体" w:hint="eastAsia"/>
          <w:color w:val="000000"/>
          <w:szCs w:val="21"/>
        </w:rPr>
        <w:t>语言优美细腻，</w:t>
      </w:r>
      <w:r w:rsidR="003A5B48" w:rsidRPr="00E13D6A">
        <w:rPr>
          <w:rFonts w:ascii="宋体" w:hAnsi="宋体" w:hint="eastAsia"/>
          <w:color w:val="000000"/>
          <w:szCs w:val="21"/>
        </w:rPr>
        <w:t>坚定地扎根于</w:t>
      </w:r>
      <w:r w:rsidRPr="00E13D6A">
        <w:rPr>
          <w:rFonts w:ascii="宋体" w:hAnsi="宋体" w:hint="eastAsia"/>
          <w:color w:val="000000"/>
          <w:szCs w:val="21"/>
        </w:rPr>
        <w:t>作者</w:t>
      </w:r>
      <w:r w:rsidR="003A5B48" w:rsidRPr="00E13D6A">
        <w:rPr>
          <w:rFonts w:ascii="宋体" w:hAnsi="宋体" w:hint="eastAsia"/>
          <w:color w:val="000000"/>
          <w:szCs w:val="21"/>
        </w:rPr>
        <w:t>的自我价值感和归属感。这是一个故事</w:t>
      </w:r>
      <w:r w:rsidRPr="00E13D6A">
        <w:rPr>
          <w:rFonts w:ascii="宋体" w:hAnsi="宋体" w:hint="eastAsia"/>
          <w:color w:val="000000"/>
          <w:szCs w:val="21"/>
        </w:rPr>
        <w:t>，是</w:t>
      </w:r>
      <w:r w:rsidR="003A5B48" w:rsidRPr="00E13D6A">
        <w:rPr>
          <w:rFonts w:ascii="宋体" w:hAnsi="宋体" w:hint="eastAsia"/>
          <w:color w:val="000000"/>
          <w:szCs w:val="21"/>
        </w:rPr>
        <w:t>一首诗，</w:t>
      </w:r>
      <w:r w:rsidRPr="00E13D6A">
        <w:rPr>
          <w:rFonts w:ascii="宋体" w:hAnsi="宋体" w:hint="eastAsia"/>
          <w:color w:val="000000"/>
          <w:szCs w:val="21"/>
        </w:rPr>
        <w:t>也是一首歌，一个庆祝自己心爱</w:t>
      </w:r>
      <w:r w:rsidR="003A5B48" w:rsidRPr="00E13D6A">
        <w:rPr>
          <w:rFonts w:ascii="宋体" w:hAnsi="宋体" w:hint="eastAsia"/>
          <w:color w:val="000000"/>
          <w:szCs w:val="21"/>
        </w:rPr>
        <w:t>的家的感觉。</w:t>
      </w:r>
    </w:p>
    <w:p w:rsidR="00370F7D" w:rsidRPr="00E13D6A" w:rsidRDefault="00370F7D" w:rsidP="00370F7D">
      <w:pPr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B87694" w:rsidRPr="00C86B14" w:rsidRDefault="00370F7D" w:rsidP="00C86B14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E13D6A">
        <w:rPr>
          <w:rFonts w:ascii="宋体" w:hAnsi="宋体" w:hint="eastAsia"/>
          <w:color w:val="000000"/>
          <w:szCs w:val="21"/>
        </w:rPr>
        <w:t>假如沃尔特·惠特曼作为一个充满活力的有色人种年轻女性获得重生，这就是他可能写的书。凭借凯拉尼·胡安妮塔生动的插图，萨马拉·科尔·多扬为我们周围的</w:t>
      </w:r>
      <w:r w:rsidR="00EE5E38" w:rsidRPr="00E13D6A">
        <w:rPr>
          <w:rFonts w:ascii="宋体" w:hAnsi="宋体" w:hint="eastAsia"/>
          <w:color w:val="000000"/>
          <w:szCs w:val="21"/>
        </w:rPr>
        <w:t>美好事物</w:t>
      </w:r>
      <w:r w:rsidRPr="00E13D6A">
        <w:rPr>
          <w:rFonts w:ascii="宋体" w:hAnsi="宋体" w:hint="eastAsia"/>
          <w:color w:val="000000"/>
          <w:szCs w:val="21"/>
        </w:rPr>
        <w:t>和我们每个人都注定要</w:t>
      </w:r>
      <w:r w:rsidR="00EE5E38" w:rsidRPr="00E13D6A">
        <w:rPr>
          <w:rFonts w:ascii="宋体" w:hAnsi="宋体" w:hint="eastAsia"/>
          <w:color w:val="000000"/>
          <w:szCs w:val="21"/>
        </w:rPr>
        <w:t>寻找</w:t>
      </w:r>
      <w:r w:rsidRPr="00E13D6A">
        <w:rPr>
          <w:rFonts w:ascii="宋体" w:hAnsi="宋体" w:hint="eastAsia"/>
          <w:color w:val="000000"/>
          <w:szCs w:val="21"/>
        </w:rPr>
        <w:t>的自我唱了一首颂歌。</w:t>
      </w:r>
    </w:p>
    <w:p w:rsidR="00E91D57" w:rsidRDefault="00E91D57" w:rsidP="00B87694">
      <w:pPr>
        <w:jc w:val="left"/>
        <w:rPr>
          <w:color w:val="000000"/>
          <w:sz w:val="22"/>
          <w:szCs w:val="22"/>
        </w:rPr>
      </w:pPr>
    </w:p>
    <w:p w:rsidR="00E91D57" w:rsidRDefault="00E91D57" w:rsidP="00E91D57">
      <w:pPr>
        <w:jc w:val="left"/>
        <w:rPr>
          <w:b/>
          <w:color w:val="000000"/>
          <w:sz w:val="22"/>
          <w:szCs w:val="22"/>
        </w:rPr>
      </w:pPr>
      <w:r w:rsidRPr="00E91D57">
        <w:rPr>
          <w:b/>
          <w:color w:val="000000"/>
          <w:sz w:val="22"/>
          <w:szCs w:val="22"/>
        </w:rPr>
        <w:t>作者简介</w:t>
      </w:r>
      <w:r w:rsidRPr="00E91D57">
        <w:rPr>
          <w:rFonts w:hint="eastAsia"/>
          <w:b/>
          <w:color w:val="000000"/>
          <w:sz w:val="22"/>
          <w:szCs w:val="22"/>
        </w:rPr>
        <w:t>：</w:t>
      </w:r>
    </w:p>
    <w:p w:rsidR="000A25E7" w:rsidRDefault="000A25E7" w:rsidP="00E91D57">
      <w:pPr>
        <w:jc w:val="left"/>
        <w:rPr>
          <w:b/>
          <w:color w:val="000000"/>
          <w:sz w:val="22"/>
          <w:szCs w:val="22"/>
        </w:rPr>
      </w:pPr>
    </w:p>
    <w:p w:rsidR="00E91D57" w:rsidRPr="00E13D6A" w:rsidRDefault="00EE5E38" w:rsidP="00EE5E38">
      <w:pPr>
        <w:ind w:firstLineChars="200" w:firstLine="422"/>
        <w:jc w:val="left"/>
        <w:rPr>
          <w:rFonts w:ascii="宋体" w:hAnsi="宋体"/>
          <w:color w:val="000000"/>
          <w:szCs w:val="21"/>
        </w:rPr>
      </w:pPr>
      <w:r w:rsidRPr="00EE5E38">
        <w:rPr>
          <w:rFonts w:ascii="宋体" w:hAnsi="宋体" w:hint="eastAsia"/>
          <w:b/>
          <w:color w:val="000000"/>
          <w:szCs w:val="21"/>
        </w:rPr>
        <w:t>萨马拉·科尔·多扬</w:t>
      </w:r>
      <w:r>
        <w:rPr>
          <w:rFonts w:ascii="宋体" w:hAnsi="宋体" w:hint="eastAsia"/>
          <w:color w:val="000000"/>
          <w:szCs w:val="21"/>
        </w:rPr>
        <w:t>（</w:t>
      </w:r>
      <w:r w:rsidRPr="00EE5E38">
        <w:rPr>
          <w:b/>
          <w:color w:val="000000"/>
          <w:sz w:val="22"/>
          <w:szCs w:val="22"/>
        </w:rPr>
        <w:t>Samara Cole Doyon</w:t>
      </w:r>
      <w:r>
        <w:rPr>
          <w:rFonts w:hint="eastAsia"/>
          <w:color w:val="000000"/>
          <w:sz w:val="22"/>
          <w:szCs w:val="22"/>
        </w:rPr>
        <w:t>）</w:t>
      </w:r>
      <w:r w:rsidRPr="00E13D6A">
        <w:rPr>
          <w:rFonts w:ascii="宋体" w:hAnsi="宋体"/>
          <w:color w:val="000000"/>
          <w:szCs w:val="21"/>
        </w:rPr>
        <w:t>是</w:t>
      </w:r>
      <w:r w:rsidRPr="00E13D6A">
        <w:rPr>
          <w:rFonts w:ascii="宋体" w:hAnsi="宋体" w:hint="eastAsia"/>
          <w:color w:val="000000"/>
          <w:szCs w:val="21"/>
        </w:rPr>
        <w:t>第二代海地裔美国人，她是一名自由撰稿人、教师，也是一位妻子和母亲。她一直是缅因州杂志的定期撰稿人，并曾在《波特兰先驱报》的“深水”诗歌专栏发表文章。</w:t>
      </w:r>
    </w:p>
    <w:p w:rsidR="00EE5E38" w:rsidRDefault="00EE5E38" w:rsidP="00EE5E38">
      <w:pPr>
        <w:ind w:firstLineChars="200" w:firstLine="422"/>
        <w:jc w:val="left"/>
        <w:rPr>
          <w:b/>
          <w:color w:val="000000"/>
          <w:szCs w:val="21"/>
        </w:rPr>
      </w:pPr>
    </w:p>
    <w:p w:rsidR="000A25E7" w:rsidRPr="00E13D6A" w:rsidRDefault="00EE5E38" w:rsidP="00EE5E38">
      <w:pPr>
        <w:ind w:firstLineChars="200" w:firstLine="422"/>
        <w:jc w:val="left"/>
        <w:rPr>
          <w:rFonts w:ascii="宋体" w:hAnsi="宋体"/>
          <w:color w:val="000000"/>
        </w:rPr>
      </w:pPr>
      <w:r w:rsidRPr="00EE5E38">
        <w:rPr>
          <w:rFonts w:hint="eastAsia"/>
          <w:b/>
          <w:color w:val="000000"/>
          <w:szCs w:val="21"/>
        </w:rPr>
        <w:lastRenderedPageBreak/>
        <w:t>凯拉尼·胡安妮</w:t>
      </w:r>
      <w:r>
        <w:rPr>
          <w:rFonts w:hint="eastAsia"/>
          <w:b/>
          <w:color w:val="000000"/>
          <w:sz w:val="22"/>
          <w:szCs w:val="22"/>
        </w:rPr>
        <w:t>（</w:t>
      </w:r>
      <w:r w:rsidRPr="000A25E7">
        <w:rPr>
          <w:b/>
          <w:color w:val="000000"/>
          <w:sz w:val="22"/>
          <w:szCs w:val="22"/>
        </w:rPr>
        <w:t>Kaylani Juanita</w:t>
      </w:r>
      <w:r>
        <w:rPr>
          <w:rFonts w:hint="eastAsia"/>
          <w:b/>
          <w:color w:val="000000"/>
          <w:sz w:val="22"/>
          <w:szCs w:val="22"/>
        </w:rPr>
        <w:t>）</w:t>
      </w:r>
      <w:r w:rsidRPr="00E13D6A">
        <w:rPr>
          <w:rFonts w:ascii="宋体" w:hAnsi="宋体"/>
          <w:color w:val="000000"/>
        </w:rPr>
        <w:t>认为</w:t>
      </w:r>
      <w:r w:rsidRPr="00E13D6A">
        <w:rPr>
          <w:rFonts w:ascii="宋体" w:hAnsi="宋体" w:hint="eastAsia"/>
          <w:color w:val="000000"/>
        </w:rPr>
        <w:t>作为一名艺术家的使命是支持那些不常被提及的事物，并创造新的方式让人们自己去想象。她的作品曾展示在美国插画家协会和BBC网站上，她是图画书《哒嗒》和受到广泛的赞誉的《当艾丹成为哥哥》插画师。</w:t>
      </w:r>
    </w:p>
    <w:p w:rsidR="00EE5E38" w:rsidRDefault="00EE5E38" w:rsidP="00EE5E38">
      <w:pPr>
        <w:jc w:val="left"/>
        <w:rPr>
          <w:b/>
          <w:color w:val="000000"/>
        </w:rPr>
      </w:pPr>
    </w:p>
    <w:p w:rsidR="002E1DC3" w:rsidRDefault="002E1DC3" w:rsidP="002E1DC3">
      <w:pPr>
        <w:jc w:val="left"/>
        <w:rPr>
          <w:b/>
          <w:color w:val="000000"/>
        </w:rPr>
      </w:pPr>
      <w:r w:rsidRPr="002E1DC3">
        <w:rPr>
          <w:b/>
          <w:color w:val="000000"/>
        </w:rPr>
        <w:t>内文插画</w:t>
      </w:r>
      <w:r w:rsidRPr="002E1DC3">
        <w:rPr>
          <w:rFonts w:hint="eastAsia"/>
          <w:b/>
          <w:color w:val="000000"/>
        </w:rPr>
        <w:t>：</w:t>
      </w:r>
    </w:p>
    <w:p w:rsidR="00C20A3E" w:rsidRDefault="00C20A3E" w:rsidP="002E1DC3">
      <w:pPr>
        <w:jc w:val="left"/>
        <w:rPr>
          <w:b/>
          <w:color w:val="000000"/>
        </w:rPr>
      </w:pPr>
    </w:p>
    <w:p w:rsidR="00E15BBC" w:rsidRDefault="00340105" w:rsidP="002E1DC3">
      <w:pPr>
        <w:jc w:val="left"/>
        <w:rPr>
          <w:b/>
          <w:color w:val="000000"/>
        </w:rPr>
      </w:pPr>
      <w:r>
        <w:rPr>
          <w:b/>
          <w:color w:val="000000"/>
        </w:rPr>
        <w:pict>
          <v:shape id="_x0000_i1025" type="#_x0000_t75" style="width:425.25pt;height:238.5pt">
            <v:imagedata r:id="rId8" o:title="QQ截图20190925113055"/>
          </v:shape>
        </w:pict>
      </w:r>
    </w:p>
    <w:p w:rsidR="00EE5E38" w:rsidRDefault="00340105" w:rsidP="002E1DC3">
      <w:pPr>
        <w:jc w:val="left"/>
        <w:rPr>
          <w:b/>
          <w:color w:val="000000"/>
        </w:rPr>
      </w:pPr>
      <w:r>
        <w:rPr>
          <w:b/>
          <w:color w:val="000000"/>
        </w:rPr>
        <w:pict>
          <v:shape id="_x0000_i1026" type="#_x0000_t75" style="width:425.25pt;height:239.25pt">
            <v:imagedata r:id="rId9" o:title="QQ截图20190925113035"/>
          </v:shape>
        </w:pict>
      </w:r>
    </w:p>
    <w:p w:rsidR="00E15BBC" w:rsidRDefault="00E15BBC" w:rsidP="002E1DC3">
      <w:pPr>
        <w:jc w:val="left"/>
        <w:rPr>
          <w:b/>
          <w:color w:val="000000"/>
        </w:rPr>
      </w:pPr>
    </w:p>
    <w:p w:rsidR="00D10E5F" w:rsidRDefault="00D10E5F" w:rsidP="005137E6">
      <w:pPr>
        <w:rPr>
          <w:b/>
          <w:color w:val="000000"/>
        </w:rPr>
      </w:pPr>
    </w:p>
    <w:bookmarkEnd w:id="1"/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lastRenderedPageBreak/>
        <w:t>谢谢您的阅读！</w:t>
      </w:r>
    </w:p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请将回馈信息发至：张瑶</w:t>
      </w:r>
      <w:r w:rsidRPr="0096578C">
        <w:rPr>
          <w:b/>
          <w:color w:val="000000"/>
        </w:rPr>
        <w:t>: Yao@nurnberg.com.cn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:rsidR="00D10E5F" w:rsidRPr="00BF7F1D" w:rsidRDefault="00D10E5F" w:rsidP="00BF7F1D">
      <w:pPr>
        <w:rPr>
          <w:b/>
          <w:color w:val="000000"/>
        </w:rPr>
      </w:pPr>
    </w:p>
    <w:p w:rsidR="00D10E5F" w:rsidRPr="00BF7F1D" w:rsidRDefault="00D10E5F">
      <w:pPr>
        <w:rPr>
          <w:b/>
          <w:color w:val="000000"/>
        </w:rPr>
      </w:pPr>
    </w:p>
    <w:sectPr w:rsidR="00D10E5F" w:rsidRPr="00BF7F1D" w:rsidSect="00FF2CA3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D1" w:rsidRDefault="00C725D1">
      <w:r>
        <w:separator/>
      </w:r>
    </w:p>
  </w:endnote>
  <w:endnote w:type="continuationSeparator" w:id="0">
    <w:p w:rsidR="00C725D1" w:rsidRDefault="00C7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D10E5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</w:t>
    </w:r>
    <w:r w:rsidRPr="00A71D38">
      <w:rPr>
        <w:rFonts w:ascii="方正姚体" w:eastAsia="方正姚体"/>
        <w:sz w:val="18"/>
        <w:szCs w:val="18"/>
      </w:rPr>
      <w:t>59</w:t>
    </w:r>
    <w:r w:rsidRPr="00A71D38">
      <w:rPr>
        <w:rFonts w:ascii="方正姚体" w:eastAsia="方正姚体" w:hint="eastAsia"/>
        <w:sz w:val="18"/>
        <w:szCs w:val="18"/>
      </w:rPr>
      <w:t>号中国人民大学文化大厦</w:t>
    </w:r>
    <w:r w:rsidRPr="00A71D38">
      <w:rPr>
        <w:rFonts w:ascii="方正姚体" w:eastAsia="方正姚体"/>
        <w:sz w:val="18"/>
        <w:szCs w:val="18"/>
      </w:rPr>
      <w:t>1705</w:t>
    </w:r>
    <w:r w:rsidRPr="00A71D38">
      <w:rPr>
        <w:rFonts w:ascii="方正姚体" w:eastAsia="方正姚体" w:hint="eastAsia"/>
        <w:sz w:val="18"/>
        <w:szCs w:val="18"/>
      </w:rPr>
      <w:t>室，邮编：</w:t>
    </w:r>
    <w:r w:rsidRPr="00A71D38">
      <w:rPr>
        <w:rFonts w:ascii="方正姚体" w:eastAsia="方正姚体"/>
        <w:sz w:val="18"/>
        <w:szCs w:val="18"/>
      </w:rPr>
      <w:t>100872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A71D38">
      <w:rPr>
        <w:rFonts w:ascii="方正姚体" w:eastAsia="方正姚体"/>
        <w:sz w:val="18"/>
        <w:szCs w:val="18"/>
      </w:rPr>
      <w:t>010-82504106</w:t>
    </w:r>
    <w:r w:rsidRPr="00A71D38">
      <w:rPr>
        <w:rFonts w:ascii="方正姚体" w:eastAsia="方正姚体" w:hint="eastAsia"/>
        <w:sz w:val="18"/>
        <w:szCs w:val="18"/>
      </w:rPr>
      <w:t>，</w:t>
    </w:r>
    <w:r w:rsidRPr="00A71D38">
      <w:rPr>
        <w:rFonts w:ascii="方正姚体" w:eastAsia="方正姚体"/>
        <w:sz w:val="18"/>
        <w:szCs w:val="18"/>
      </w:rPr>
      <w:t>88810959</w:t>
    </w:r>
    <w:r w:rsidRPr="00A71D38">
      <w:rPr>
        <w:rFonts w:ascii="方正姚体" w:eastAsia="方正姚体" w:hint="eastAsia"/>
        <w:sz w:val="18"/>
        <w:szCs w:val="18"/>
      </w:rPr>
      <w:t>，传真：</w:t>
    </w:r>
    <w:r w:rsidRPr="00A71D38">
      <w:rPr>
        <w:rFonts w:ascii="方正姚体" w:eastAsia="方正姚体"/>
        <w:sz w:val="18"/>
        <w:szCs w:val="18"/>
      </w:rPr>
      <w:t>010-82504200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/>
          <w:sz w:val="18"/>
          <w:szCs w:val="18"/>
        </w:rPr>
        <w:t>www.nurnberg.com.cn</w:t>
      </w:r>
    </w:hyperlink>
  </w:p>
  <w:p w:rsidR="00D10E5F" w:rsidRDefault="00D10E5F" w:rsidP="00602E6C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4010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D1" w:rsidRDefault="00C725D1">
      <w:r>
        <w:separator/>
      </w:r>
    </w:p>
  </w:footnote>
  <w:footnote w:type="continuationSeparator" w:id="0">
    <w:p w:rsidR="00C725D1" w:rsidRDefault="00C7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C725D1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D10E5F" w:rsidRDefault="00D10E5F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D62"/>
    <w:multiLevelType w:val="hybridMultilevel"/>
    <w:tmpl w:val="99CEF2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0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21"/>
  </w:num>
  <w:num w:numId="22">
    <w:abstractNumId w:val="22"/>
  </w:num>
  <w:num w:numId="23">
    <w:abstractNumId w:val="6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8"/>
    <w:rsid w:val="00002FE6"/>
    <w:rsid w:val="0000503B"/>
    <w:rsid w:val="00007C95"/>
    <w:rsid w:val="00010866"/>
    <w:rsid w:val="00017E0B"/>
    <w:rsid w:val="000222E5"/>
    <w:rsid w:val="00025CA1"/>
    <w:rsid w:val="00032288"/>
    <w:rsid w:val="00033D28"/>
    <w:rsid w:val="00036B2A"/>
    <w:rsid w:val="00043639"/>
    <w:rsid w:val="00052E02"/>
    <w:rsid w:val="00067699"/>
    <w:rsid w:val="0007163D"/>
    <w:rsid w:val="0007303F"/>
    <w:rsid w:val="00074AF3"/>
    <w:rsid w:val="00074F02"/>
    <w:rsid w:val="00080A1A"/>
    <w:rsid w:val="00081F45"/>
    <w:rsid w:val="00090E79"/>
    <w:rsid w:val="000923F3"/>
    <w:rsid w:val="000946B4"/>
    <w:rsid w:val="000946BA"/>
    <w:rsid w:val="000958FF"/>
    <w:rsid w:val="00097BCA"/>
    <w:rsid w:val="000A0127"/>
    <w:rsid w:val="000A0732"/>
    <w:rsid w:val="000A25E7"/>
    <w:rsid w:val="000A3352"/>
    <w:rsid w:val="000A3413"/>
    <w:rsid w:val="000A424B"/>
    <w:rsid w:val="000A5934"/>
    <w:rsid w:val="000B1222"/>
    <w:rsid w:val="000B26B2"/>
    <w:rsid w:val="000B4FEB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42E"/>
    <w:rsid w:val="00122C76"/>
    <w:rsid w:val="00124797"/>
    <w:rsid w:val="001354C5"/>
    <w:rsid w:val="00137AAE"/>
    <w:rsid w:val="00141DD2"/>
    <w:rsid w:val="001420B4"/>
    <w:rsid w:val="00144CF0"/>
    <w:rsid w:val="00161645"/>
    <w:rsid w:val="00163349"/>
    <w:rsid w:val="00163E82"/>
    <w:rsid w:val="00165D51"/>
    <w:rsid w:val="00170579"/>
    <w:rsid w:val="00171429"/>
    <w:rsid w:val="00172D50"/>
    <w:rsid w:val="00175E1E"/>
    <w:rsid w:val="001802A7"/>
    <w:rsid w:val="00183927"/>
    <w:rsid w:val="0018583C"/>
    <w:rsid w:val="00191A13"/>
    <w:rsid w:val="001934BA"/>
    <w:rsid w:val="00194821"/>
    <w:rsid w:val="001949ED"/>
    <w:rsid w:val="00194E5F"/>
    <w:rsid w:val="001A2B35"/>
    <w:rsid w:val="001B4322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2521"/>
    <w:rsid w:val="00217B39"/>
    <w:rsid w:val="00226FBD"/>
    <w:rsid w:val="002307C0"/>
    <w:rsid w:val="00230CC1"/>
    <w:rsid w:val="002355D8"/>
    <w:rsid w:val="00237B68"/>
    <w:rsid w:val="00242EF4"/>
    <w:rsid w:val="00250315"/>
    <w:rsid w:val="00250788"/>
    <w:rsid w:val="002614D3"/>
    <w:rsid w:val="002623BA"/>
    <w:rsid w:val="00267909"/>
    <w:rsid w:val="00270715"/>
    <w:rsid w:val="00273EB0"/>
    <w:rsid w:val="00284656"/>
    <w:rsid w:val="002852C2"/>
    <w:rsid w:val="0028578A"/>
    <w:rsid w:val="002907A7"/>
    <w:rsid w:val="00291E46"/>
    <w:rsid w:val="0029256E"/>
    <w:rsid w:val="00296B98"/>
    <w:rsid w:val="002A5C63"/>
    <w:rsid w:val="002A6FF3"/>
    <w:rsid w:val="002B3AB1"/>
    <w:rsid w:val="002B5E47"/>
    <w:rsid w:val="002C1BC4"/>
    <w:rsid w:val="002D2E9B"/>
    <w:rsid w:val="002D7981"/>
    <w:rsid w:val="002E1DC3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23306"/>
    <w:rsid w:val="00323ACF"/>
    <w:rsid w:val="00327D2F"/>
    <w:rsid w:val="00330CC3"/>
    <w:rsid w:val="00330CF0"/>
    <w:rsid w:val="00340105"/>
    <w:rsid w:val="00350CFC"/>
    <w:rsid w:val="0035529C"/>
    <w:rsid w:val="00355725"/>
    <w:rsid w:val="00356385"/>
    <w:rsid w:val="00366ECB"/>
    <w:rsid w:val="00370894"/>
    <w:rsid w:val="00370F7D"/>
    <w:rsid w:val="00384E50"/>
    <w:rsid w:val="003936BF"/>
    <w:rsid w:val="0039632A"/>
    <w:rsid w:val="00396A7B"/>
    <w:rsid w:val="00396F83"/>
    <w:rsid w:val="003A2B3B"/>
    <w:rsid w:val="003A4E4E"/>
    <w:rsid w:val="003A5B48"/>
    <w:rsid w:val="003A783C"/>
    <w:rsid w:val="003B66A2"/>
    <w:rsid w:val="003B75A9"/>
    <w:rsid w:val="003C208C"/>
    <w:rsid w:val="003D4890"/>
    <w:rsid w:val="003D5733"/>
    <w:rsid w:val="003D5E03"/>
    <w:rsid w:val="003D6813"/>
    <w:rsid w:val="003D7576"/>
    <w:rsid w:val="003F528B"/>
    <w:rsid w:val="003F5383"/>
    <w:rsid w:val="003F76E2"/>
    <w:rsid w:val="00400EBA"/>
    <w:rsid w:val="00403B3A"/>
    <w:rsid w:val="00404B85"/>
    <w:rsid w:val="0040655E"/>
    <w:rsid w:val="004066B2"/>
    <w:rsid w:val="00406B64"/>
    <w:rsid w:val="00416C13"/>
    <w:rsid w:val="0041744B"/>
    <w:rsid w:val="00420A9B"/>
    <w:rsid w:val="00431C21"/>
    <w:rsid w:val="0043732D"/>
    <w:rsid w:val="0044268B"/>
    <w:rsid w:val="004447E1"/>
    <w:rsid w:val="0045088A"/>
    <w:rsid w:val="00460422"/>
    <w:rsid w:val="0046103E"/>
    <w:rsid w:val="004626DA"/>
    <w:rsid w:val="00463285"/>
    <w:rsid w:val="0046641C"/>
    <w:rsid w:val="0046685E"/>
    <w:rsid w:val="004720E6"/>
    <w:rsid w:val="00474209"/>
    <w:rsid w:val="00481D0D"/>
    <w:rsid w:val="00484301"/>
    <w:rsid w:val="004848D6"/>
    <w:rsid w:val="00484EAC"/>
    <w:rsid w:val="004945E5"/>
    <w:rsid w:val="004A0592"/>
    <w:rsid w:val="004A0C4C"/>
    <w:rsid w:val="004A242A"/>
    <w:rsid w:val="004A2C3D"/>
    <w:rsid w:val="004A3096"/>
    <w:rsid w:val="004A55ED"/>
    <w:rsid w:val="004A7039"/>
    <w:rsid w:val="004A7AC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0472"/>
    <w:rsid w:val="004F751B"/>
    <w:rsid w:val="00501562"/>
    <w:rsid w:val="0050414F"/>
    <w:rsid w:val="00504EF5"/>
    <w:rsid w:val="00506A30"/>
    <w:rsid w:val="00507628"/>
    <w:rsid w:val="00507B59"/>
    <w:rsid w:val="005121F2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B47"/>
    <w:rsid w:val="00565697"/>
    <w:rsid w:val="00570A2B"/>
    <w:rsid w:val="00570A89"/>
    <w:rsid w:val="005742DA"/>
    <w:rsid w:val="00574D18"/>
    <w:rsid w:val="0057553F"/>
    <w:rsid w:val="0057730C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4FC9"/>
    <w:rsid w:val="005D6300"/>
    <w:rsid w:val="005E0C05"/>
    <w:rsid w:val="005E509C"/>
    <w:rsid w:val="005E575F"/>
    <w:rsid w:val="005F0B06"/>
    <w:rsid w:val="005F18AF"/>
    <w:rsid w:val="005F2E86"/>
    <w:rsid w:val="005F430B"/>
    <w:rsid w:val="00602E6C"/>
    <w:rsid w:val="006035D5"/>
    <w:rsid w:val="006132D2"/>
    <w:rsid w:val="00613B2F"/>
    <w:rsid w:val="0062461D"/>
    <w:rsid w:val="00640D51"/>
    <w:rsid w:val="0064382C"/>
    <w:rsid w:val="00644DAB"/>
    <w:rsid w:val="00645921"/>
    <w:rsid w:val="006503AD"/>
    <w:rsid w:val="006527F5"/>
    <w:rsid w:val="00653576"/>
    <w:rsid w:val="006538A3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75C09"/>
    <w:rsid w:val="00684860"/>
    <w:rsid w:val="00686359"/>
    <w:rsid w:val="00692DD4"/>
    <w:rsid w:val="0069327F"/>
    <w:rsid w:val="006945C4"/>
    <w:rsid w:val="00695D24"/>
    <w:rsid w:val="006A0AA7"/>
    <w:rsid w:val="006A45F6"/>
    <w:rsid w:val="006A4FA2"/>
    <w:rsid w:val="006B1B40"/>
    <w:rsid w:val="006C079F"/>
    <w:rsid w:val="006D2CFB"/>
    <w:rsid w:val="006D3DFB"/>
    <w:rsid w:val="006D5586"/>
    <w:rsid w:val="006D65E7"/>
    <w:rsid w:val="006D70D2"/>
    <w:rsid w:val="006E0E1F"/>
    <w:rsid w:val="006E1443"/>
    <w:rsid w:val="006E3A6D"/>
    <w:rsid w:val="006E4170"/>
    <w:rsid w:val="006E5A9A"/>
    <w:rsid w:val="006E67DA"/>
    <w:rsid w:val="006F7184"/>
    <w:rsid w:val="0070216E"/>
    <w:rsid w:val="00710ABD"/>
    <w:rsid w:val="00711B01"/>
    <w:rsid w:val="00714C64"/>
    <w:rsid w:val="00723A44"/>
    <w:rsid w:val="00737DAB"/>
    <w:rsid w:val="00740B22"/>
    <w:rsid w:val="00740D25"/>
    <w:rsid w:val="00741757"/>
    <w:rsid w:val="00741B66"/>
    <w:rsid w:val="00743D30"/>
    <w:rsid w:val="007441F7"/>
    <w:rsid w:val="007453D8"/>
    <w:rsid w:val="00752C23"/>
    <w:rsid w:val="00755950"/>
    <w:rsid w:val="00756E84"/>
    <w:rsid w:val="007601F6"/>
    <w:rsid w:val="00760947"/>
    <w:rsid w:val="00765F41"/>
    <w:rsid w:val="00770352"/>
    <w:rsid w:val="00772495"/>
    <w:rsid w:val="00774F48"/>
    <w:rsid w:val="0077719F"/>
    <w:rsid w:val="0078003E"/>
    <w:rsid w:val="00781506"/>
    <w:rsid w:val="00781554"/>
    <w:rsid w:val="007924A6"/>
    <w:rsid w:val="00793D2C"/>
    <w:rsid w:val="007943FE"/>
    <w:rsid w:val="00795F81"/>
    <w:rsid w:val="007A33C1"/>
    <w:rsid w:val="007B117F"/>
    <w:rsid w:val="007B65DE"/>
    <w:rsid w:val="007B74EF"/>
    <w:rsid w:val="007C0E73"/>
    <w:rsid w:val="007C475A"/>
    <w:rsid w:val="007C5ABE"/>
    <w:rsid w:val="007C7872"/>
    <w:rsid w:val="007D0F43"/>
    <w:rsid w:val="007D43E2"/>
    <w:rsid w:val="007D67F5"/>
    <w:rsid w:val="007E2374"/>
    <w:rsid w:val="007E5390"/>
    <w:rsid w:val="008003FB"/>
    <w:rsid w:val="00805764"/>
    <w:rsid w:val="0080646E"/>
    <w:rsid w:val="0080717E"/>
    <w:rsid w:val="008106EE"/>
    <w:rsid w:val="0081233B"/>
    <w:rsid w:val="008136D4"/>
    <w:rsid w:val="008166A8"/>
    <w:rsid w:val="00832409"/>
    <w:rsid w:val="00832736"/>
    <w:rsid w:val="0083278A"/>
    <w:rsid w:val="00840E56"/>
    <w:rsid w:val="0084119E"/>
    <w:rsid w:val="008479C2"/>
    <w:rsid w:val="0085135E"/>
    <w:rsid w:val="008542FC"/>
    <w:rsid w:val="00854AA2"/>
    <w:rsid w:val="00857313"/>
    <w:rsid w:val="00857ACD"/>
    <w:rsid w:val="008623DD"/>
    <w:rsid w:val="00862819"/>
    <w:rsid w:val="0086654A"/>
    <w:rsid w:val="00866D67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51D"/>
    <w:rsid w:val="008B4DCA"/>
    <w:rsid w:val="008C4F7F"/>
    <w:rsid w:val="008C65CE"/>
    <w:rsid w:val="008D0A92"/>
    <w:rsid w:val="008D4D33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16E27"/>
    <w:rsid w:val="00921F6B"/>
    <w:rsid w:val="009234E1"/>
    <w:rsid w:val="009351B9"/>
    <w:rsid w:val="0093555C"/>
    <w:rsid w:val="00936F8E"/>
    <w:rsid w:val="009428DD"/>
    <w:rsid w:val="00945E67"/>
    <w:rsid w:val="00950F25"/>
    <w:rsid w:val="00954A8B"/>
    <w:rsid w:val="0095630A"/>
    <w:rsid w:val="0095716B"/>
    <w:rsid w:val="0096339E"/>
    <w:rsid w:val="009653AA"/>
    <w:rsid w:val="0096578C"/>
    <w:rsid w:val="009764EA"/>
    <w:rsid w:val="00984EB8"/>
    <w:rsid w:val="009911F8"/>
    <w:rsid w:val="00995E49"/>
    <w:rsid w:val="009A2844"/>
    <w:rsid w:val="009A604D"/>
    <w:rsid w:val="009B0F64"/>
    <w:rsid w:val="009B1A63"/>
    <w:rsid w:val="009B1D18"/>
    <w:rsid w:val="009C1548"/>
    <w:rsid w:val="009C1AFB"/>
    <w:rsid w:val="009C50AB"/>
    <w:rsid w:val="009C5CB3"/>
    <w:rsid w:val="009D1A18"/>
    <w:rsid w:val="009D2A86"/>
    <w:rsid w:val="009D6002"/>
    <w:rsid w:val="009D7150"/>
    <w:rsid w:val="009E07B8"/>
    <w:rsid w:val="009E4AEC"/>
    <w:rsid w:val="009E5FBF"/>
    <w:rsid w:val="009E69E4"/>
    <w:rsid w:val="009F111F"/>
    <w:rsid w:val="009F424F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206"/>
    <w:rsid w:val="00A21ACC"/>
    <w:rsid w:val="00A240B7"/>
    <w:rsid w:val="00A3284A"/>
    <w:rsid w:val="00A33D2E"/>
    <w:rsid w:val="00A450DF"/>
    <w:rsid w:val="00A45576"/>
    <w:rsid w:val="00A46E0C"/>
    <w:rsid w:val="00A54BE2"/>
    <w:rsid w:val="00A55095"/>
    <w:rsid w:val="00A57605"/>
    <w:rsid w:val="00A62537"/>
    <w:rsid w:val="00A64E09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5C0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8166E"/>
    <w:rsid w:val="00B82AD2"/>
    <w:rsid w:val="00B85CB3"/>
    <w:rsid w:val="00B87694"/>
    <w:rsid w:val="00B976F0"/>
    <w:rsid w:val="00BA36DF"/>
    <w:rsid w:val="00BA6470"/>
    <w:rsid w:val="00BB0F42"/>
    <w:rsid w:val="00BB2389"/>
    <w:rsid w:val="00BB3BB6"/>
    <w:rsid w:val="00BC3FF8"/>
    <w:rsid w:val="00BC56DF"/>
    <w:rsid w:val="00BD12A5"/>
    <w:rsid w:val="00BD34A2"/>
    <w:rsid w:val="00BD4A0F"/>
    <w:rsid w:val="00BE2D87"/>
    <w:rsid w:val="00BE5E4D"/>
    <w:rsid w:val="00BF1819"/>
    <w:rsid w:val="00BF6A18"/>
    <w:rsid w:val="00BF79B2"/>
    <w:rsid w:val="00BF7F1D"/>
    <w:rsid w:val="00C032E1"/>
    <w:rsid w:val="00C036B4"/>
    <w:rsid w:val="00C05064"/>
    <w:rsid w:val="00C06094"/>
    <w:rsid w:val="00C066B9"/>
    <w:rsid w:val="00C1031A"/>
    <w:rsid w:val="00C1171A"/>
    <w:rsid w:val="00C12C57"/>
    <w:rsid w:val="00C142CA"/>
    <w:rsid w:val="00C20A3E"/>
    <w:rsid w:val="00C2378D"/>
    <w:rsid w:val="00C25648"/>
    <w:rsid w:val="00C26150"/>
    <w:rsid w:val="00C264D8"/>
    <w:rsid w:val="00C33DCF"/>
    <w:rsid w:val="00C37C9E"/>
    <w:rsid w:val="00C4140C"/>
    <w:rsid w:val="00C42967"/>
    <w:rsid w:val="00C43DC5"/>
    <w:rsid w:val="00C519BE"/>
    <w:rsid w:val="00C570CD"/>
    <w:rsid w:val="00C62760"/>
    <w:rsid w:val="00C65ECA"/>
    <w:rsid w:val="00C725D1"/>
    <w:rsid w:val="00C81877"/>
    <w:rsid w:val="00C84E2C"/>
    <w:rsid w:val="00C86B14"/>
    <w:rsid w:val="00C945FB"/>
    <w:rsid w:val="00CA5A64"/>
    <w:rsid w:val="00CB0D96"/>
    <w:rsid w:val="00CB1ECA"/>
    <w:rsid w:val="00CB4836"/>
    <w:rsid w:val="00CB7E9C"/>
    <w:rsid w:val="00CC24C3"/>
    <w:rsid w:val="00CD059D"/>
    <w:rsid w:val="00CD2007"/>
    <w:rsid w:val="00CD2DBC"/>
    <w:rsid w:val="00CD3461"/>
    <w:rsid w:val="00CD67EB"/>
    <w:rsid w:val="00CE115B"/>
    <w:rsid w:val="00CF16FB"/>
    <w:rsid w:val="00D058BF"/>
    <w:rsid w:val="00D10E5F"/>
    <w:rsid w:val="00D14328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4566"/>
    <w:rsid w:val="00D65194"/>
    <w:rsid w:val="00D67E5B"/>
    <w:rsid w:val="00D7300F"/>
    <w:rsid w:val="00D74B29"/>
    <w:rsid w:val="00D8205E"/>
    <w:rsid w:val="00D84088"/>
    <w:rsid w:val="00D95522"/>
    <w:rsid w:val="00DA7014"/>
    <w:rsid w:val="00DC3E54"/>
    <w:rsid w:val="00DC7634"/>
    <w:rsid w:val="00DD6A74"/>
    <w:rsid w:val="00DE1961"/>
    <w:rsid w:val="00DE43E7"/>
    <w:rsid w:val="00DE6054"/>
    <w:rsid w:val="00DE77C2"/>
    <w:rsid w:val="00DF2AAA"/>
    <w:rsid w:val="00DF3532"/>
    <w:rsid w:val="00DF6D85"/>
    <w:rsid w:val="00E074BC"/>
    <w:rsid w:val="00E0781A"/>
    <w:rsid w:val="00E109C3"/>
    <w:rsid w:val="00E13D6A"/>
    <w:rsid w:val="00E14B7B"/>
    <w:rsid w:val="00E14CD2"/>
    <w:rsid w:val="00E15BBC"/>
    <w:rsid w:val="00E17CCB"/>
    <w:rsid w:val="00E21DC3"/>
    <w:rsid w:val="00E23D90"/>
    <w:rsid w:val="00E2551E"/>
    <w:rsid w:val="00E27D88"/>
    <w:rsid w:val="00E35CA7"/>
    <w:rsid w:val="00E36520"/>
    <w:rsid w:val="00E42BC2"/>
    <w:rsid w:val="00E46B20"/>
    <w:rsid w:val="00E51634"/>
    <w:rsid w:val="00E563F9"/>
    <w:rsid w:val="00E56563"/>
    <w:rsid w:val="00E63425"/>
    <w:rsid w:val="00E63D47"/>
    <w:rsid w:val="00E646DC"/>
    <w:rsid w:val="00E67D64"/>
    <w:rsid w:val="00E7194A"/>
    <w:rsid w:val="00E73582"/>
    <w:rsid w:val="00E82B6C"/>
    <w:rsid w:val="00E82EA4"/>
    <w:rsid w:val="00E83DCD"/>
    <w:rsid w:val="00E8633A"/>
    <w:rsid w:val="00E87434"/>
    <w:rsid w:val="00E8767E"/>
    <w:rsid w:val="00E9143F"/>
    <w:rsid w:val="00E91D57"/>
    <w:rsid w:val="00E9230F"/>
    <w:rsid w:val="00E95544"/>
    <w:rsid w:val="00E95923"/>
    <w:rsid w:val="00EA132B"/>
    <w:rsid w:val="00EA2D26"/>
    <w:rsid w:val="00EB4F05"/>
    <w:rsid w:val="00EB6580"/>
    <w:rsid w:val="00EB7F21"/>
    <w:rsid w:val="00EC607D"/>
    <w:rsid w:val="00ED0265"/>
    <w:rsid w:val="00ED2B30"/>
    <w:rsid w:val="00ED625C"/>
    <w:rsid w:val="00EE5E38"/>
    <w:rsid w:val="00EF7586"/>
    <w:rsid w:val="00F00ECA"/>
    <w:rsid w:val="00F0674A"/>
    <w:rsid w:val="00F109E8"/>
    <w:rsid w:val="00F13C53"/>
    <w:rsid w:val="00F245D2"/>
    <w:rsid w:val="00F24C0D"/>
    <w:rsid w:val="00F336CE"/>
    <w:rsid w:val="00F4708B"/>
    <w:rsid w:val="00F529AA"/>
    <w:rsid w:val="00F531B7"/>
    <w:rsid w:val="00F61A58"/>
    <w:rsid w:val="00F63D49"/>
    <w:rsid w:val="00F7088E"/>
    <w:rsid w:val="00F7176D"/>
    <w:rsid w:val="00F72F87"/>
    <w:rsid w:val="00F73305"/>
    <w:rsid w:val="00F73ED2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26B4"/>
    <w:rsid w:val="00FE4778"/>
    <w:rsid w:val="00FF059E"/>
    <w:rsid w:val="00FF0934"/>
    <w:rsid w:val="00FF1B71"/>
    <w:rsid w:val="00FF2CA3"/>
    <w:rsid w:val="00FF3E03"/>
    <w:rsid w:val="00FF3E9D"/>
    <w:rsid w:val="00FF63CA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6329756-F407-4DEA-A790-A77679F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F2CA3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F1B7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FF1B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741B66"/>
    <w:rPr>
      <w:rFonts w:cs="Times New Roman"/>
      <w:b/>
      <w:kern w:val="2"/>
      <w:sz w:val="32"/>
    </w:rPr>
  </w:style>
  <w:style w:type="character" w:customStyle="1" w:styleId="4Char">
    <w:name w:val="标题 4 Char"/>
    <w:link w:val="4"/>
    <w:uiPriority w:val="99"/>
    <w:semiHidden/>
    <w:locked/>
    <w:rsid w:val="00FF1B71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FF1B71"/>
    <w:rPr>
      <w:rFonts w:ascii="Cambria" w:eastAsia="宋体" w:hAnsi="Cambria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99"/>
    <w:rsid w:val="00FF2CA3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FF1B71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FF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FF1B71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FF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FF1B71"/>
    <w:rPr>
      <w:rFonts w:cs="Times New Roman"/>
      <w:sz w:val="18"/>
      <w:szCs w:val="18"/>
    </w:rPr>
  </w:style>
  <w:style w:type="character" w:styleId="a6">
    <w:name w:val="Hyperlink"/>
    <w:uiPriority w:val="99"/>
    <w:rsid w:val="00FF2CA3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FF2CA3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FF2CA3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FF2C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FF1B71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FF2CA3"/>
    <w:rPr>
      <w:rFonts w:cs="Times New Roman"/>
      <w:i/>
    </w:rPr>
  </w:style>
  <w:style w:type="paragraph" w:customStyle="1" w:styleId="award">
    <w:name w:val="award"/>
    <w:basedOn w:val="a"/>
    <w:uiPriority w:val="99"/>
    <w:rsid w:val="00FF2CA3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FF2CA3"/>
    <w:rPr>
      <w:rFonts w:ascii="Verdana" w:hAnsi="Verdana"/>
      <w:color w:val="000000"/>
      <w:sz w:val="17"/>
      <w:u w:val="none"/>
      <w:effect w:val="none"/>
    </w:rPr>
  </w:style>
  <w:style w:type="character" w:customStyle="1" w:styleId="tiny1">
    <w:name w:val="tiny1"/>
    <w:uiPriority w:val="99"/>
    <w:rsid w:val="00FF2CA3"/>
    <w:rPr>
      <w:rFonts w:ascii="Verdana" w:hAnsi="Verdana"/>
      <w:sz w:val="15"/>
    </w:rPr>
  </w:style>
  <w:style w:type="character" w:styleId="aa">
    <w:name w:val="Strong"/>
    <w:uiPriority w:val="99"/>
    <w:qFormat/>
    <w:rsid w:val="00FF2CA3"/>
    <w:rPr>
      <w:rFonts w:cs="Times New Roman"/>
      <w:b/>
    </w:rPr>
  </w:style>
  <w:style w:type="character" w:customStyle="1" w:styleId="smalltext1">
    <w:name w:val="smalltext1"/>
    <w:uiPriority w:val="99"/>
    <w:rsid w:val="00FF2CA3"/>
    <w:rPr>
      <w:rFonts w:ascii="Arial" w:hAnsi="Arial"/>
      <w:color w:val="000000"/>
      <w:sz w:val="17"/>
    </w:rPr>
  </w:style>
  <w:style w:type="character" w:customStyle="1" w:styleId="regbold1">
    <w:name w:val="regbold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ookauthor1">
    <w:name w:val="bookauthor1"/>
    <w:uiPriority w:val="99"/>
    <w:rsid w:val="00FF2CA3"/>
    <w:rPr>
      <w:rFonts w:ascii="Arial" w:hAnsi="Arial"/>
      <w:color w:val="6699CC"/>
      <w:sz w:val="18"/>
      <w:u w:val="single"/>
    </w:rPr>
  </w:style>
  <w:style w:type="character" w:customStyle="1" w:styleId="title111">
    <w:name w:val="title111"/>
    <w:uiPriority w:val="99"/>
    <w:rsid w:val="00FF2CA3"/>
    <w:rPr>
      <w:rFonts w:ascii="Tahoma" w:hAnsi="Tahoma"/>
      <w:b/>
      <w:color w:val="000066"/>
      <w:sz w:val="22"/>
    </w:rPr>
  </w:style>
  <w:style w:type="character" w:customStyle="1" w:styleId="bstitle1">
    <w:name w:val="bstitle1"/>
    <w:uiPriority w:val="99"/>
    <w:rsid w:val="00FF2CA3"/>
    <w:rPr>
      <w:b/>
      <w:color w:val="000000"/>
      <w:sz w:val="24"/>
    </w:rPr>
  </w:style>
  <w:style w:type="character" w:customStyle="1" w:styleId="bssubtitle1">
    <w:name w:val="bssubtitle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sauthor1">
    <w:name w:val="bsauthor1"/>
    <w:uiPriority w:val="99"/>
    <w:rsid w:val="00FF2CA3"/>
    <w:rPr>
      <w:b/>
      <w:color w:val="000000"/>
      <w:sz w:val="18"/>
    </w:rPr>
  </w:style>
  <w:style w:type="character" w:customStyle="1" w:styleId="bsauthorlink1">
    <w:name w:val="bsauthorlink1"/>
    <w:uiPriority w:val="99"/>
    <w:rsid w:val="00FF2CA3"/>
    <w:rPr>
      <w:color w:val="000000"/>
      <w:u w:val="single"/>
    </w:rPr>
  </w:style>
  <w:style w:type="character" w:customStyle="1" w:styleId="redsubtitle1">
    <w:name w:val="redsubtitle1"/>
    <w:uiPriority w:val="99"/>
    <w:rsid w:val="00FF2CA3"/>
    <w:rPr>
      <w:rFonts w:ascii="Trebuchet MS" w:hAnsi="Trebuchet MS"/>
      <w:b/>
      <w:caps/>
      <w:color w:val="CC0000"/>
      <w:sz w:val="18"/>
    </w:rPr>
  </w:style>
  <w:style w:type="paragraph" w:customStyle="1" w:styleId="ar12-16red">
    <w:name w:val="ar12-16red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uiPriority w:val="99"/>
    <w:rsid w:val="00FF2CA3"/>
    <w:rPr>
      <w:rFonts w:ascii="Verdana" w:hAnsi="Verdana"/>
      <w:b/>
      <w:color w:val="000000"/>
      <w:spacing w:val="30"/>
      <w:sz w:val="15"/>
    </w:rPr>
  </w:style>
  <w:style w:type="paragraph" w:customStyle="1" w:styleId="bookstrapline">
    <w:name w:val="bookstrapline"/>
    <w:basedOn w:val="a"/>
    <w:uiPriority w:val="99"/>
    <w:rsid w:val="00FF2CA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uiPriority w:val="99"/>
    <w:rsid w:val="00FF2CA3"/>
    <w:rPr>
      <w:color w:val="000000"/>
      <w:sz w:val="18"/>
    </w:rPr>
  </w:style>
  <w:style w:type="character" w:styleId="HTML0">
    <w:name w:val="HTML Cite"/>
    <w:uiPriority w:val="99"/>
    <w:rsid w:val="00FF2CA3"/>
    <w:rPr>
      <w:rFonts w:cs="Times New Roman"/>
      <w:i/>
    </w:rPr>
  </w:style>
  <w:style w:type="paragraph" w:customStyle="1" w:styleId="text">
    <w:name w:val="text"/>
    <w:basedOn w:val="a"/>
    <w:uiPriority w:val="99"/>
    <w:rsid w:val="00FF2CA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uiPriority w:val="99"/>
    <w:rsid w:val="00FF2CA3"/>
    <w:rPr>
      <w:rFonts w:cs="Times New Roman"/>
    </w:rPr>
  </w:style>
  <w:style w:type="paragraph" w:customStyle="1" w:styleId="book-text">
    <w:name w:val="book-text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uiPriority w:val="99"/>
    <w:rsid w:val="00FF2CA3"/>
    <w:rPr>
      <w:rFonts w:ascii="Arial" w:hAnsi="Arial"/>
      <w:b/>
      <w:color w:val="FF6600"/>
      <w:sz w:val="28"/>
    </w:rPr>
  </w:style>
  <w:style w:type="character" w:customStyle="1" w:styleId="st1">
    <w:name w:val="st1"/>
    <w:uiPriority w:val="99"/>
    <w:rsid w:val="0041744B"/>
  </w:style>
  <w:style w:type="character" w:customStyle="1" w:styleId="apple-converted-space">
    <w:name w:val="apple-converted-space"/>
    <w:rsid w:val="009D1A18"/>
    <w:rPr>
      <w:rFonts w:cs="Times New Roman"/>
    </w:rPr>
  </w:style>
  <w:style w:type="paragraph" w:customStyle="1" w:styleId="Autor">
    <w:name w:val="Autor"/>
    <w:uiPriority w:val="99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uiPriority w:val="99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uiPriority w:val="99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uiPriority w:val="99"/>
    <w:rsid w:val="00653576"/>
    <w:rPr>
      <w:rFonts w:cs="Times New Roman"/>
    </w:rPr>
  </w:style>
  <w:style w:type="character" w:customStyle="1" w:styleId="ad77a7210feaa4fffbd3eced73997807c3422">
    <w:name w:val="ad77a7210feaa4fffbd3eced73997807c3422"/>
    <w:uiPriority w:val="99"/>
    <w:rsid w:val="00653576"/>
    <w:rPr>
      <w:rFonts w:cs="Times New Roman"/>
    </w:rPr>
  </w:style>
  <w:style w:type="character" w:customStyle="1" w:styleId="lrg">
    <w:name w:val="lrg"/>
    <w:uiPriority w:val="99"/>
    <w:rsid w:val="00741B66"/>
  </w:style>
  <w:style w:type="character" w:customStyle="1" w:styleId="a-size-large">
    <w:name w:val="a-size-large"/>
    <w:uiPriority w:val="99"/>
    <w:rsid w:val="006E4170"/>
  </w:style>
  <w:style w:type="paragraph" w:styleId="ab">
    <w:name w:val="List Paragraph"/>
    <w:basedOn w:val="a"/>
    <w:uiPriority w:val="99"/>
    <w:qFormat/>
    <w:rsid w:val="00C1171A"/>
    <w:pPr>
      <w:ind w:firstLineChars="200" w:firstLine="420"/>
    </w:pPr>
  </w:style>
  <w:style w:type="paragraph" w:customStyle="1" w:styleId="Body">
    <w:name w:val="Body"/>
    <w:basedOn w:val="a"/>
    <w:qFormat/>
    <w:rsid w:val="00B87694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0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1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1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3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7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1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1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4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4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304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817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2019-09-25T04:04:00Z</dcterms:created>
  <dcterms:modified xsi:type="dcterms:W3CDTF">2020-11-25T02:56:00Z</dcterms:modified>
</cp:coreProperties>
</file>