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6ACC" w14:textId="04FD6496" w:rsidR="00336981" w:rsidRPr="007B5FCC" w:rsidRDefault="003118F7" w:rsidP="007B5FCC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356A8D35" w:rsidR="003C2DA6" w:rsidRPr="004F4C28" w:rsidRDefault="00E91402" w:rsidP="004F4C28">
      <w:pPr>
        <w:rPr>
          <w:bCs/>
          <w:szCs w:val="21"/>
        </w:rPr>
      </w:pPr>
      <w:r w:rsidRPr="000F0DE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B5978D" wp14:editId="70A9CE8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6040" cy="20193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109cb4698c6c23dfc5dd7a8a8c918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3E31D7">
        <w:rPr>
          <w:rFonts w:hint="eastAsia"/>
          <w:b/>
          <w:szCs w:val="21"/>
        </w:rPr>
        <w:t>奥兹国的编程师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0527E8D5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3E31D7">
        <w:rPr>
          <w:b/>
          <w:szCs w:val="21"/>
        </w:rPr>
        <w:t>THE CODER OF OZ</w:t>
      </w:r>
    </w:p>
    <w:bookmarkEnd w:id="0"/>
    <w:p w14:paraId="24676178" w14:textId="0DE147A8" w:rsidR="00B6157A" w:rsidRDefault="003C2DA6" w:rsidP="00B6157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D79C2" w:rsidRPr="006D79C2">
        <w:rPr>
          <w:b/>
          <w:szCs w:val="21"/>
        </w:rPr>
        <w:t>Nisa Inci</w:t>
      </w:r>
      <w:r w:rsidR="006D79C2">
        <w:rPr>
          <w:b/>
          <w:szCs w:val="21"/>
        </w:rPr>
        <w:t xml:space="preserve"> and</w:t>
      </w:r>
      <w:r w:rsidR="006D79C2" w:rsidRPr="006D79C2">
        <w:t xml:space="preserve"> </w:t>
      </w:r>
      <w:r w:rsidR="006D79C2" w:rsidRPr="006D79C2">
        <w:rPr>
          <w:b/>
          <w:szCs w:val="21"/>
        </w:rPr>
        <w:t>Büsra Çakmak</w:t>
      </w:r>
    </w:p>
    <w:p w14:paraId="19B85A25" w14:textId="621C3D31" w:rsidR="002A022A" w:rsidRPr="002A022A" w:rsidRDefault="003C2DA6" w:rsidP="00B6157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6157A">
        <w:rPr>
          <w:b/>
          <w:szCs w:val="21"/>
        </w:rPr>
        <w:t>T</w:t>
      </w:r>
      <w:r w:rsidR="006D79C2">
        <w:rPr>
          <w:rFonts w:hint="eastAsia"/>
          <w:b/>
          <w:szCs w:val="21"/>
        </w:rPr>
        <w:t>aze</w:t>
      </w:r>
      <w:r w:rsidR="00B6157A">
        <w:rPr>
          <w:b/>
          <w:szCs w:val="21"/>
        </w:rPr>
        <w:t xml:space="preserve"> </w:t>
      </w:r>
      <w:r w:rsidR="00CC0662" w:rsidRPr="00CC0662">
        <w:rPr>
          <w:b/>
          <w:szCs w:val="21"/>
        </w:rPr>
        <w:t>Publishing</w:t>
      </w:r>
    </w:p>
    <w:p w14:paraId="5066F410" w14:textId="75C5D3C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35E5A">
        <w:rPr>
          <w:b/>
          <w:szCs w:val="21"/>
        </w:rPr>
        <w:t>Black Cat</w:t>
      </w:r>
      <w:r w:rsidR="007B5FCC">
        <w:rPr>
          <w:b/>
          <w:szCs w:val="21"/>
        </w:rPr>
        <w:t xml:space="preserve"> Agency</w:t>
      </w:r>
      <w:r w:rsidR="00C01207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F02134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D79C2">
        <w:rPr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14:paraId="646793CB" w14:textId="6A56F11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B6157A">
        <w:rPr>
          <w:b/>
          <w:szCs w:val="21"/>
        </w:rPr>
        <w:t>17</w:t>
      </w:r>
      <w:r w:rsidR="002A022A" w:rsidRPr="002A022A">
        <w:rPr>
          <w:b/>
          <w:szCs w:val="21"/>
        </w:rPr>
        <w:t>年</w:t>
      </w:r>
      <w:r w:rsidR="00B6157A">
        <w:rPr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14:paraId="749DB0B4" w14:textId="01C42E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7E99BF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746EB9">
        <w:rPr>
          <w:rFonts w:hint="eastAsia"/>
          <w:b/>
          <w:szCs w:val="21"/>
        </w:rPr>
        <w:t>原文</w:t>
      </w:r>
      <w:r w:rsidRPr="003330B6">
        <w:rPr>
          <w:rFonts w:hint="eastAsia"/>
          <w:b/>
          <w:szCs w:val="21"/>
        </w:rPr>
        <w:t>电子稿</w:t>
      </w:r>
      <w:r w:rsidR="00746EB9">
        <w:rPr>
          <w:b/>
          <w:szCs w:val="21"/>
        </w:rPr>
        <w:t>/</w:t>
      </w:r>
      <w:r w:rsidR="00746EB9">
        <w:rPr>
          <w:rFonts w:hint="eastAsia"/>
          <w:b/>
          <w:szCs w:val="21"/>
        </w:rPr>
        <w:t>英文译稿</w:t>
      </w:r>
    </w:p>
    <w:p w14:paraId="31168CB6" w14:textId="178EC896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D79C2">
        <w:rPr>
          <w:rFonts w:hint="eastAsia"/>
          <w:b/>
          <w:szCs w:val="21"/>
        </w:rPr>
        <w:t>青少年知识读物</w:t>
      </w:r>
    </w:p>
    <w:p w14:paraId="4920E58D" w14:textId="0828B9DB" w:rsidR="003C2DA6" w:rsidRPr="00155A58" w:rsidRDefault="003C2DA6" w:rsidP="00547E7E">
      <w:pPr>
        <w:rPr>
          <w:b/>
          <w:szCs w:val="21"/>
        </w:rPr>
      </w:pPr>
    </w:p>
    <w:p w14:paraId="78A4405B" w14:textId="650D8A84" w:rsidR="008D4331" w:rsidRPr="00746EB9" w:rsidRDefault="003C2DA6" w:rsidP="00746EB9">
      <w:pPr>
        <w:rPr>
          <w:rFonts w:hint="eastAsia"/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6D9E50D" w14:textId="77777777" w:rsidR="008D4331" w:rsidRPr="008D4331" w:rsidRDefault="008D4331" w:rsidP="008D4331">
      <w:pPr>
        <w:ind w:firstLineChars="200" w:firstLine="482"/>
        <w:jc w:val="center"/>
        <w:rPr>
          <w:b/>
          <w:color w:val="1A4450"/>
          <w:sz w:val="24"/>
        </w:rPr>
      </w:pPr>
    </w:p>
    <w:p w14:paraId="572FF40B" w14:textId="6FE8DDCE" w:rsidR="00746EB9" w:rsidRPr="00746EB9" w:rsidRDefault="00746EB9" w:rsidP="00746EB9">
      <w:pPr>
        <w:ind w:firstLineChars="200" w:firstLine="422"/>
        <w:rPr>
          <w:rFonts w:hint="eastAsia"/>
          <w:b/>
          <w:color w:val="943634" w:themeColor="accent2" w:themeShade="BF"/>
          <w:szCs w:val="21"/>
        </w:rPr>
      </w:pPr>
      <w:r w:rsidRPr="00746EB9">
        <w:rPr>
          <w:rFonts w:hint="eastAsia"/>
          <w:b/>
          <w:color w:val="943634" w:themeColor="accent2" w:themeShade="BF"/>
          <w:szCs w:val="21"/>
        </w:rPr>
        <w:t>《</w:t>
      </w:r>
      <w:r w:rsidRPr="00746EB9">
        <w:rPr>
          <w:rFonts w:hint="eastAsia"/>
          <w:b/>
          <w:color w:val="943634" w:themeColor="accent2" w:themeShade="BF"/>
          <w:szCs w:val="21"/>
        </w:rPr>
        <w:t>奥兹国的编程师</w:t>
      </w:r>
      <w:r w:rsidRPr="00746EB9">
        <w:rPr>
          <w:rFonts w:hint="eastAsia"/>
          <w:b/>
          <w:color w:val="943634" w:themeColor="accent2" w:themeShade="BF"/>
          <w:szCs w:val="21"/>
        </w:rPr>
        <w:t>》改写了经典故事《绿野仙踪》，将它变成了一个有趣的、突破性的教育故事，涉及计算思维、算法、函数等基础知识。它的目标是</w:t>
      </w:r>
      <w:r w:rsidRPr="00746EB9">
        <w:rPr>
          <w:rFonts w:hint="eastAsia"/>
          <w:b/>
          <w:color w:val="943634" w:themeColor="accent2" w:themeShade="BF"/>
          <w:szCs w:val="21"/>
        </w:rPr>
        <w:t>8</w:t>
      </w:r>
      <w:r w:rsidRPr="00746EB9">
        <w:rPr>
          <w:rFonts w:hint="eastAsia"/>
          <w:b/>
          <w:color w:val="943634" w:themeColor="accent2" w:themeShade="BF"/>
          <w:szCs w:val="21"/>
        </w:rPr>
        <w:t>岁以上的孩子，但即使是成年人也可以享受，并可能学到一些新的东西。</w:t>
      </w:r>
    </w:p>
    <w:p w14:paraId="65B2252F" w14:textId="77777777" w:rsidR="00746EB9" w:rsidRPr="00746EB9" w:rsidRDefault="00746EB9" w:rsidP="00746EB9">
      <w:pPr>
        <w:ind w:firstLineChars="200" w:firstLine="420"/>
        <w:rPr>
          <w:szCs w:val="21"/>
        </w:rPr>
      </w:pPr>
    </w:p>
    <w:p w14:paraId="7E495815" w14:textId="36035148" w:rsidR="00746EB9" w:rsidRPr="00746EB9" w:rsidRDefault="00746EB9" w:rsidP="00746EB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我们</w:t>
      </w:r>
      <w:r w:rsidRPr="00746EB9">
        <w:rPr>
          <w:rFonts w:hint="eastAsia"/>
          <w:szCs w:val="21"/>
        </w:rPr>
        <w:t>都知道传奇故事是怎么开始的…</w:t>
      </w:r>
    </w:p>
    <w:p w14:paraId="5EC51FED" w14:textId="77777777" w:rsidR="00746EB9" w:rsidRPr="00746EB9" w:rsidRDefault="00746EB9" w:rsidP="00746EB9">
      <w:pPr>
        <w:ind w:firstLineChars="200" w:firstLine="420"/>
        <w:rPr>
          <w:szCs w:val="21"/>
        </w:rPr>
      </w:pPr>
    </w:p>
    <w:p w14:paraId="48DE4B85" w14:textId="799F6387" w:rsidR="00536AAE" w:rsidRDefault="00746EB9" w:rsidP="00746EB9">
      <w:pPr>
        <w:ind w:firstLineChars="200" w:firstLine="420"/>
        <w:rPr>
          <w:szCs w:val="21"/>
        </w:rPr>
      </w:pPr>
      <w:r w:rsidRPr="00746EB9">
        <w:rPr>
          <w:rFonts w:hint="eastAsia"/>
          <w:szCs w:val="21"/>
        </w:rPr>
        <w:t>一天，多萝西在堪萨斯州的家中遭遇龙卷风，发现自己被送到了奥兹之地。</w:t>
      </w:r>
      <w:r>
        <w:rPr>
          <w:rFonts w:hint="eastAsia"/>
          <w:szCs w:val="21"/>
        </w:rPr>
        <w:t>但是如果不是堪萨斯州的龙卷风，而是</w:t>
      </w:r>
      <w:r w:rsidRPr="00746EB9">
        <w:rPr>
          <w:rFonts w:hint="eastAsia"/>
          <w:szCs w:val="21"/>
        </w:rPr>
        <w:t>多萝西</w:t>
      </w:r>
      <w:r>
        <w:rPr>
          <w:rFonts w:hint="eastAsia"/>
          <w:szCs w:val="21"/>
        </w:rPr>
        <w:t>戴着一副奇怪的眼镜，</w:t>
      </w:r>
      <w:r w:rsidRPr="00746EB9">
        <w:rPr>
          <w:rFonts w:hint="eastAsia"/>
          <w:szCs w:val="21"/>
        </w:rPr>
        <w:t>发现自己被困在虚拟的奥兹之地呢？</w:t>
      </w:r>
      <w:r>
        <w:rPr>
          <w:rFonts w:hint="eastAsia"/>
          <w:szCs w:val="21"/>
        </w:rPr>
        <w:t>如果她需要学习编程的魔力回家呢？</w:t>
      </w:r>
    </w:p>
    <w:p w14:paraId="2CEF7670" w14:textId="77777777" w:rsidR="00746EB9" w:rsidRDefault="00746EB9" w:rsidP="00746EB9">
      <w:pPr>
        <w:ind w:firstLineChars="200" w:firstLine="420"/>
        <w:rPr>
          <w:rFonts w:hint="eastAsia"/>
          <w:szCs w:val="21"/>
        </w:rPr>
      </w:pPr>
    </w:p>
    <w:p w14:paraId="382CBD1E" w14:textId="79E4A919" w:rsidR="00536AAE" w:rsidRPr="00536AAE" w:rsidRDefault="00536AAE" w:rsidP="00536AAE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故事的一切都始于多萝西，一个渴望成为一名软件开发</w:t>
      </w:r>
      <w:r w:rsidRPr="00536AAE">
        <w:rPr>
          <w:rFonts w:hint="eastAsia"/>
          <w:szCs w:val="21"/>
        </w:rPr>
        <w:t>员的小女孩，戴上</w:t>
      </w:r>
      <w:r>
        <w:rPr>
          <w:rFonts w:hint="eastAsia"/>
          <w:szCs w:val="21"/>
        </w:rPr>
        <w:t>了</w:t>
      </w:r>
      <w:r w:rsidRPr="00536AAE">
        <w:rPr>
          <w:rFonts w:hint="eastAsia"/>
          <w:szCs w:val="21"/>
        </w:rPr>
        <w:t>那副奇怪的眼镜。受到数字风暴的影响，</w:t>
      </w:r>
      <w:r>
        <w:rPr>
          <w:rFonts w:hint="eastAsia"/>
          <w:szCs w:val="21"/>
        </w:rPr>
        <w:t>多萝西</w:t>
      </w:r>
      <w:r w:rsidRPr="00536AAE">
        <w:rPr>
          <w:rFonts w:hint="eastAsia"/>
          <w:szCs w:val="21"/>
        </w:rPr>
        <w:t>现在陷入了一个名为</w:t>
      </w:r>
      <w:r w:rsidR="00746EB9">
        <w:rPr>
          <w:rFonts w:hint="eastAsia"/>
          <w:szCs w:val="21"/>
        </w:rPr>
        <w:t>“奥兹制造”</w:t>
      </w:r>
      <w:r w:rsidRPr="00536AAE">
        <w:rPr>
          <w:rFonts w:hint="eastAsia"/>
          <w:szCs w:val="21"/>
        </w:rPr>
        <w:t>的软件世界。为了回家，她现在需要去翡翠城找</w:t>
      </w:r>
      <w:r>
        <w:rPr>
          <w:rFonts w:hint="eastAsia"/>
          <w:szCs w:val="21"/>
        </w:rPr>
        <w:t>到</w:t>
      </w:r>
      <w:r w:rsidRPr="00536AAE">
        <w:rPr>
          <w:rFonts w:hint="eastAsia"/>
          <w:szCs w:val="21"/>
        </w:rPr>
        <w:t>奥兹：唯一能帮助她</w:t>
      </w:r>
      <w:r>
        <w:rPr>
          <w:rFonts w:hint="eastAsia"/>
          <w:szCs w:val="21"/>
        </w:rPr>
        <w:t>回家</w:t>
      </w:r>
      <w:r w:rsidRPr="00536AAE">
        <w:rPr>
          <w:rFonts w:hint="eastAsia"/>
          <w:szCs w:val="21"/>
        </w:rPr>
        <w:t>的人。在这段奇妙的旅程中</w:t>
      </w:r>
      <w:r>
        <w:rPr>
          <w:rFonts w:hint="eastAsia"/>
          <w:szCs w:val="21"/>
        </w:rPr>
        <w:t>，</w:t>
      </w:r>
      <w:r w:rsidRPr="00536AAE">
        <w:rPr>
          <w:rFonts w:hint="eastAsia"/>
          <w:szCs w:val="21"/>
        </w:rPr>
        <w:t>她</w:t>
      </w:r>
      <w:r>
        <w:rPr>
          <w:rFonts w:hint="eastAsia"/>
          <w:szCs w:val="21"/>
        </w:rPr>
        <w:t>将遇见一些有趣的同伴们</w:t>
      </w:r>
      <w:r w:rsidRPr="00536AAE">
        <w:rPr>
          <w:rFonts w:hint="eastAsia"/>
          <w:szCs w:val="21"/>
        </w:rPr>
        <w:t>：</w:t>
      </w:r>
      <w:r>
        <w:rPr>
          <w:rFonts w:hint="eastAsia"/>
          <w:szCs w:val="21"/>
        </w:rPr>
        <w:t>遇见了</w:t>
      </w:r>
      <w:r w:rsidRPr="00536AAE">
        <w:rPr>
          <w:rFonts w:hint="eastAsia"/>
          <w:szCs w:val="21"/>
        </w:rPr>
        <w:t>职业危机的稻草人</w:t>
      </w:r>
      <w:r>
        <w:rPr>
          <w:rFonts w:hint="eastAsia"/>
          <w:szCs w:val="21"/>
        </w:rPr>
        <w:t>；那个因为没电而做不了</w:t>
      </w:r>
      <w:r w:rsidRPr="00536AAE">
        <w:rPr>
          <w:rFonts w:hint="eastAsia"/>
          <w:szCs w:val="21"/>
        </w:rPr>
        <w:t>木工活的机器人</w:t>
      </w:r>
      <w:r>
        <w:rPr>
          <w:rFonts w:hint="eastAsia"/>
          <w:szCs w:val="21"/>
        </w:rPr>
        <w:t>；以及</w:t>
      </w:r>
      <w:r w:rsidRPr="00536AAE">
        <w:rPr>
          <w:rFonts w:hint="eastAsia"/>
          <w:szCs w:val="21"/>
        </w:rPr>
        <w:t>厌</w:t>
      </w:r>
      <w:r>
        <w:rPr>
          <w:rFonts w:hint="eastAsia"/>
          <w:szCs w:val="21"/>
        </w:rPr>
        <w:t>倦了狂野和令人恐惧</w:t>
      </w:r>
      <w:r w:rsidRPr="00536AAE">
        <w:rPr>
          <w:rFonts w:hint="eastAsia"/>
          <w:szCs w:val="21"/>
        </w:rPr>
        <w:t>的狮子</w:t>
      </w:r>
      <w:r>
        <w:rPr>
          <w:rFonts w:hint="eastAsia"/>
          <w:szCs w:val="21"/>
        </w:rPr>
        <w:t>……</w:t>
      </w:r>
    </w:p>
    <w:p w14:paraId="275FF8D3" w14:textId="77777777" w:rsidR="00536AAE" w:rsidRPr="00536AAE" w:rsidRDefault="00536AAE" w:rsidP="00536AAE">
      <w:pPr>
        <w:rPr>
          <w:szCs w:val="21"/>
        </w:rPr>
      </w:pPr>
    </w:p>
    <w:p w14:paraId="7159F6AA" w14:textId="77777777" w:rsidR="00746EB9" w:rsidRDefault="00536AAE" w:rsidP="00746EB9">
      <w:pPr>
        <w:rPr>
          <w:szCs w:val="21"/>
        </w:rPr>
      </w:pPr>
      <w:r w:rsidRPr="00536AAE">
        <w:rPr>
          <w:rFonts w:hint="eastAsia"/>
          <w:szCs w:val="21"/>
        </w:rPr>
        <w:t>对</w:t>
      </w:r>
      <w:r>
        <w:rPr>
          <w:rFonts w:hint="eastAsia"/>
          <w:szCs w:val="21"/>
        </w:rPr>
        <w:t>于多萝西</w:t>
      </w:r>
      <w:r w:rsidRPr="00536AAE">
        <w:rPr>
          <w:rFonts w:hint="eastAsia"/>
          <w:szCs w:val="21"/>
        </w:rPr>
        <w:t>来说，找到奥</w:t>
      </w:r>
      <w:r w:rsidR="003E2C56">
        <w:rPr>
          <w:rFonts w:hint="eastAsia"/>
          <w:szCs w:val="21"/>
        </w:rPr>
        <w:t>兹并不是件容易的事——算法、神奇的动物、蠕虫和特洛伊木马只是她</w:t>
      </w:r>
      <w:r w:rsidRPr="00536AAE">
        <w:rPr>
          <w:rFonts w:hint="eastAsia"/>
          <w:szCs w:val="21"/>
        </w:rPr>
        <w:t>遇到的</w:t>
      </w:r>
      <w:r w:rsidR="003E2C56">
        <w:rPr>
          <w:rFonts w:hint="eastAsia"/>
          <w:szCs w:val="21"/>
        </w:rPr>
        <w:t>困难中的一小部分</w:t>
      </w:r>
      <w:r w:rsidRPr="00536AAE">
        <w:rPr>
          <w:rFonts w:hint="eastAsia"/>
          <w:szCs w:val="21"/>
        </w:rPr>
        <w:t>。然而，她最大的敌人是</w:t>
      </w:r>
      <w:r w:rsidR="003E2C56">
        <w:rPr>
          <w:rFonts w:hint="eastAsia"/>
          <w:szCs w:val="21"/>
        </w:rPr>
        <w:t>“</w:t>
      </w:r>
      <w:r w:rsidRPr="00536AAE">
        <w:rPr>
          <w:rFonts w:hint="eastAsia"/>
          <w:szCs w:val="21"/>
        </w:rPr>
        <w:t>疯狂</w:t>
      </w:r>
      <w:r w:rsidRPr="00536AAE">
        <w:rPr>
          <w:rFonts w:hint="eastAsia"/>
          <w:szCs w:val="21"/>
        </w:rPr>
        <w:t>66</w:t>
      </w:r>
      <w:r w:rsidR="003E2C56">
        <w:rPr>
          <w:rFonts w:hint="eastAsia"/>
          <w:szCs w:val="21"/>
        </w:rPr>
        <w:t>”</w:t>
      </w:r>
      <w:r w:rsidRPr="00536AAE">
        <w:rPr>
          <w:rFonts w:hint="eastAsia"/>
          <w:szCs w:val="21"/>
        </w:rPr>
        <w:t>。他跟随</w:t>
      </w:r>
      <w:r w:rsidR="003E2C56">
        <w:rPr>
          <w:rFonts w:hint="eastAsia"/>
          <w:szCs w:val="21"/>
        </w:rPr>
        <w:t>着</w:t>
      </w:r>
      <w:r w:rsidRPr="00536AAE">
        <w:rPr>
          <w:rFonts w:hint="eastAsia"/>
          <w:szCs w:val="21"/>
        </w:rPr>
        <w:t>多萝西的每一步，他对</w:t>
      </w:r>
      <w:r w:rsidR="003E2C56">
        <w:rPr>
          <w:rFonts w:hint="eastAsia"/>
          <w:szCs w:val="21"/>
        </w:rPr>
        <w:t>多萝西出现</w:t>
      </w:r>
      <w:r w:rsidR="00746EB9">
        <w:rPr>
          <w:rFonts w:hint="eastAsia"/>
          <w:szCs w:val="21"/>
        </w:rPr>
        <w:t>在奥兹世界</w:t>
      </w:r>
      <w:r w:rsidRPr="00536AAE">
        <w:rPr>
          <w:rFonts w:hint="eastAsia"/>
          <w:szCs w:val="21"/>
        </w:rPr>
        <w:t>一点也不高兴！</w:t>
      </w:r>
    </w:p>
    <w:p w14:paraId="1FE0C6E2" w14:textId="77777777" w:rsidR="00746EB9" w:rsidRDefault="00746EB9" w:rsidP="00746EB9">
      <w:pPr>
        <w:rPr>
          <w:szCs w:val="21"/>
        </w:rPr>
      </w:pPr>
    </w:p>
    <w:p w14:paraId="29208437" w14:textId="77777777" w:rsidR="00746EB9" w:rsidRDefault="00746EB9" w:rsidP="00746EB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而只有一种方法可以让多萝西找到归家之</w:t>
      </w:r>
      <w:r w:rsidR="00536AAE" w:rsidRPr="00536AAE">
        <w:rPr>
          <w:rFonts w:hint="eastAsia"/>
          <w:szCs w:val="21"/>
        </w:rPr>
        <w:t>路：</w:t>
      </w:r>
      <w:r>
        <w:rPr>
          <w:rFonts w:hint="eastAsia"/>
          <w:szCs w:val="21"/>
        </w:rPr>
        <w:t>那就是</w:t>
      </w:r>
      <w:r w:rsidR="00536AAE" w:rsidRPr="00536AAE">
        <w:rPr>
          <w:rFonts w:hint="eastAsia"/>
          <w:szCs w:val="21"/>
        </w:rPr>
        <w:t>学习如何编码！那么，你准备好和</w:t>
      </w:r>
      <w:r>
        <w:rPr>
          <w:rFonts w:hint="eastAsia"/>
          <w:szCs w:val="21"/>
        </w:rPr>
        <w:t>奥兹世界</w:t>
      </w:r>
      <w:r w:rsidR="00536AAE" w:rsidRPr="00536AAE">
        <w:rPr>
          <w:rFonts w:hint="eastAsia"/>
          <w:szCs w:val="21"/>
        </w:rPr>
        <w:t>的编码者一起学习更多关于</w:t>
      </w:r>
      <w:r>
        <w:rPr>
          <w:rFonts w:hint="eastAsia"/>
          <w:szCs w:val="21"/>
        </w:rPr>
        <w:t>计算机和科技的知识，开始一次奇妙的冒险了吗</w:t>
      </w:r>
      <w:r w:rsidR="00536AAE" w:rsidRPr="00536AAE">
        <w:rPr>
          <w:rFonts w:hint="eastAsia"/>
          <w:szCs w:val="21"/>
        </w:rPr>
        <w:t>？</w:t>
      </w:r>
    </w:p>
    <w:p w14:paraId="29E6D8B2" w14:textId="5F7CF8C9" w:rsidR="00D729A6" w:rsidRPr="00746EB9" w:rsidRDefault="00746EB9" w:rsidP="00746EB9">
      <w:pPr>
        <w:ind w:firstLineChars="200" w:firstLine="420"/>
        <w:rPr>
          <w:szCs w:val="21"/>
        </w:rPr>
      </w:pPr>
      <w:r w:rsidRPr="00746EB9">
        <w:rPr>
          <w:szCs w:val="21"/>
        </w:rPr>
        <w:t xml:space="preserve"> </w:t>
      </w: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D729A6" w:rsidRDefault="00C7067E" w:rsidP="004B18B2">
      <w:pPr>
        <w:jc w:val="left"/>
        <w:rPr>
          <w:b/>
          <w:szCs w:val="21"/>
        </w:rPr>
      </w:pPr>
    </w:p>
    <w:p w14:paraId="26F6F0FF" w14:textId="392002B1" w:rsidR="00AA6DE7" w:rsidRPr="00750047" w:rsidRDefault="00750047" w:rsidP="00F37A49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 w:rsidRPr="00750047">
        <w:rPr>
          <w:rFonts w:hint="eastAsia"/>
          <w:b/>
          <w:color w:val="000000"/>
        </w:rPr>
        <w:lastRenderedPageBreak/>
        <w:t>尼萨·辛奇</w:t>
      </w:r>
      <w:r w:rsidR="00CC0662" w:rsidRPr="001A5A97">
        <w:rPr>
          <w:rFonts w:hint="eastAsia"/>
          <w:b/>
          <w:color w:val="000000"/>
        </w:rPr>
        <w:t>（</w:t>
      </w:r>
      <w:r w:rsidRPr="00750047">
        <w:rPr>
          <w:b/>
          <w:szCs w:val="21"/>
        </w:rPr>
        <w:t>Nisa Inci</w:t>
      </w:r>
      <w:r w:rsidR="00CC0662" w:rsidRPr="001A5A97">
        <w:rPr>
          <w:rFonts w:hint="eastAsia"/>
          <w:b/>
          <w:color w:val="000000"/>
        </w:rPr>
        <w:t>）</w:t>
      </w:r>
      <w:r>
        <w:rPr>
          <w:rFonts w:hint="eastAsia"/>
          <w:color w:val="000000"/>
        </w:rPr>
        <w:t>毕业于博兹曼管理与研究</w:t>
      </w:r>
      <w:r w:rsidRPr="00750047">
        <w:rPr>
          <w:rFonts w:hint="eastAsia"/>
          <w:color w:val="000000"/>
        </w:rPr>
        <w:t>大学（</w:t>
      </w:r>
      <w:r w:rsidRPr="00750047">
        <w:rPr>
          <w:rFonts w:hint="eastAsia"/>
          <w:color w:val="000000"/>
        </w:rPr>
        <w:t>University of Bozeman Management and Research Systems</w:t>
      </w:r>
      <w:r>
        <w:rPr>
          <w:rFonts w:hint="eastAsia"/>
          <w:color w:val="000000"/>
        </w:rPr>
        <w:t>），长期在公司从事软件工作。</w:t>
      </w:r>
      <w:r w:rsidRPr="00750047">
        <w:rPr>
          <w:rFonts w:hint="eastAsia"/>
          <w:color w:val="000000"/>
        </w:rPr>
        <w:t>当了母亲后，她</w:t>
      </w:r>
      <w:r>
        <w:rPr>
          <w:rFonts w:hint="eastAsia"/>
          <w:color w:val="000000"/>
        </w:rPr>
        <w:t>创作了</w:t>
      </w:r>
      <w:r w:rsidRPr="00750047">
        <w:rPr>
          <w:rFonts w:hint="eastAsia"/>
          <w:color w:val="000000"/>
        </w:rPr>
        <w:t>《</w:t>
      </w:r>
      <w:r w:rsidRPr="00750047">
        <w:rPr>
          <w:rFonts w:hint="eastAsia"/>
          <w:szCs w:val="21"/>
        </w:rPr>
        <w:t>奥兹国的编程师</w:t>
      </w:r>
      <w:r w:rsidRPr="00750047">
        <w:rPr>
          <w:rFonts w:hint="eastAsia"/>
          <w:color w:val="000000"/>
        </w:rPr>
        <w:t>》一书，不仅是</w:t>
      </w:r>
      <w:r>
        <w:rPr>
          <w:rFonts w:hint="eastAsia"/>
          <w:color w:val="000000"/>
        </w:rPr>
        <w:t>为了那些想成为程序员的孩子，而是让</w:t>
      </w:r>
      <w:r w:rsidRPr="00750047">
        <w:rPr>
          <w:rFonts w:hint="eastAsia"/>
          <w:color w:val="000000"/>
        </w:rPr>
        <w:t>每</w:t>
      </w:r>
      <w:r>
        <w:rPr>
          <w:rFonts w:hint="eastAsia"/>
          <w:color w:val="000000"/>
        </w:rPr>
        <w:t>一</w:t>
      </w:r>
      <w:r w:rsidRPr="00750047">
        <w:rPr>
          <w:rFonts w:hint="eastAsia"/>
          <w:color w:val="000000"/>
        </w:rPr>
        <w:t>个需要分析思考</w:t>
      </w:r>
      <w:r>
        <w:rPr>
          <w:rFonts w:hint="eastAsia"/>
          <w:color w:val="000000"/>
        </w:rPr>
        <w:t>能力的</w:t>
      </w:r>
      <w:r w:rsidRPr="00750047">
        <w:rPr>
          <w:rFonts w:hint="eastAsia"/>
          <w:color w:val="000000"/>
        </w:rPr>
        <w:t>的人都能</w:t>
      </w:r>
      <w:r>
        <w:rPr>
          <w:rFonts w:hint="eastAsia"/>
          <w:color w:val="000000"/>
        </w:rPr>
        <w:t>轻易阅读</w:t>
      </w:r>
      <w:r w:rsidRPr="00750047">
        <w:rPr>
          <w:rFonts w:hint="eastAsia"/>
          <w:color w:val="000000"/>
        </w:rPr>
        <w:t>。</w:t>
      </w:r>
    </w:p>
    <w:p w14:paraId="79F0078C" w14:textId="77777777" w:rsidR="00F37A49" w:rsidRPr="00750047" w:rsidRDefault="00F37A49" w:rsidP="00F37A49">
      <w:pPr>
        <w:shd w:val="clear" w:color="auto" w:fill="FFFFFF"/>
        <w:rPr>
          <w:color w:val="000000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4BA2F895" w:rsidR="00AA6DE7" w:rsidRDefault="00750047" w:rsidP="00112DC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0" distR="0" wp14:anchorId="46275B79" wp14:editId="1CDCA912">
            <wp:extent cx="5400040" cy="40944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12281659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6B1D" w14:textId="649DC9CB" w:rsidR="00781653" w:rsidRDefault="00750047" w:rsidP="00112DC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14534FAF" wp14:editId="2BCFC241">
            <wp:extent cx="5400040" cy="41059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12281658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3A33" w14:textId="1BEE30DF" w:rsidR="00022FAE" w:rsidRDefault="00022FAE" w:rsidP="00112DCE">
      <w:pPr>
        <w:rPr>
          <w:b/>
          <w:bCs/>
          <w:color w:val="000000"/>
          <w:szCs w:val="21"/>
        </w:rPr>
      </w:pPr>
    </w:p>
    <w:p w14:paraId="57F75761" w14:textId="7CF38033" w:rsidR="00BF014D" w:rsidRDefault="00BF014D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0A56" w14:textId="77777777" w:rsidR="00D1556F" w:rsidRDefault="00D1556F">
      <w:r>
        <w:separator/>
      </w:r>
    </w:p>
  </w:endnote>
  <w:endnote w:type="continuationSeparator" w:id="0">
    <w:p w14:paraId="03B64659" w14:textId="77777777" w:rsidR="00D1556F" w:rsidRDefault="00D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ntonGothic-Bol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004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DD355" w14:textId="77777777" w:rsidR="00D1556F" w:rsidRDefault="00D1556F">
      <w:r>
        <w:separator/>
      </w:r>
    </w:p>
  </w:footnote>
  <w:footnote w:type="continuationSeparator" w:id="0">
    <w:p w14:paraId="090FCFCA" w14:textId="77777777" w:rsidR="00D1556F" w:rsidRDefault="00D1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6B73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326F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A4780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D70DF"/>
    <w:rsid w:val="000E219B"/>
    <w:rsid w:val="000E58C7"/>
    <w:rsid w:val="000E6998"/>
    <w:rsid w:val="000F0DE5"/>
    <w:rsid w:val="0010039B"/>
    <w:rsid w:val="00100A6B"/>
    <w:rsid w:val="0010286E"/>
    <w:rsid w:val="00105EE2"/>
    <w:rsid w:val="00106D0C"/>
    <w:rsid w:val="0011220E"/>
    <w:rsid w:val="00112DCE"/>
    <w:rsid w:val="001133BA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184D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5217"/>
    <w:rsid w:val="001A5A97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4F09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2B63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429"/>
    <w:rsid w:val="003C6AC6"/>
    <w:rsid w:val="003D4957"/>
    <w:rsid w:val="003D62F7"/>
    <w:rsid w:val="003E2C56"/>
    <w:rsid w:val="003E31D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35E5A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2EBA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6AAE"/>
    <w:rsid w:val="0053731D"/>
    <w:rsid w:val="00541849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868D1"/>
    <w:rsid w:val="005907EA"/>
    <w:rsid w:val="005954AD"/>
    <w:rsid w:val="00596730"/>
    <w:rsid w:val="005A40A1"/>
    <w:rsid w:val="005A5754"/>
    <w:rsid w:val="005A753C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D79C2"/>
    <w:rsid w:val="006E0955"/>
    <w:rsid w:val="006E7218"/>
    <w:rsid w:val="006F043F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46EB9"/>
    <w:rsid w:val="00750047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1653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1000"/>
    <w:rsid w:val="007B2B28"/>
    <w:rsid w:val="007B543B"/>
    <w:rsid w:val="007B5FCC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0BAB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A"/>
    <w:rsid w:val="0089589B"/>
    <w:rsid w:val="00895ECA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331"/>
    <w:rsid w:val="008D4D33"/>
    <w:rsid w:val="008D6982"/>
    <w:rsid w:val="008D6AF0"/>
    <w:rsid w:val="008F169C"/>
    <w:rsid w:val="008F1A8F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D6D56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57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3CFF"/>
    <w:rsid w:val="00BC6148"/>
    <w:rsid w:val="00BD06E3"/>
    <w:rsid w:val="00BD2210"/>
    <w:rsid w:val="00BD4824"/>
    <w:rsid w:val="00BD5420"/>
    <w:rsid w:val="00BE241D"/>
    <w:rsid w:val="00BE3950"/>
    <w:rsid w:val="00BF014D"/>
    <w:rsid w:val="00BF4E7A"/>
    <w:rsid w:val="00BF5775"/>
    <w:rsid w:val="00BF5D0C"/>
    <w:rsid w:val="00BF5E63"/>
    <w:rsid w:val="00BF6386"/>
    <w:rsid w:val="00C00430"/>
    <w:rsid w:val="00C01207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329A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0662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1556F"/>
    <w:rsid w:val="00D24097"/>
    <w:rsid w:val="00D2755C"/>
    <w:rsid w:val="00D321DB"/>
    <w:rsid w:val="00D34454"/>
    <w:rsid w:val="00D36174"/>
    <w:rsid w:val="00D369A3"/>
    <w:rsid w:val="00D41C0F"/>
    <w:rsid w:val="00D42064"/>
    <w:rsid w:val="00D42DC3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29A6"/>
    <w:rsid w:val="00D730B1"/>
    <w:rsid w:val="00D81549"/>
    <w:rsid w:val="00D83F9C"/>
    <w:rsid w:val="00D87CCE"/>
    <w:rsid w:val="00D924FC"/>
    <w:rsid w:val="00D942A9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71B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91402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635A"/>
    <w:rsid w:val="00F27267"/>
    <w:rsid w:val="00F30CA5"/>
    <w:rsid w:val="00F318E4"/>
    <w:rsid w:val="00F3341E"/>
    <w:rsid w:val="00F34003"/>
    <w:rsid w:val="00F3449F"/>
    <w:rsid w:val="00F352AE"/>
    <w:rsid w:val="00F37A49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035D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paragraph" w:customStyle="1" w:styleId="Default">
    <w:name w:val="Default"/>
    <w:rsid w:val="00541849"/>
    <w:pPr>
      <w:widowControl w:val="0"/>
      <w:autoSpaceDE w:val="0"/>
      <w:autoSpaceDN w:val="0"/>
      <w:adjustRightInd w:val="0"/>
    </w:pPr>
    <w:rPr>
      <w:rFonts w:ascii="BentonGothic-Bold" w:hAnsi="BentonGothic-Bold" w:cs="BentonGothic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184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541849"/>
    <w:rPr>
      <w:rFonts w:cs="BentonGothic-Bold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7446-1FAA-43AA-8FC1-3333A4A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1571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2020-12-28T08:59:00Z</dcterms:created>
  <dcterms:modified xsi:type="dcterms:W3CDTF">2020-12-28T08:59:00Z</dcterms:modified>
</cp:coreProperties>
</file>