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A6B21" w14:textId="77777777"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sz w:val="36"/>
          <w:shd w:val="pct10" w:color="auto" w:fill="FFFFFF"/>
        </w:rPr>
        <w:t>新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书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推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荐</w:t>
      </w:r>
    </w:p>
    <w:p w14:paraId="28FA6B22" w14:textId="77777777" w:rsidR="00011227" w:rsidRPr="00DA5A6D" w:rsidRDefault="00DC58C9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rFonts w:hint="eastAsia"/>
          <w:noProof/>
        </w:rPr>
        <w:drawing>
          <wp:anchor distT="0" distB="0" distL="114300" distR="114300" simplePos="0" relativeHeight="251655168" behindDoc="0" locked="0" layoutInCell="1" allowOverlap="1" wp14:anchorId="28FA6B49" wp14:editId="28FA6B4A">
            <wp:simplePos x="0" y="0"/>
            <wp:positionH relativeFrom="column">
              <wp:posOffset>3505835</wp:posOffset>
            </wp:positionH>
            <wp:positionV relativeFrom="paragraph">
              <wp:posOffset>111125</wp:posOffset>
            </wp:positionV>
            <wp:extent cx="1466850" cy="21717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A6B23" w14:textId="77777777"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rFonts w:hint="eastAsia"/>
          <w:b/>
        </w:rPr>
        <w:t>中文书名：《这个年代的女孩》</w:t>
      </w:r>
    </w:p>
    <w:p w14:paraId="28FA6B24" w14:textId="77777777" w:rsidR="00C7113D" w:rsidRPr="003669A2" w:rsidRDefault="00011227" w:rsidP="00C7113D">
      <w:pPr>
        <w:rPr>
          <w:b/>
          <w:caps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>Girls of a Certain Age</w:t>
      </w:r>
    </w:p>
    <w:p w14:paraId="28FA6B25" w14:textId="77777777"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>
        <w:rPr>
          <w:rFonts w:hint="eastAsia"/>
          <w:b/>
        </w:rPr>
        <w:t>Maria Adelmann</w:t>
      </w:r>
    </w:p>
    <w:bookmarkEnd w:id="7"/>
    <w:bookmarkEnd w:id="8"/>
    <w:bookmarkEnd w:id="9"/>
    <w:bookmarkEnd w:id="10"/>
    <w:bookmarkEnd w:id="11"/>
    <w:p w14:paraId="28FA6B26" w14:textId="77777777"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Little, Brown and Company</w:t>
      </w:r>
    </w:p>
    <w:p w14:paraId="28FA6B27" w14:textId="77777777"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Union Literary/ANA/Susan Xia</w:t>
      </w:r>
    </w:p>
    <w:p w14:paraId="28FA6B28" w14:textId="77777777"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240</w:t>
      </w:r>
      <w:r>
        <w:rPr>
          <w:rFonts w:hint="eastAsia"/>
          <w:b/>
        </w:rPr>
        <w:t>页</w:t>
      </w:r>
    </w:p>
    <w:p w14:paraId="28FA6B29" w14:textId="77777777"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14:paraId="28FA6B2A" w14:textId="77777777"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代理地区：中国大陆、台湾</w:t>
      </w:r>
    </w:p>
    <w:p w14:paraId="28FA6B2B" w14:textId="77777777"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审读资料：电子稿</w:t>
      </w:r>
    </w:p>
    <w:p w14:paraId="28FA6B2C" w14:textId="0514512A" w:rsidR="00011227" w:rsidRPr="00F24B75" w:rsidRDefault="00011227" w:rsidP="007B205E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 w:rsidR="001E00B6">
        <w:rPr>
          <w:rFonts w:hint="eastAsia"/>
          <w:b/>
        </w:rPr>
        <w:t>故事集</w:t>
      </w:r>
    </w:p>
    <w:p w14:paraId="28FA6B2D" w14:textId="77777777" w:rsidR="00BF098F" w:rsidRPr="00BF098F" w:rsidRDefault="00BF098F" w:rsidP="007B205E">
      <w:pPr>
        <w:rPr>
          <w:b/>
          <w:bCs/>
          <w:color w:val="FF0000"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14:paraId="28FA6B2E" w14:textId="77777777" w:rsidR="00011227" w:rsidRPr="00BB4E13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>
        <w:rPr>
          <w:rFonts w:hint="eastAsia"/>
          <w:b/>
        </w:rPr>
        <w:t>内容简介：</w:t>
      </w:r>
    </w:p>
    <w:p w14:paraId="28FA6B2F" w14:textId="77777777" w:rsidR="00011227" w:rsidRPr="00BB4E13" w:rsidRDefault="00011227" w:rsidP="007B205E">
      <w:pPr>
        <w:shd w:val="clear" w:color="auto" w:fill="FFFFFF"/>
        <w:rPr>
          <w:szCs w:val="21"/>
        </w:rPr>
      </w:pPr>
    </w:p>
    <w:p w14:paraId="28FA6B30" w14:textId="0F75318D" w:rsidR="00BB4E13" w:rsidRPr="00C7113D" w:rsidRDefault="00C7113D" w:rsidP="008728D9">
      <w:pPr>
        <w:shd w:val="clear" w:color="auto" w:fill="FFFFFF"/>
        <w:ind w:firstLineChars="200" w:firstLine="422"/>
        <w:rPr>
          <w:szCs w:val="21"/>
        </w:rPr>
      </w:pPr>
      <w:r>
        <w:rPr>
          <w:rFonts w:hint="eastAsia"/>
          <w:b/>
          <w:shd w:val="clear" w:color="auto" w:fill="FFFFFF"/>
        </w:rPr>
        <w:t>一本无畏的、黑暗而有趣的处女作，探索伴随</w:t>
      </w:r>
      <w:r>
        <w:rPr>
          <w:rFonts w:hint="eastAsia"/>
          <w:b/>
          <w:shd w:val="clear" w:color="auto" w:fill="FFFFFF"/>
        </w:rPr>
        <w:t>21</w:t>
      </w:r>
      <w:r>
        <w:rPr>
          <w:rFonts w:hint="eastAsia"/>
          <w:b/>
          <w:shd w:val="clear" w:color="auto" w:fill="FFFFFF"/>
        </w:rPr>
        <w:t>世纪女性的众多不可思议的选择。</w:t>
      </w:r>
      <w:r>
        <w:rPr>
          <w:rFonts w:hint="eastAsia"/>
        </w:rPr>
        <w:br/>
      </w:r>
      <w:r>
        <w:rPr>
          <w:rFonts w:hint="eastAsia"/>
        </w:rPr>
        <w:br/>
      </w:r>
      <w:r w:rsidR="008728D9">
        <w:rPr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对待虐待型伴侣的正确方法是什么？意外怀孕？有害的友谊？长期失业？性别认同障碍？家庭成员参加战争？残疾？愤怒？孤独？</w:t>
      </w:r>
      <w:r>
        <w:rPr>
          <w:rFonts w:hint="eastAsia"/>
        </w:rPr>
        <w:br/>
      </w:r>
      <w:r>
        <w:rPr>
          <w:rFonts w:hint="eastAsia"/>
        </w:rPr>
        <w:br/>
      </w:r>
      <w:r w:rsidR="008728D9">
        <w:rPr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玛丽亚·阿德尔曼的故事中的女孩、女人和两性人在无权、恐惧或其他难以忍受的环境中寻找自我，通过新的生活解救自我，或者至少让自己的感受有所改变。在此过程中，她们有时伤害他人或受伤；有时屈服，有时反叛。阿德尔曼以她特有的以痛止痛的天赋，探索不同的走出困境的途径。</w:t>
      </w:r>
      <w:r>
        <w:rPr>
          <w:rFonts w:hint="eastAsia"/>
        </w:rPr>
        <w:br/>
      </w:r>
      <w:r>
        <w:rPr>
          <w:rFonts w:hint="eastAsia"/>
        </w:rPr>
        <w:br/>
      </w:r>
      <w:r w:rsidR="008728D9">
        <w:rPr>
          <w:rFonts w:hint="eastAsia"/>
          <w:shd w:val="clear" w:color="auto" w:fill="FFFFFF"/>
        </w:rPr>
        <w:t xml:space="preserve"> </w:t>
      </w:r>
      <w:r w:rsidR="008728D9">
        <w:rPr>
          <w:shd w:val="clear" w:color="auto" w:fill="FFFFFF"/>
        </w:rPr>
        <w:t xml:space="preserve">   </w:t>
      </w:r>
      <w:r w:rsidRPr="005C6AE5">
        <w:rPr>
          <w:rFonts w:hint="eastAsia"/>
          <w:shd w:val="clear" w:color="auto" w:fill="FFFFFF"/>
        </w:rPr>
        <w:t>《这个年代的女孩》</w:t>
      </w:r>
      <w:r>
        <w:rPr>
          <w:rFonts w:hint="eastAsia"/>
          <w:shd w:val="clear" w:color="auto" w:fill="FFFFFF"/>
        </w:rPr>
        <w:t>这本自助手册展示了面对生活痛苦时可以采用的各种策略，从魔法式，到恐怖式，再到平和式，有些我们一贯无视的策略可能真的有效。</w:t>
      </w:r>
    </w:p>
    <w:p w14:paraId="28FA6B31" w14:textId="77777777" w:rsidR="00BF098F" w:rsidRPr="00C7113D" w:rsidRDefault="00BF098F" w:rsidP="00BF098F">
      <w:pPr>
        <w:shd w:val="clear" w:color="auto" w:fill="FFFFFF"/>
        <w:rPr>
          <w:szCs w:val="21"/>
        </w:rPr>
      </w:pPr>
    </w:p>
    <w:p w14:paraId="28FA6B32" w14:textId="77777777" w:rsidR="00011227" w:rsidRPr="00BB4E13" w:rsidRDefault="00011227" w:rsidP="007B205E">
      <w:pPr>
        <w:widowControl/>
        <w:rPr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18" w:name="productDetails"/>
      <w:bookmarkEnd w:id="18"/>
    </w:p>
    <w:p w14:paraId="28FA6B33" w14:textId="77777777" w:rsidR="007B205E" w:rsidRPr="00BB4E13" w:rsidRDefault="00C319E9" w:rsidP="007B205E">
      <w:pPr>
        <w:widowControl/>
        <w:rPr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28FA6B4B" wp14:editId="28FA6B4C">
            <wp:simplePos x="0" y="0"/>
            <wp:positionH relativeFrom="column">
              <wp:posOffset>53340</wp:posOffset>
            </wp:positionH>
            <wp:positionV relativeFrom="paragraph">
              <wp:posOffset>154940</wp:posOffset>
            </wp:positionV>
            <wp:extent cx="1171575" cy="152273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A6B34" w14:textId="4F89D76C" w:rsidR="00BB4E13" w:rsidRPr="00C319E9" w:rsidRDefault="00C319E9" w:rsidP="008728D9">
      <w:pPr>
        <w:ind w:firstLineChars="200" w:firstLine="422"/>
        <w:rPr>
          <w:szCs w:val="21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>
        <w:rPr>
          <w:rFonts w:hint="eastAsia"/>
          <w:b/>
          <w:bCs/>
          <w:shd w:val="clear" w:color="auto" w:fill="FFFFFF"/>
        </w:rPr>
        <w:t>玛丽亚·阿德尔曼</w:t>
      </w:r>
      <w:r w:rsidR="008728D9">
        <w:rPr>
          <w:rFonts w:hint="eastAsia"/>
          <w:b/>
          <w:bCs/>
          <w:shd w:val="clear" w:color="auto" w:fill="FFFFFF"/>
        </w:rPr>
        <w:t>（</w:t>
      </w:r>
      <w:r w:rsidR="008728D9">
        <w:rPr>
          <w:rFonts w:hint="eastAsia"/>
          <w:b/>
        </w:rPr>
        <w:t>Maria Adelmann</w:t>
      </w:r>
      <w:r w:rsidR="008728D9">
        <w:rPr>
          <w:rFonts w:hint="eastAsia"/>
          <w:b/>
          <w:bCs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的作品刊登在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i/>
          <w:shd w:val="clear" w:color="auto" w:fill="FFFFFF"/>
        </w:rPr>
        <w:t>Tin House, n+1, The Threepenny Review, Indiana Review, Epoch, McSweeney</w:t>
      </w:r>
      <w:r>
        <w:rPr>
          <w:rFonts w:hint="eastAsia"/>
          <w:i/>
          <w:shd w:val="clear" w:color="auto" w:fill="FFFFFF"/>
        </w:rPr>
        <w:t>’</w:t>
      </w:r>
      <w:r>
        <w:rPr>
          <w:rFonts w:hint="eastAsia"/>
          <w:i/>
          <w:shd w:val="clear" w:color="auto" w:fill="FFFFFF"/>
        </w:rPr>
        <w:t>s Internet Tendency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等媒体上。她获得了康奈尔大学和弗吉尼亚大学的研究金，并分别取得了学士和艺术硕士学位。玛丽亚在很多城市（纽约、巴尔的摩、哥本哈根）做过不同的工作（陈列师、讲师、酒店评论员），曾经在游船上工作。她喜欢学习新手工艺，通过个人项目充实自己的生活。可以通过</w:t>
      </w:r>
      <w:r>
        <w:rPr>
          <w:rFonts w:hint="eastAsia"/>
          <w:shd w:val="clear" w:color="auto" w:fill="FFFFFF"/>
        </w:rPr>
        <w:t xml:space="preserve"> mariaink.com </w:t>
      </w:r>
      <w:r>
        <w:rPr>
          <w:rFonts w:hint="eastAsia"/>
          <w:shd w:val="clear" w:color="auto" w:fill="FFFFFF"/>
        </w:rPr>
        <w:t>或</w:t>
      </w:r>
      <w:r>
        <w:rPr>
          <w:rFonts w:hint="eastAsia"/>
          <w:shd w:val="clear" w:color="auto" w:fill="FFFFFF"/>
        </w:rPr>
        <w:t xml:space="preserve"> Twitter </w:t>
      </w:r>
      <w:r>
        <w:rPr>
          <w:rFonts w:hint="eastAsia"/>
          <w:shd w:val="clear" w:color="auto" w:fill="FFFFFF"/>
        </w:rPr>
        <w:t>和</w:t>
      </w:r>
      <w:r>
        <w:rPr>
          <w:rFonts w:hint="eastAsia"/>
          <w:shd w:val="clear" w:color="auto" w:fill="FFFFFF"/>
        </w:rPr>
        <w:t xml:space="preserve"> Instagram @ink176 </w:t>
      </w:r>
      <w:r>
        <w:rPr>
          <w:rFonts w:hint="eastAsia"/>
          <w:shd w:val="clear" w:color="auto" w:fill="FFFFFF"/>
        </w:rPr>
        <w:t>认识了解她</w:t>
      </w:r>
      <w:hyperlink r:id="rId8" w:history="1"/>
      <w:r>
        <w:rPr>
          <w:rFonts w:hint="eastAsia"/>
          <w:shd w:val="clear" w:color="auto" w:fill="FFFFFF"/>
        </w:rPr>
        <w:t>。</w:t>
      </w:r>
      <w:r>
        <w:rPr>
          <w:rFonts w:hint="eastAsia"/>
          <w:shd w:val="clear" w:color="auto" w:fill="FFFFFF"/>
        </w:rPr>
        <w:t> </w:t>
      </w:r>
    </w:p>
    <w:p w14:paraId="28FA6B35" w14:textId="77777777" w:rsidR="00BF098F" w:rsidRDefault="00BF098F" w:rsidP="007B205E">
      <w:pPr>
        <w:rPr>
          <w:b/>
          <w:szCs w:val="21"/>
        </w:rPr>
      </w:pPr>
    </w:p>
    <w:p w14:paraId="6F42BE4B" w14:textId="77777777" w:rsidR="005C6AE5" w:rsidRDefault="005C6AE5" w:rsidP="007B205E">
      <w:pPr>
        <w:rPr>
          <w:b/>
        </w:rPr>
      </w:pPr>
    </w:p>
    <w:p w14:paraId="28FA6B36" w14:textId="5A865A4A" w:rsidR="007C4DC0" w:rsidRPr="00BB4E13" w:rsidRDefault="007C4DC0" w:rsidP="007B205E">
      <w:pPr>
        <w:rPr>
          <w:b/>
          <w:szCs w:val="21"/>
        </w:rPr>
      </w:pPr>
      <w:r>
        <w:rPr>
          <w:rFonts w:hint="eastAsia"/>
          <w:b/>
        </w:rPr>
        <w:t>媒体评价：</w:t>
      </w:r>
    </w:p>
    <w:p w14:paraId="28FA6B37" w14:textId="77777777" w:rsidR="007C4DC0" w:rsidRPr="00BB4E13" w:rsidRDefault="007C4DC0" w:rsidP="007B205E">
      <w:pPr>
        <w:rPr>
          <w:szCs w:val="21"/>
        </w:rPr>
      </w:pPr>
    </w:p>
    <w:p w14:paraId="1FF6FD2F" w14:textId="77777777" w:rsidR="008728D9" w:rsidRDefault="00C7113D" w:rsidP="008728D9">
      <w:pPr>
        <w:widowControl/>
        <w:shd w:val="clear" w:color="auto" w:fill="FFFFFF"/>
        <w:ind w:firstLineChars="200" w:firstLine="420"/>
      </w:pPr>
      <w:r w:rsidRPr="008728D9">
        <w:rPr>
          <w:rFonts w:hint="eastAsia"/>
        </w:rPr>
        <w:t>“玛丽亚·阿德尔曼发自内心地讲述年轻女性的经历，我在读的过程中仿佛身临其境。主题往往是黑暗的，阿德尔曼以美的方式努力克服黑暗，故事中充满了智慧和奇思妙想。阿德尔曼可以用一句动人的话语来表达痛苦和任性的幽默。这个故事集像是一个独特的世界，我喜欢置身其中。”</w:t>
      </w:r>
    </w:p>
    <w:p w14:paraId="28FA6B38" w14:textId="615BC1B3" w:rsidR="00C7113D" w:rsidRPr="008728D9" w:rsidRDefault="008728D9" w:rsidP="008728D9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shd w:val="clear" w:color="auto" w:fill="FFFFFF"/>
        </w:rPr>
        <w:t>----</w:t>
      </w:r>
      <w:r w:rsidR="00FA2761" w:rsidRPr="008728D9">
        <w:rPr>
          <w:rFonts w:hint="eastAsia"/>
          <w:shd w:val="clear" w:color="auto" w:fill="FFFFFF"/>
        </w:rPr>
        <w:t>亚历克西斯·谢特金（</w:t>
      </w:r>
      <w:r w:rsidR="00C7113D" w:rsidRPr="008728D9">
        <w:rPr>
          <w:rFonts w:hint="eastAsia"/>
          <w:shd w:val="clear" w:color="auto" w:fill="FFFFFF"/>
        </w:rPr>
        <w:t>Alexis Schaitkin</w:t>
      </w:r>
      <w:r w:rsidR="00FA2761" w:rsidRPr="008728D9">
        <w:rPr>
          <w:rFonts w:hint="eastAsia"/>
          <w:shd w:val="clear" w:color="auto" w:fill="FFFFFF"/>
        </w:rPr>
        <w:t>）</w:t>
      </w:r>
      <w:r w:rsidR="00C7113D" w:rsidRPr="008728D9">
        <w:rPr>
          <w:rFonts w:hint="eastAsia"/>
          <w:shd w:val="clear" w:color="auto" w:fill="FFFFFF"/>
        </w:rPr>
        <w:t xml:space="preserve">, </w:t>
      </w:r>
      <w:r w:rsidR="00C7113D" w:rsidRPr="008728D9">
        <w:rPr>
          <w:rFonts w:hint="eastAsia"/>
          <w:shd w:val="clear" w:color="auto" w:fill="FFFFFF"/>
        </w:rPr>
        <w:t>《</w:t>
      </w:r>
      <w:r w:rsidR="00C7113D" w:rsidRPr="008728D9">
        <w:rPr>
          <w:rFonts w:hint="eastAsia"/>
          <w:shd w:val="clear" w:color="auto" w:fill="FFFFFF"/>
        </w:rPr>
        <w:t>Saint X</w:t>
      </w:r>
      <w:r w:rsidR="00C7113D" w:rsidRPr="008728D9">
        <w:rPr>
          <w:rFonts w:hint="eastAsia"/>
          <w:shd w:val="clear" w:color="auto" w:fill="FFFFFF"/>
        </w:rPr>
        <w:t>》的作者</w:t>
      </w:r>
      <w:r w:rsidR="00C7113D" w:rsidRPr="008728D9">
        <w:rPr>
          <w:rFonts w:hint="eastAsia"/>
        </w:rPr>
        <w:br/>
      </w:r>
    </w:p>
    <w:p w14:paraId="53F68A8D" w14:textId="77777777" w:rsidR="008728D9" w:rsidRDefault="00C7113D" w:rsidP="008728D9">
      <w:pPr>
        <w:widowControl/>
        <w:shd w:val="clear" w:color="auto" w:fill="FFFFFF"/>
        <w:ind w:firstLineChars="200" w:firstLine="420"/>
      </w:pPr>
      <w:r w:rsidRPr="008728D9">
        <w:rPr>
          <w:rFonts w:hint="eastAsia"/>
        </w:rPr>
        <w:t>“困惑就像一条丝带，贯穿在这些故事中，她把超现实置于世俗中，用幻想元素表现人间痛苦。阅读过程中，我总是想知道阿德尔曼接下来会揭示什么意想不到的真理。当我看到书中的人物在为寻找答案而挣扎时，发现自己对以往最确定的事物有了新的思考。最后，我感觉自己就像她故事中的主角</w:t>
      </w:r>
      <w:r w:rsidRPr="008728D9">
        <w:rPr>
          <w:rFonts w:hint="eastAsia"/>
        </w:rPr>
        <w:t xml:space="preserve"> </w:t>
      </w:r>
      <w:r w:rsidRPr="008728D9">
        <w:rPr>
          <w:rFonts w:hint="eastAsia"/>
        </w:rPr>
        <w:t>—</w:t>
      </w:r>
      <w:r w:rsidRPr="008728D9">
        <w:rPr>
          <w:rFonts w:hint="eastAsia"/>
        </w:rPr>
        <w:t xml:space="preserve"> </w:t>
      </w:r>
      <w:r w:rsidRPr="008728D9">
        <w:rPr>
          <w:rFonts w:hint="eastAsia"/>
        </w:rPr>
        <w:t>仿佛倒挂在树上，摇摆，焕然一新。”</w:t>
      </w:r>
      <w:r w:rsidRPr="008728D9">
        <w:rPr>
          <w:rFonts w:hint="eastAsia"/>
        </w:rPr>
        <w:br/>
      </w:r>
    </w:p>
    <w:p w14:paraId="28FA6B39" w14:textId="342E265B" w:rsidR="00C7113D" w:rsidRPr="008728D9" w:rsidRDefault="00C7113D" w:rsidP="008728D9">
      <w:pPr>
        <w:widowControl/>
        <w:shd w:val="clear" w:color="auto" w:fill="FFFFFF"/>
        <w:ind w:firstLineChars="200" w:firstLine="420"/>
        <w:jc w:val="right"/>
      </w:pPr>
      <w:r w:rsidRPr="008728D9">
        <w:rPr>
          <w:rFonts w:hint="eastAsia"/>
        </w:rPr>
        <w:t> </w:t>
      </w:r>
      <w:r w:rsidR="008728D9">
        <w:rPr>
          <w:rFonts w:hint="eastAsia"/>
          <w:shd w:val="clear" w:color="auto" w:fill="FFFFFF"/>
        </w:rPr>
        <w:t>----</w:t>
      </w:r>
      <w:r w:rsidR="00407DDA" w:rsidRPr="008728D9">
        <w:rPr>
          <w:rFonts w:hint="eastAsia"/>
          <w:bCs/>
          <w:shd w:val="clear" w:color="auto" w:fill="FFFFFF"/>
        </w:rPr>
        <w:t>露露·米勒</w:t>
      </w:r>
      <w:r w:rsidR="00407DDA" w:rsidRPr="008728D9">
        <w:rPr>
          <w:rFonts w:hint="eastAsia"/>
          <w:shd w:val="clear" w:color="auto" w:fill="FFFFFF"/>
        </w:rPr>
        <w:t>（</w:t>
      </w:r>
      <w:r w:rsidRPr="008728D9">
        <w:rPr>
          <w:rFonts w:hint="eastAsia"/>
          <w:shd w:val="clear" w:color="auto" w:fill="FFFFFF"/>
        </w:rPr>
        <w:t>Lulu Miller</w:t>
      </w:r>
      <w:r w:rsidR="00407DDA" w:rsidRPr="008728D9">
        <w:rPr>
          <w:rFonts w:hint="eastAsia"/>
          <w:shd w:val="clear" w:color="auto" w:fill="FFFFFF"/>
        </w:rPr>
        <w:t>）</w:t>
      </w:r>
      <w:r w:rsidRPr="008728D9">
        <w:rPr>
          <w:rFonts w:hint="eastAsia"/>
          <w:shd w:val="clear" w:color="auto" w:fill="FFFFFF"/>
        </w:rPr>
        <w:t xml:space="preserve">, </w:t>
      </w:r>
      <w:r w:rsidRPr="008728D9">
        <w:rPr>
          <w:rFonts w:hint="eastAsia"/>
          <w:shd w:val="clear" w:color="auto" w:fill="FFFFFF"/>
        </w:rPr>
        <w:t>《鱼为什么不存在》</w:t>
      </w:r>
      <w:r w:rsidR="007F240C" w:rsidRPr="008728D9">
        <w:rPr>
          <w:rFonts w:hint="eastAsia"/>
          <w:shd w:val="clear" w:color="auto" w:fill="FFFFFF"/>
        </w:rPr>
        <w:t>（</w:t>
      </w:r>
      <w:r w:rsidR="00526BFE" w:rsidRPr="008728D9">
        <w:rPr>
          <w:bCs/>
          <w:kern w:val="0"/>
          <w:szCs w:val="21"/>
          <w:shd w:val="clear" w:color="auto" w:fill="FFFFFF"/>
        </w:rPr>
        <w:t>WHY FISH DON'T EXIST</w:t>
      </w:r>
      <w:r w:rsidR="007F240C" w:rsidRPr="008728D9">
        <w:rPr>
          <w:rFonts w:hint="eastAsia"/>
          <w:shd w:val="clear" w:color="auto" w:fill="FFFFFF"/>
        </w:rPr>
        <w:t>）</w:t>
      </w:r>
      <w:r w:rsidRPr="008728D9">
        <w:rPr>
          <w:rFonts w:hint="eastAsia"/>
          <w:shd w:val="clear" w:color="auto" w:fill="FFFFFF"/>
        </w:rPr>
        <w:t>的作者，</w:t>
      </w:r>
      <w:r w:rsidRPr="008728D9">
        <w:rPr>
          <w:rFonts w:hint="eastAsia"/>
          <w:shd w:val="clear" w:color="auto" w:fill="FFFFFF"/>
        </w:rPr>
        <w:t xml:space="preserve">Radioolab </w:t>
      </w:r>
      <w:r w:rsidRPr="008728D9">
        <w:rPr>
          <w:rFonts w:hint="eastAsia"/>
          <w:shd w:val="clear" w:color="auto" w:fill="FFFFFF"/>
        </w:rPr>
        <w:t>的共同主持人</w:t>
      </w:r>
      <w:r w:rsidRPr="008728D9">
        <w:rPr>
          <w:rFonts w:hint="eastAsia"/>
        </w:rPr>
        <w:br/>
      </w:r>
    </w:p>
    <w:p w14:paraId="2D75A0B8" w14:textId="77777777" w:rsidR="008728D9" w:rsidRDefault="00C7113D" w:rsidP="008728D9">
      <w:pPr>
        <w:widowControl/>
        <w:shd w:val="clear" w:color="auto" w:fill="FFFFFF"/>
        <w:ind w:firstLineChars="200" w:firstLine="420"/>
      </w:pPr>
      <w:r w:rsidRPr="008728D9">
        <w:rPr>
          <w:rFonts w:hint="eastAsia"/>
        </w:rPr>
        <w:t>“这些艺术地、诚恳地和以贯穿始终的勇气叙述的故事使人迟迟不能忘怀。这是一部强大的处女作，探究女性的内在生活，充满意义和幽默。”</w:t>
      </w:r>
      <w:r w:rsidR="008728D9">
        <w:rPr>
          <w:rFonts w:hint="eastAsia"/>
        </w:rPr>
        <w:br/>
      </w:r>
    </w:p>
    <w:p w14:paraId="28FA6B3A" w14:textId="14A37BC0" w:rsidR="00C7113D" w:rsidRPr="008728D9" w:rsidRDefault="008728D9" w:rsidP="008728D9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</w:rPr>
        <w:t>----</w:t>
      </w:r>
      <w:r w:rsidR="00C7113D" w:rsidRPr="008728D9">
        <w:rPr>
          <w:rFonts w:hint="eastAsia"/>
          <w:shd w:val="clear" w:color="auto" w:fill="FFFFFF"/>
        </w:rPr>
        <w:t>《科克斯书评》</w:t>
      </w:r>
      <w:r w:rsidR="00526BFE" w:rsidRPr="008728D9">
        <w:rPr>
          <w:rFonts w:hint="eastAsia"/>
          <w:shd w:val="clear" w:color="auto" w:fill="FFFFFF"/>
        </w:rPr>
        <w:t>（</w:t>
      </w:r>
      <w:r w:rsidR="00AE69B0" w:rsidRPr="008728D9">
        <w:rPr>
          <w:bCs/>
          <w:kern w:val="0"/>
          <w:szCs w:val="21"/>
          <w:shd w:val="clear" w:color="auto" w:fill="FFFFFF"/>
        </w:rPr>
        <w:t>KIRKUS REVIEWS</w:t>
      </w:r>
      <w:r w:rsidR="00526BFE" w:rsidRPr="008728D9">
        <w:rPr>
          <w:rFonts w:hint="eastAsia"/>
          <w:shd w:val="clear" w:color="auto" w:fill="FFFFFF"/>
        </w:rPr>
        <w:t>）</w:t>
      </w:r>
      <w:r w:rsidR="00C7113D" w:rsidRPr="008728D9">
        <w:rPr>
          <w:rFonts w:hint="eastAsia"/>
        </w:rPr>
        <w:br/>
      </w:r>
    </w:p>
    <w:p w14:paraId="28FA6B3B" w14:textId="39156752" w:rsidR="00C7113D" w:rsidRPr="008728D9" w:rsidRDefault="00C7113D" w:rsidP="008728D9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8728D9">
        <w:rPr>
          <w:rFonts w:hint="eastAsia"/>
        </w:rPr>
        <w:t>“黑暗而温柔的处女作</w:t>
      </w:r>
      <w:r w:rsidR="00AE69B0" w:rsidRPr="008728D9">
        <w:rPr>
          <w:rFonts w:hint="eastAsia"/>
        </w:rPr>
        <w:t xml:space="preserve"> </w:t>
      </w:r>
      <w:r w:rsidRPr="008728D9">
        <w:rPr>
          <w:rFonts w:hint="eastAsia"/>
        </w:rPr>
        <w:t>…</w:t>
      </w:r>
      <w:r w:rsidRPr="008728D9">
        <w:rPr>
          <w:rFonts w:hint="eastAsia"/>
        </w:rPr>
        <w:t xml:space="preserve"> </w:t>
      </w:r>
      <w:r w:rsidRPr="008728D9">
        <w:rPr>
          <w:rFonts w:hint="eastAsia"/>
        </w:rPr>
        <w:t>在这一系列故事中的人物努力寻找生活的意义，阿德尔曼将女性内心的深层和往往令人恐惧的方面描绘得很优美。”</w:t>
      </w:r>
    </w:p>
    <w:p w14:paraId="2877C1FF" w14:textId="77777777" w:rsidR="008728D9" w:rsidRDefault="008728D9" w:rsidP="00C7113D">
      <w:pPr>
        <w:rPr>
          <w:shd w:val="clear" w:color="auto" w:fill="FFFFFF"/>
        </w:rPr>
      </w:pPr>
    </w:p>
    <w:p w14:paraId="28FA6B3C" w14:textId="2E72E03C" w:rsidR="007C4DC0" w:rsidRPr="008728D9" w:rsidRDefault="008728D9" w:rsidP="008728D9">
      <w:pPr>
        <w:jc w:val="right"/>
        <w:rPr>
          <w:szCs w:val="21"/>
        </w:rPr>
      </w:pPr>
      <w:r>
        <w:rPr>
          <w:rFonts w:hint="eastAsia"/>
          <w:shd w:val="clear" w:color="auto" w:fill="FFFFFF"/>
        </w:rPr>
        <w:t>----</w:t>
      </w:r>
      <w:r>
        <w:rPr>
          <w:rFonts w:hint="eastAsia"/>
          <w:bCs/>
          <w:shd w:val="clear" w:color="auto" w:fill="FFFFFF"/>
        </w:rPr>
        <w:t>《书单</w:t>
      </w:r>
      <w:bookmarkStart w:id="20" w:name="_GoBack"/>
      <w:bookmarkEnd w:id="20"/>
      <w:r w:rsidR="00C7113D" w:rsidRPr="008728D9">
        <w:rPr>
          <w:rFonts w:hint="eastAsia"/>
          <w:bCs/>
          <w:shd w:val="clear" w:color="auto" w:fill="FFFFFF"/>
        </w:rPr>
        <w:t>》</w:t>
      </w:r>
      <w:r w:rsidR="00AE69B0" w:rsidRPr="008728D9">
        <w:rPr>
          <w:rFonts w:hint="eastAsia"/>
          <w:bCs/>
          <w:shd w:val="clear" w:color="auto" w:fill="FFFFFF"/>
        </w:rPr>
        <w:t>（</w:t>
      </w:r>
      <w:r w:rsidR="00063543" w:rsidRPr="008728D9">
        <w:rPr>
          <w:bCs/>
          <w:kern w:val="0"/>
          <w:szCs w:val="21"/>
          <w:shd w:val="clear" w:color="auto" w:fill="FFFFFF"/>
        </w:rPr>
        <w:t>BOOKLIST</w:t>
      </w:r>
      <w:r w:rsidR="00AE69B0" w:rsidRPr="008728D9">
        <w:rPr>
          <w:rFonts w:hint="eastAsia"/>
          <w:bCs/>
          <w:shd w:val="clear" w:color="auto" w:fill="FFFFFF"/>
        </w:rPr>
        <w:t>）</w:t>
      </w:r>
    </w:p>
    <w:p w14:paraId="28FA6B3D" w14:textId="77777777" w:rsidR="00BB4E13" w:rsidRPr="00C7113D" w:rsidRDefault="00BB4E13" w:rsidP="00C7113D">
      <w:pPr>
        <w:rPr>
          <w:b/>
          <w:szCs w:val="21"/>
        </w:rPr>
      </w:pPr>
    </w:p>
    <w:p w14:paraId="28FA6B3E" w14:textId="77777777" w:rsidR="00BB4E13" w:rsidRDefault="00BB4E13" w:rsidP="007B205E">
      <w:pPr>
        <w:rPr>
          <w:b/>
          <w:color w:val="000000"/>
        </w:rPr>
      </w:pPr>
    </w:p>
    <w:p w14:paraId="28FA6B3F" w14:textId="77777777"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28FA6B40" w14:textId="77777777"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14:paraId="28FA6B41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28FA6B42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28FA6B43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28FA6B44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28FA6B45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28FA6B46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14:paraId="28FA6B47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14:paraId="28FA6B48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sectPr w:rsidR="00011227" w:rsidSect="006E45BD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D1EBE" w14:textId="77777777" w:rsidR="0074486A" w:rsidRDefault="0074486A">
      <w:r>
        <w:separator/>
      </w:r>
    </w:p>
  </w:endnote>
  <w:endnote w:type="continuationSeparator" w:id="0">
    <w:p w14:paraId="4A807260" w14:textId="77777777" w:rsidR="0074486A" w:rsidRDefault="0074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A6B53" w14:textId="77777777"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8FA6B54" w14:textId="77777777" w:rsidR="00011227" w:rsidRDefault="00011227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28FA6B55" w14:textId="77777777" w:rsidR="00011227" w:rsidRDefault="00011227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28FA6B56" w14:textId="77777777" w:rsidR="00011227" w:rsidRDefault="00011227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  <w:sz w:val="18"/>
        </w:rPr>
        <w:t>www.nurnberg.com.cn</w:t>
      </w:r>
    </w:hyperlink>
  </w:p>
  <w:p w14:paraId="28FA6B57" w14:textId="77777777" w:rsidR="00011227" w:rsidRDefault="00011227">
    <w:pPr>
      <w:pStyle w:val="a8"/>
      <w:jc w:val="center"/>
      <w:rPr>
        <w:rFonts w:eastAsia="方正姚体"/>
      </w:rPr>
    </w:pPr>
  </w:p>
  <w:p w14:paraId="28FA6B58" w14:textId="77777777" w:rsidR="00011227" w:rsidRDefault="00011227">
    <w:pPr>
      <w:pStyle w:val="a8"/>
      <w:jc w:val="center"/>
      <w:rPr>
        <w:rFonts w:eastAsia="方正姚体"/>
      </w:rPr>
    </w:pPr>
  </w:p>
  <w:p w14:paraId="28FA6B59" w14:textId="77777777" w:rsidR="00011227" w:rsidRDefault="00011227">
    <w:pPr>
      <w:pStyle w:val="a8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BF6406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BF6406">
      <w:rPr>
        <w:rFonts w:ascii="方正姚体" w:hint="eastAsia"/>
      </w:rPr>
      <w:fldChar w:fldCharType="separate"/>
    </w:r>
    <w:r w:rsidR="008728D9">
      <w:rPr>
        <w:rFonts w:ascii="方正姚体"/>
        <w:noProof/>
      </w:rPr>
      <w:t>1</w:t>
    </w:r>
    <w:r w:rsidR="00BF6406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85277" w14:textId="77777777" w:rsidR="0074486A" w:rsidRDefault="0074486A">
      <w:r>
        <w:separator/>
      </w:r>
    </w:p>
  </w:footnote>
  <w:footnote w:type="continuationSeparator" w:id="0">
    <w:p w14:paraId="5BDB0107" w14:textId="77777777" w:rsidR="0074486A" w:rsidRDefault="0074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A6B51" w14:textId="77777777" w:rsidR="00011227" w:rsidRDefault="00FF1978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28FA6B5A" wp14:editId="28FA6B5B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FA6B52" w14:textId="77777777"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63543"/>
    <w:rsid w:val="0007163D"/>
    <w:rsid w:val="0007303F"/>
    <w:rsid w:val="00073A27"/>
    <w:rsid w:val="00074AF3"/>
    <w:rsid w:val="00074F02"/>
    <w:rsid w:val="000802AE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C2A0B"/>
    <w:rsid w:val="000E4329"/>
    <w:rsid w:val="000F0CC2"/>
    <w:rsid w:val="000F3FE4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00B6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5F23"/>
    <w:rsid w:val="00267909"/>
    <w:rsid w:val="00270715"/>
    <w:rsid w:val="00284656"/>
    <w:rsid w:val="002852C2"/>
    <w:rsid w:val="0028578A"/>
    <w:rsid w:val="00291E46"/>
    <w:rsid w:val="0029256E"/>
    <w:rsid w:val="002945AD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C5E68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9A2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07DDA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26BFE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AE5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C3F8B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86A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7F240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28D9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56FC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1F54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E69B0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93357"/>
    <w:rsid w:val="00BA36DF"/>
    <w:rsid w:val="00BA6470"/>
    <w:rsid w:val="00BB0F42"/>
    <w:rsid w:val="00BB172B"/>
    <w:rsid w:val="00BB4E13"/>
    <w:rsid w:val="00BC3FF8"/>
    <w:rsid w:val="00BC56DF"/>
    <w:rsid w:val="00BD34A2"/>
    <w:rsid w:val="00BD4A0F"/>
    <w:rsid w:val="00BE2D87"/>
    <w:rsid w:val="00BE5E4D"/>
    <w:rsid w:val="00BF098F"/>
    <w:rsid w:val="00BF6406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19E9"/>
    <w:rsid w:val="00C37C9E"/>
    <w:rsid w:val="00C4140C"/>
    <w:rsid w:val="00C43DC5"/>
    <w:rsid w:val="00C519BE"/>
    <w:rsid w:val="00C570CD"/>
    <w:rsid w:val="00C62760"/>
    <w:rsid w:val="00C65ECA"/>
    <w:rsid w:val="00C7113D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58C9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0040"/>
    <w:rsid w:val="00F9195E"/>
    <w:rsid w:val="00F978A8"/>
    <w:rsid w:val="00FA2761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FA6B21"/>
  <w15:docId w15:val="{32B43DA2-BC2F-41E3-B763-9E51D34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eastAsia="宋体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eastAsia="宋体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eastAsia="宋体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eastAsia="宋体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eastAsia="宋体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eastAsia="宋体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eastAsia="宋体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eastAsia="宋体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b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b"/>
    <w:rsid w:val="00EC2CC9"/>
    <w:rPr>
      <w:kern w:val="2"/>
      <w:sz w:val="18"/>
      <w:szCs w:val="18"/>
    </w:rPr>
  </w:style>
  <w:style w:type="paragraph" w:customStyle="1" w:styleId="Default">
    <w:name w:val="Default"/>
    <w:rsid w:val="00BF098F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-size-extra-large">
    <w:name w:val="a-size-extra-large"/>
    <w:basedOn w:val="a0"/>
    <w:rsid w:val="00C71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QLfSCL9159HYxMRyuPJDkQ?domain=mariaink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1651</Characters>
  <Application>Microsoft Office Word</Application>
  <DocSecurity>0</DocSecurity>
  <Lines>13</Lines>
  <Paragraphs>3</Paragraphs>
  <ScaleCrop>false</ScaleCrop>
  <Company>2ndSpAcE</Company>
  <LinksUpToDate>false</LinksUpToDate>
  <CharactersWithSpaces>1937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31</cp:revision>
  <cp:lastPrinted>2004-04-23T07:06:00Z</cp:lastPrinted>
  <dcterms:created xsi:type="dcterms:W3CDTF">2019-05-09T07:36:00Z</dcterms:created>
  <dcterms:modified xsi:type="dcterms:W3CDTF">2021-02-01T04:10:00Z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