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A97C0B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31115</wp:posOffset>
            </wp:positionV>
            <wp:extent cx="1271905" cy="1971040"/>
            <wp:effectExtent l="19050" t="0" r="4445" b="0"/>
            <wp:wrapSquare wrapText="bothSides"/>
            <wp:docPr id="3" name="图片 2" descr="Uncomfortable Conversations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omfortable Conversations_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436CB7" w:rsidRPr="00436CB7">
        <w:rPr>
          <w:rFonts w:hint="eastAsia"/>
          <w:b/>
        </w:rPr>
        <w:t>与黑人的不舒服的对话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97C0B" w:rsidRPr="00A97C0B">
        <w:rPr>
          <w:b/>
        </w:rPr>
        <w:t>UNCOMFORTABLE CONVERSATIONS WITH A BLACK MAN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97C0B" w:rsidRPr="00A97C0B">
        <w:rPr>
          <w:b/>
        </w:rPr>
        <w:t>Emmanuel Acho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97C0B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</w:t>
      </w:r>
      <w:r w:rsidR="00EC4039" w:rsidRPr="00602B60">
        <w:rPr>
          <w:rFonts w:hint="eastAsia"/>
          <w:b/>
          <w:szCs w:val="21"/>
        </w:rPr>
        <w:t>/</w:t>
      </w:r>
      <w:r w:rsidR="00EC4039">
        <w:rPr>
          <w:rFonts w:hint="eastAsia"/>
          <w:b/>
          <w:szCs w:val="21"/>
        </w:rPr>
        <w:t>Connie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321336">
        <w:rPr>
          <w:rFonts w:hint="eastAsia"/>
          <w:b/>
        </w:rPr>
        <w:t>数：</w:t>
      </w:r>
      <w:r w:rsidR="00321336">
        <w:rPr>
          <w:rFonts w:hint="eastAsia"/>
          <w:b/>
        </w:rPr>
        <w:t>256</w:t>
      </w:r>
      <w:r w:rsidR="00321336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A97C0B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A97C0B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A97C0B">
        <w:rPr>
          <w:rFonts w:hint="eastAsia"/>
          <w:b/>
        </w:rPr>
        <w:t>电子大纲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36CB7" w:rsidRPr="00436CB7">
        <w:rPr>
          <w:rFonts w:hint="eastAsia"/>
          <w:b/>
        </w:rPr>
        <w:t>散文随笔</w:t>
      </w:r>
    </w:p>
    <w:p w:rsidR="00AD3D8F" w:rsidRDefault="00C543BC" w:rsidP="003C2DA6">
      <w:pPr>
        <w:rPr>
          <w:b/>
        </w:rPr>
      </w:pPr>
      <w:r>
        <w:rPr>
          <w:rFonts w:hint="eastAsia"/>
          <w:b/>
        </w:rPr>
        <w:t>版权已授：巴西</w:t>
      </w:r>
      <w:bookmarkStart w:id="0" w:name="_GoBack"/>
      <w:bookmarkEnd w:id="0"/>
    </w:p>
    <w:p w:rsidR="003C2DA6" w:rsidRPr="00A510EE" w:rsidRDefault="003C2DA6" w:rsidP="003C2DA6">
      <w:pPr>
        <w:rPr>
          <w:b/>
          <w:szCs w:val="21"/>
        </w:rPr>
      </w:pPr>
    </w:p>
    <w:p w:rsidR="008D4AEB" w:rsidRPr="0071153D" w:rsidRDefault="008D4AEB" w:rsidP="0071153D">
      <w:pPr>
        <w:jc w:val="center"/>
        <w:rPr>
          <w:b/>
          <w:color w:val="FF0000"/>
          <w:szCs w:val="21"/>
          <w:shd w:val="clear" w:color="auto" w:fill="FFFFFF"/>
        </w:rPr>
      </w:pPr>
      <w:r w:rsidRPr="0071153D">
        <w:rPr>
          <w:rFonts w:hAnsi="Georgia"/>
          <w:b/>
          <w:color w:val="FF0000"/>
          <w:szCs w:val="21"/>
          <w:shd w:val="clear" w:color="auto" w:fill="FFFFFF"/>
        </w:rPr>
        <w:t>入选</w:t>
      </w:r>
      <w:r w:rsidR="00A510EE" w:rsidRPr="0071153D">
        <w:rPr>
          <w:rFonts w:hint="eastAsia"/>
          <w:b/>
          <w:color w:val="FF0000"/>
          <w:szCs w:val="21"/>
          <w:shd w:val="clear" w:color="auto" w:fill="FFFFFF"/>
        </w:rPr>
        <w:t>“</w:t>
      </w:r>
      <w:r w:rsidR="00A510EE" w:rsidRPr="0071153D">
        <w:rPr>
          <w:rFonts w:hAnsi="Georgia"/>
          <w:b/>
          <w:color w:val="FF0000"/>
          <w:szCs w:val="21"/>
          <w:shd w:val="clear" w:color="auto" w:fill="FFFFFF"/>
        </w:rPr>
        <w:t>亚马逊网站年度最佳图书</w:t>
      </w:r>
      <w:r w:rsidR="00A510EE" w:rsidRPr="0071153D">
        <w:rPr>
          <w:rFonts w:hint="eastAsia"/>
          <w:b/>
          <w:color w:val="FF0000"/>
          <w:szCs w:val="21"/>
          <w:shd w:val="clear" w:color="auto" w:fill="FFFFFF"/>
        </w:rPr>
        <w:t>”</w:t>
      </w:r>
      <w:r w:rsidRPr="0071153D">
        <w:rPr>
          <w:rFonts w:hAnsi="Georgia"/>
          <w:b/>
          <w:color w:val="FF0000"/>
          <w:szCs w:val="21"/>
          <w:shd w:val="clear" w:color="auto" w:fill="FFFFFF"/>
        </w:rPr>
        <w:t>书单</w:t>
      </w:r>
    </w:p>
    <w:p w:rsidR="008D4AEB" w:rsidRPr="0071153D" w:rsidRDefault="008D4AEB" w:rsidP="0071153D">
      <w:pPr>
        <w:jc w:val="center"/>
        <w:rPr>
          <w:b/>
          <w:color w:val="FF0000"/>
          <w:szCs w:val="21"/>
          <w:shd w:val="clear" w:color="auto" w:fill="FFFFFF"/>
        </w:rPr>
      </w:pPr>
      <w:r w:rsidRPr="0071153D">
        <w:rPr>
          <w:b/>
          <w:color w:val="FF0000"/>
          <w:szCs w:val="21"/>
          <w:shd w:val="clear" w:color="auto" w:fill="FFFFFF"/>
        </w:rPr>
        <w:t>Barnes &amp; Noble</w:t>
      </w:r>
      <w:r w:rsidR="00A510EE" w:rsidRPr="0071153D">
        <w:rPr>
          <w:rFonts w:hint="eastAsia"/>
          <w:b/>
          <w:color w:val="FF0000"/>
          <w:szCs w:val="21"/>
          <w:shd w:val="clear" w:color="auto" w:fill="FFFFFF"/>
        </w:rPr>
        <w:t>“</w:t>
      </w:r>
      <w:r w:rsidR="00A510EE" w:rsidRPr="0071153D">
        <w:rPr>
          <w:b/>
          <w:color w:val="FF0000"/>
          <w:szCs w:val="21"/>
          <w:shd w:val="clear" w:color="auto" w:fill="FFFFFF"/>
        </w:rPr>
        <w:t>2020</w:t>
      </w:r>
      <w:r w:rsidR="00A510EE" w:rsidRPr="0071153D">
        <w:rPr>
          <w:rFonts w:hAnsi="Georgia"/>
          <w:b/>
          <w:color w:val="FF0000"/>
          <w:szCs w:val="21"/>
          <w:shd w:val="clear" w:color="auto" w:fill="FFFFFF"/>
        </w:rPr>
        <w:t>年度最佳社科图书</w:t>
      </w:r>
      <w:r w:rsidR="00A510EE" w:rsidRPr="0071153D">
        <w:rPr>
          <w:rFonts w:hint="eastAsia"/>
          <w:b/>
          <w:color w:val="FF0000"/>
          <w:szCs w:val="21"/>
          <w:shd w:val="clear" w:color="auto" w:fill="FFFFFF"/>
        </w:rPr>
        <w:t>”</w:t>
      </w:r>
    </w:p>
    <w:p w:rsidR="0071153D" w:rsidRDefault="0071153D" w:rsidP="003C2DA6">
      <w:pPr>
        <w:rPr>
          <w:b/>
          <w:color w:val="000000"/>
          <w:szCs w:val="21"/>
          <w:shd w:val="clear" w:color="auto" w:fill="FFFFFF"/>
        </w:rPr>
      </w:pPr>
    </w:p>
    <w:p w:rsidR="0071153D" w:rsidRPr="0071153D" w:rsidRDefault="0071153D" w:rsidP="0071153D">
      <w:pPr>
        <w:jc w:val="center"/>
        <w:rPr>
          <w:b/>
          <w:color w:val="E36C0A" w:themeColor="accent6" w:themeShade="BF"/>
          <w:szCs w:val="21"/>
          <w:shd w:val="clear" w:color="auto" w:fill="FFFFFF"/>
        </w:rPr>
      </w:pPr>
      <w:r w:rsidRPr="0071153D">
        <w:rPr>
          <w:rFonts w:hint="eastAsia"/>
          <w:b/>
          <w:bCs/>
          <w:color w:val="E36C0A" w:themeColor="accent6" w:themeShade="BF"/>
          <w:szCs w:val="21"/>
          <w:shd w:val="clear" w:color="auto" w:fill="FFFFFF"/>
        </w:rPr>
        <w:t>欢迎您通过下方链接观看本书的精彩视频（中英双语字幕）：</w:t>
      </w:r>
    </w:p>
    <w:p w:rsidR="008D4AEB" w:rsidRDefault="0053131F" w:rsidP="001566C8">
      <w:pPr>
        <w:jc w:val="center"/>
        <w:rPr>
          <w:b/>
          <w:color w:val="000000"/>
          <w:szCs w:val="21"/>
          <w:shd w:val="clear" w:color="auto" w:fill="FFFFFF"/>
        </w:rPr>
      </w:pPr>
      <w:hyperlink r:id="rId8" w:history="1">
        <w:r w:rsidR="001566C8" w:rsidRPr="00D45C75">
          <w:rPr>
            <w:rStyle w:val="a6"/>
            <w:b/>
            <w:szCs w:val="21"/>
            <w:shd w:val="clear" w:color="auto" w:fill="FFFFFF"/>
          </w:rPr>
          <w:t>http://www.nurnberg.com.cn/video/video_show.aspx?id=4049</w:t>
        </w:r>
      </w:hyperlink>
    </w:p>
    <w:p w:rsidR="001566C8" w:rsidRPr="000C1EE1" w:rsidRDefault="001566C8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436CB7" w:rsidRPr="00436CB7" w:rsidRDefault="00436CB7" w:rsidP="00436CB7">
      <w:pPr>
        <w:rPr>
          <w:bCs/>
          <w:szCs w:val="21"/>
        </w:rPr>
      </w:pPr>
    </w:p>
    <w:p w:rsidR="00436CB7" w:rsidRPr="00436CB7" w:rsidRDefault="00436CB7" w:rsidP="00436CB7">
      <w:pPr>
        <w:rPr>
          <w:bCs/>
          <w:szCs w:val="21"/>
        </w:rPr>
      </w:pPr>
      <w:r w:rsidRPr="00436CB7">
        <w:rPr>
          <w:rFonts w:hint="eastAsia"/>
          <w:bCs/>
          <w:szCs w:val="21"/>
        </w:rPr>
        <w:t xml:space="preserve">    </w:t>
      </w:r>
      <w:r w:rsidRPr="00436CB7">
        <w:rPr>
          <w:rFonts w:hint="eastAsia"/>
          <w:bCs/>
          <w:szCs w:val="21"/>
        </w:rPr>
        <w:t>美国正面临着一场重大的社会运动，它正在我们的街道上、我们的政治和媒体中发生。但这场反对种族不公的斗争并不是从乔治·弗洛伊德（</w:t>
      </w:r>
      <w:r w:rsidRPr="00436CB7">
        <w:rPr>
          <w:rFonts w:hint="eastAsia"/>
          <w:bCs/>
          <w:szCs w:val="21"/>
        </w:rPr>
        <w:t>George Floyd</w:t>
      </w:r>
      <w:r w:rsidRPr="00436CB7">
        <w:rPr>
          <w:rFonts w:hint="eastAsia"/>
          <w:bCs/>
          <w:szCs w:val="21"/>
        </w:rPr>
        <w:t>）被谋杀开始的。它不是从弗格森（</w:t>
      </w:r>
      <w:r w:rsidRPr="00436CB7">
        <w:rPr>
          <w:rFonts w:hint="eastAsia"/>
          <w:bCs/>
          <w:szCs w:val="21"/>
        </w:rPr>
        <w:t>Ferguson</w:t>
      </w:r>
      <w:r w:rsidRPr="00436CB7">
        <w:rPr>
          <w:rFonts w:hint="eastAsia"/>
          <w:bCs/>
          <w:szCs w:val="21"/>
        </w:rPr>
        <w:t>）开始的，也不是从罗德尼·金（</w:t>
      </w:r>
      <w:r w:rsidRPr="00436CB7">
        <w:rPr>
          <w:rFonts w:hint="eastAsia"/>
          <w:bCs/>
          <w:szCs w:val="21"/>
        </w:rPr>
        <w:t>Rodney King</w:t>
      </w:r>
      <w:r w:rsidRPr="00436CB7">
        <w:rPr>
          <w:rFonts w:hint="eastAsia"/>
          <w:bCs/>
          <w:szCs w:val="21"/>
        </w:rPr>
        <w:t>）的骚乱开始的。这是一个已经发生了很长一段时间、却又没有发生的对话，这一点很明显地体现在当前的冲突正在迅速从对警察暴行的声讨，扩大到更广泛的对系统性种族主义、历史压迫、暴力和无知的讨论上去。正如伊布拉姆·</w:t>
      </w:r>
      <w:r w:rsidRPr="00436CB7">
        <w:rPr>
          <w:rFonts w:hint="eastAsia"/>
          <w:bCs/>
          <w:szCs w:val="21"/>
        </w:rPr>
        <w:t xml:space="preserve">X. </w:t>
      </w:r>
      <w:r w:rsidRPr="00436CB7">
        <w:rPr>
          <w:rFonts w:hint="eastAsia"/>
          <w:bCs/>
          <w:szCs w:val="21"/>
        </w:rPr>
        <w:t>肯迪（</w:t>
      </w:r>
      <w:r w:rsidRPr="00436CB7">
        <w:rPr>
          <w:rFonts w:hint="eastAsia"/>
          <w:bCs/>
          <w:szCs w:val="21"/>
        </w:rPr>
        <w:t xml:space="preserve"> Ibram X. Kendi</w:t>
      </w:r>
      <w:r w:rsidRPr="00436CB7">
        <w:rPr>
          <w:rFonts w:hint="eastAsia"/>
          <w:bCs/>
          <w:szCs w:val="21"/>
        </w:rPr>
        <w:t>）的《如何成为一个反种族主义者》（</w:t>
      </w:r>
      <w:r w:rsidRPr="00436CB7">
        <w:rPr>
          <w:rFonts w:hint="eastAsia"/>
          <w:bCs/>
          <w:szCs w:val="21"/>
        </w:rPr>
        <w:t xml:space="preserve"> How To Be an Antiracist</w:t>
      </w:r>
      <w:r w:rsidRPr="00436CB7">
        <w:rPr>
          <w:rFonts w:hint="eastAsia"/>
          <w:bCs/>
          <w:szCs w:val="21"/>
        </w:rPr>
        <w:t>）所展现的那样，这一类书开始在畅销书排行榜上名列前茅，显然，有一批读者想要学习和成长。</w:t>
      </w:r>
    </w:p>
    <w:p w:rsidR="00436CB7" w:rsidRPr="00436CB7" w:rsidRDefault="00436CB7" w:rsidP="00436CB7">
      <w:pPr>
        <w:rPr>
          <w:bCs/>
          <w:szCs w:val="21"/>
        </w:rPr>
      </w:pPr>
    </w:p>
    <w:p w:rsidR="00436CB7" w:rsidRPr="00436CB7" w:rsidRDefault="00436CB7" w:rsidP="00436CB7">
      <w:pPr>
        <w:rPr>
          <w:bCs/>
          <w:szCs w:val="21"/>
        </w:rPr>
      </w:pPr>
      <w:r w:rsidRPr="00436CB7">
        <w:rPr>
          <w:rFonts w:hint="eastAsia"/>
          <w:bCs/>
          <w:szCs w:val="21"/>
        </w:rPr>
        <w:t xml:space="preserve">    </w:t>
      </w:r>
      <w:r w:rsidRPr="00436CB7">
        <w:rPr>
          <w:rFonts w:hint="eastAsia"/>
          <w:bCs/>
          <w:szCs w:val="21"/>
        </w:rPr>
        <w:t>本书的灵感来源于他大热的同名视频节目“与黑人的不舒服的对话”带来的大大小小、禁忌和令人麻木的问题，许多白人不敢对这些问题提出疑问，但是我们比以往任何时候都更需要这些问题的答案。</w:t>
      </w:r>
    </w:p>
    <w:p w:rsidR="00436CB7" w:rsidRPr="00436CB7" w:rsidRDefault="00436CB7" w:rsidP="00436CB7">
      <w:pPr>
        <w:rPr>
          <w:bCs/>
          <w:szCs w:val="21"/>
        </w:rPr>
      </w:pPr>
    </w:p>
    <w:p w:rsidR="00436CB7" w:rsidRPr="00436CB7" w:rsidRDefault="00436CB7" w:rsidP="00436CB7">
      <w:pPr>
        <w:rPr>
          <w:bCs/>
          <w:szCs w:val="21"/>
        </w:rPr>
      </w:pPr>
      <w:r w:rsidRPr="00436CB7">
        <w:rPr>
          <w:rFonts w:hint="eastAsia"/>
          <w:bCs/>
          <w:szCs w:val="21"/>
        </w:rPr>
        <w:t xml:space="preserve">    </w:t>
      </w:r>
      <w:r w:rsidRPr="00436CB7">
        <w:rPr>
          <w:rFonts w:hint="eastAsia"/>
          <w:bCs/>
          <w:szCs w:val="21"/>
        </w:rPr>
        <w:t>阿乔在这个视频系列节目中与许多当代（白人）知名人士谈论这些令人不敢发问的问题，它们或许听上去麻木不仁或带有种族主义色彩，但它们也是许许多多怀抱善意、在反种族主</w:t>
      </w:r>
      <w:r w:rsidRPr="00436CB7">
        <w:rPr>
          <w:rFonts w:hint="eastAsia"/>
          <w:bCs/>
          <w:szCs w:val="21"/>
        </w:rPr>
        <w:lastRenderedPageBreak/>
        <w:t>义道路上刚起步的人们迫切需要的答案。在这本书中，阿乔耐心地解释了白人特权、文化占有和“反种族主义”等令人担忧的概念的核心。用他的自己的话来说，他在这种探讨中，为人们提供了一个同情和理解的空间，而这两者，显然都是当下的我们所缺乏的。</w:t>
      </w:r>
    </w:p>
    <w:p w:rsidR="00436CB7" w:rsidRPr="00436CB7" w:rsidRDefault="00436CB7" w:rsidP="00436CB7">
      <w:pPr>
        <w:rPr>
          <w:bCs/>
          <w:szCs w:val="21"/>
        </w:rPr>
      </w:pPr>
    </w:p>
    <w:p w:rsidR="00436CB7" w:rsidRPr="00436CB7" w:rsidRDefault="00436CB7" w:rsidP="00436CB7">
      <w:pPr>
        <w:rPr>
          <w:bCs/>
          <w:szCs w:val="21"/>
        </w:rPr>
      </w:pPr>
      <w:r w:rsidRPr="00436CB7">
        <w:rPr>
          <w:rFonts w:hint="eastAsia"/>
          <w:bCs/>
          <w:szCs w:val="21"/>
        </w:rPr>
        <w:t xml:space="preserve">    </w:t>
      </w:r>
      <w:r w:rsidRPr="00436CB7">
        <w:rPr>
          <w:rFonts w:hint="eastAsia"/>
          <w:bCs/>
          <w:szCs w:val="21"/>
        </w:rPr>
        <w:t>正如奥普拉在书中说到的：“</w:t>
      </w:r>
      <w:r w:rsidRPr="00436CB7">
        <w:rPr>
          <w:rFonts w:hint="eastAsia"/>
          <w:bCs/>
          <w:szCs w:val="21"/>
        </w:rPr>
        <w:t xml:space="preserve"> </w:t>
      </w:r>
      <w:r w:rsidRPr="00436CB7">
        <w:rPr>
          <w:rFonts w:hint="eastAsia"/>
          <w:bCs/>
          <w:szCs w:val="21"/>
        </w:rPr>
        <w:t>艾曼纽尔·阿乔正在创造一个空间，一个能够一周又一周帮助我们打破恐惧、挫折、偏见，带来理解的空间。我认为帮助他，让他继续做这件事，是我的荣幸。我迫不及待想让每一个愿意敞开心扉，去面对让自己感到不舒服的谈话的人，都能来读一读这本书。”</w:t>
      </w:r>
    </w:p>
    <w:p w:rsidR="00436CB7" w:rsidRPr="00436CB7" w:rsidRDefault="00436CB7" w:rsidP="00A97C0B">
      <w:pPr>
        <w:rPr>
          <w:szCs w:val="21"/>
        </w:rPr>
      </w:pPr>
    </w:p>
    <w:p w:rsidR="008B3081" w:rsidRPr="00A97C0B" w:rsidRDefault="003C2DA6" w:rsidP="00A97C0B">
      <w:pPr>
        <w:rPr>
          <w:b/>
          <w:szCs w:val="21"/>
        </w:rPr>
      </w:pPr>
      <w:r w:rsidRPr="00A97C0B">
        <w:rPr>
          <w:b/>
          <w:szCs w:val="21"/>
        </w:rPr>
        <w:t>作者简介：</w:t>
      </w:r>
      <w:bookmarkStart w:id="1" w:name="productDetails"/>
      <w:bookmarkEnd w:id="1"/>
    </w:p>
    <w:p w:rsidR="00436CB7" w:rsidRPr="00436CB7" w:rsidRDefault="00436CB7" w:rsidP="00436CB7">
      <w:pPr>
        <w:rPr>
          <w:rFonts w:eastAsiaTheme="minorEastAsia"/>
          <w:kern w:val="0"/>
          <w:szCs w:val="21"/>
        </w:rPr>
      </w:pPr>
    </w:p>
    <w:p w:rsidR="00D60EB2" w:rsidRPr="00A97C0B" w:rsidRDefault="00436CB7" w:rsidP="00436CB7">
      <w:pPr>
        <w:rPr>
          <w:b/>
          <w:bCs/>
          <w:szCs w:val="21"/>
        </w:rPr>
      </w:pPr>
      <w:r w:rsidRPr="00436CB7">
        <w:rPr>
          <w:rFonts w:eastAsiaTheme="minorEastAsia" w:hint="eastAsia"/>
          <w:kern w:val="0"/>
          <w:szCs w:val="21"/>
        </w:rPr>
        <w:t xml:space="preserve">    </w:t>
      </w:r>
      <w:r w:rsidRPr="00436CB7">
        <w:rPr>
          <w:rFonts w:eastAsiaTheme="minorEastAsia" w:hint="eastAsia"/>
          <w:b/>
          <w:kern w:val="0"/>
          <w:szCs w:val="21"/>
        </w:rPr>
        <w:t>艾曼纽尔·阿乔（</w:t>
      </w:r>
      <w:r w:rsidRPr="00436CB7">
        <w:rPr>
          <w:rFonts w:eastAsiaTheme="minorEastAsia" w:hint="eastAsia"/>
          <w:b/>
          <w:kern w:val="0"/>
          <w:szCs w:val="21"/>
        </w:rPr>
        <w:t>Emmanuel Acho</w:t>
      </w:r>
      <w:r w:rsidRPr="00436CB7">
        <w:rPr>
          <w:rFonts w:eastAsiaTheme="minorEastAsia" w:hint="eastAsia"/>
          <w:b/>
          <w:kern w:val="0"/>
          <w:szCs w:val="21"/>
        </w:rPr>
        <w:t>）</w:t>
      </w:r>
      <w:r w:rsidRPr="00436CB7">
        <w:rPr>
          <w:rFonts w:eastAsiaTheme="minorEastAsia" w:hint="eastAsia"/>
          <w:kern w:val="0"/>
          <w:szCs w:val="21"/>
        </w:rPr>
        <w:t>和他的三个兄弟姐妹在达拉斯长大，他们的父母都是尼日利亚移民。</w:t>
      </w:r>
      <w:r w:rsidRPr="00436CB7">
        <w:rPr>
          <w:rFonts w:eastAsiaTheme="minorEastAsia" w:hint="eastAsia"/>
          <w:kern w:val="0"/>
          <w:szCs w:val="21"/>
        </w:rPr>
        <w:t>2012</w:t>
      </w:r>
      <w:r w:rsidRPr="00436CB7">
        <w:rPr>
          <w:rFonts w:eastAsiaTheme="minorEastAsia" w:hint="eastAsia"/>
          <w:kern w:val="0"/>
          <w:szCs w:val="21"/>
        </w:rPr>
        <w:t>年，他被克利夫兰布朗队征召进入全国橄榄球联盟（</w:t>
      </w:r>
      <w:r w:rsidRPr="00436CB7">
        <w:rPr>
          <w:rFonts w:eastAsiaTheme="minorEastAsia" w:hint="eastAsia"/>
          <w:kern w:val="0"/>
          <w:szCs w:val="21"/>
        </w:rPr>
        <w:t>NFL</w:t>
      </w:r>
      <w:r w:rsidRPr="00436CB7">
        <w:rPr>
          <w:rFonts w:eastAsiaTheme="minorEastAsia" w:hint="eastAsia"/>
          <w:kern w:val="0"/>
          <w:szCs w:val="21"/>
        </w:rPr>
        <w:t>），后来在费城老鹰队效力，并在赛季之间的空闲时间获得德克萨斯大学（</w:t>
      </w:r>
      <w:r w:rsidRPr="00436CB7">
        <w:rPr>
          <w:rFonts w:eastAsiaTheme="minorEastAsia" w:hint="eastAsia"/>
          <w:kern w:val="0"/>
          <w:szCs w:val="21"/>
        </w:rPr>
        <w:t>University of Texas</w:t>
      </w:r>
      <w:r w:rsidRPr="00436CB7">
        <w:rPr>
          <w:rFonts w:eastAsiaTheme="minorEastAsia" w:hint="eastAsia"/>
          <w:kern w:val="0"/>
          <w:szCs w:val="21"/>
        </w:rPr>
        <w:t>）的运动心理学硕士学位。</w:t>
      </w:r>
      <w:r w:rsidRPr="00436CB7">
        <w:rPr>
          <w:rFonts w:eastAsiaTheme="minorEastAsia" w:hint="eastAsia"/>
          <w:kern w:val="0"/>
          <w:szCs w:val="21"/>
        </w:rPr>
        <w:t>2016</w:t>
      </w:r>
      <w:r w:rsidRPr="00436CB7">
        <w:rPr>
          <w:rFonts w:eastAsiaTheme="minorEastAsia" w:hint="eastAsia"/>
          <w:kern w:val="0"/>
          <w:szCs w:val="21"/>
        </w:rPr>
        <w:t>年，他离开</w:t>
      </w:r>
      <w:r w:rsidRPr="00436CB7">
        <w:rPr>
          <w:rFonts w:eastAsiaTheme="minorEastAsia" w:hint="eastAsia"/>
          <w:kern w:val="0"/>
          <w:szCs w:val="21"/>
        </w:rPr>
        <w:t>NFL</w:t>
      </w:r>
      <w:r w:rsidRPr="00436CB7">
        <w:rPr>
          <w:rFonts w:eastAsiaTheme="minorEastAsia" w:hint="eastAsia"/>
          <w:kern w:val="0"/>
          <w:szCs w:val="21"/>
        </w:rPr>
        <w:t>加盟娱乐体育节目电视网（</w:t>
      </w:r>
      <w:r w:rsidRPr="00436CB7">
        <w:rPr>
          <w:rFonts w:eastAsiaTheme="minorEastAsia" w:hint="eastAsia"/>
          <w:kern w:val="0"/>
          <w:szCs w:val="21"/>
        </w:rPr>
        <w:t>ESPN</w:t>
      </w:r>
      <w:r w:rsidRPr="00436CB7">
        <w:rPr>
          <w:rFonts w:eastAsiaTheme="minorEastAsia" w:hint="eastAsia"/>
          <w:kern w:val="0"/>
          <w:szCs w:val="21"/>
        </w:rPr>
        <w:t>），成为最年轻的国家橄榄球分析师，并入选</w:t>
      </w:r>
      <w:r w:rsidRPr="00436CB7">
        <w:rPr>
          <w:rFonts w:eastAsiaTheme="minorEastAsia" w:hint="eastAsia"/>
          <w:kern w:val="0"/>
          <w:szCs w:val="21"/>
        </w:rPr>
        <w:t>2018</w:t>
      </w:r>
      <w:r w:rsidRPr="00436CB7">
        <w:rPr>
          <w:rFonts w:eastAsiaTheme="minorEastAsia" w:hint="eastAsia"/>
          <w:kern w:val="0"/>
          <w:szCs w:val="21"/>
        </w:rPr>
        <w:t>年度福布斯</w:t>
      </w:r>
      <w:r w:rsidRPr="00436CB7">
        <w:rPr>
          <w:rFonts w:eastAsiaTheme="minorEastAsia" w:hint="eastAsia"/>
          <w:kern w:val="0"/>
          <w:szCs w:val="21"/>
        </w:rPr>
        <w:t>30</w:t>
      </w:r>
      <w:r w:rsidRPr="00436CB7">
        <w:rPr>
          <w:rFonts w:eastAsiaTheme="minorEastAsia" w:hint="eastAsia"/>
          <w:kern w:val="0"/>
          <w:szCs w:val="21"/>
        </w:rPr>
        <w:t>岁以下富豪榜（</w:t>
      </w:r>
      <w:r w:rsidRPr="00436CB7">
        <w:rPr>
          <w:rFonts w:eastAsiaTheme="minorEastAsia" w:hint="eastAsia"/>
          <w:kern w:val="0"/>
          <w:szCs w:val="21"/>
        </w:rPr>
        <w:t>Forbes Under 30 Selection</w:t>
      </w:r>
      <w:r w:rsidRPr="00436CB7">
        <w:rPr>
          <w:rFonts w:eastAsiaTheme="minorEastAsia" w:hint="eastAsia"/>
          <w:kern w:val="0"/>
          <w:szCs w:val="21"/>
        </w:rPr>
        <w:t>）。他现在是福克斯体育频道的分析师，也是正在进行的在线系列节目“与黑人的不舒服的对话”（</w:t>
      </w:r>
      <w:r w:rsidRPr="00436CB7">
        <w:rPr>
          <w:rFonts w:eastAsiaTheme="minorEastAsia" w:hint="eastAsia"/>
          <w:kern w:val="0"/>
          <w:szCs w:val="21"/>
        </w:rPr>
        <w:t>Uncomfortable Conversations with a Black Man</w:t>
      </w:r>
      <w:r w:rsidRPr="00436CB7">
        <w:rPr>
          <w:rFonts w:eastAsiaTheme="minorEastAsia" w:hint="eastAsia"/>
          <w:kern w:val="0"/>
          <w:szCs w:val="21"/>
        </w:rPr>
        <w:t>）的主创。</w:t>
      </w:r>
    </w:p>
    <w:p w:rsidR="005737DB" w:rsidRPr="00A97C0B" w:rsidRDefault="005737DB" w:rsidP="00A97C0B">
      <w:pPr>
        <w:rPr>
          <w:b/>
          <w:bCs/>
          <w:szCs w:val="21"/>
        </w:rPr>
      </w:pPr>
    </w:p>
    <w:p w:rsidR="00D924FC" w:rsidRDefault="00FE115E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FE115E" w:rsidRDefault="00FE115E" w:rsidP="003C2DA6">
      <w:pPr>
        <w:rPr>
          <w:bCs/>
          <w:szCs w:val="21"/>
        </w:rPr>
      </w:pPr>
    </w:p>
    <w:p w:rsidR="00FE115E" w:rsidRDefault="00FE115E" w:rsidP="002A5F7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2A5F76">
        <w:rPr>
          <w:rFonts w:hint="eastAsia"/>
          <w:bCs/>
          <w:szCs w:val="21"/>
        </w:rPr>
        <w:t>2020</w:t>
      </w:r>
      <w:r w:rsidR="002A5F76">
        <w:rPr>
          <w:rFonts w:hint="eastAsia"/>
          <w:bCs/>
          <w:szCs w:val="21"/>
        </w:rPr>
        <w:t>年</w:t>
      </w:r>
      <w:r w:rsidR="002A5F76">
        <w:rPr>
          <w:rFonts w:hint="eastAsia"/>
          <w:bCs/>
          <w:szCs w:val="21"/>
        </w:rPr>
        <w:t>5</w:t>
      </w:r>
      <w:r w:rsidR="002A5F76">
        <w:rPr>
          <w:rFonts w:hint="eastAsia"/>
          <w:bCs/>
          <w:szCs w:val="21"/>
        </w:rPr>
        <w:t>月警察杀害</w:t>
      </w:r>
      <w:r w:rsidR="002A5F76" w:rsidRPr="00FE115E">
        <w:rPr>
          <w:rFonts w:hint="eastAsia"/>
          <w:bCs/>
          <w:szCs w:val="21"/>
        </w:rPr>
        <w:t>乔治·弗洛伊德</w:t>
      </w:r>
      <w:r w:rsidR="002A5F76">
        <w:rPr>
          <w:rFonts w:hint="eastAsia"/>
          <w:bCs/>
          <w:szCs w:val="21"/>
        </w:rPr>
        <w:t>（</w:t>
      </w:r>
      <w:r w:rsidR="002A5F76" w:rsidRPr="00FE115E">
        <w:rPr>
          <w:bCs/>
          <w:szCs w:val="21"/>
        </w:rPr>
        <w:t>George Floyd</w:t>
      </w:r>
      <w:r w:rsidR="002A5F76">
        <w:rPr>
          <w:rFonts w:hint="eastAsia"/>
          <w:bCs/>
          <w:szCs w:val="21"/>
        </w:rPr>
        <w:t>）事件牵动了我们整个国家的人们的心。许多人从舒适区中警醒，人们开始迫切想要知道大众谈论美国黑人意味着什么。福克斯电视台体育分析师、前</w:t>
      </w:r>
      <w:r w:rsidR="002A5F76" w:rsidRPr="002A5F76">
        <w:rPr>
          <w:rFonts w:hint="eastAsia"/>
          <w:bCs/>
          <w:szCs w:val="21"/>
        </w:rPr>
        <w:t>前</w:t>
      </w:r>
      <w:r w:rsidR="002A5F76" w:rsidRPr="002A5F76">
        <w:rPr>
          <w:rFonts w:hint="eastAsia"/>
          <w:bCs/>
          <w:szCs w:val="21"/>
        </w:rPr>
        <w:t>NFL</w:t>
      </w:r>
      <w:r w:rsidR="002A5F76" w:rsidRPr="002A5F76">
        <w:rPr>
          <w:rFonts w:hint="eastAsia"/>
          <w:bCs/>
          <w:szCs w:val="21"/>
        </w:rPr>
        <w:t>边后卫</w:t>
      </w:r>
      <w:r w:rsidR="002A5F76" w:rsidRPr="002A5F76">
        <w:rPr>
          <w:rFonts w:eastAsiaTheme="minorEastAsia" w:hint="eastAsia"/>
          <w:kern w:val="0"/>
          <w:szCs w:val="21"/>
        </w:rPr>
        <w:t>艾曼纽尔·阿乔</w:t>
      </w:r>
      <w:r w:rsidR="002A5F76" w:rsidRPr="002A5F76">
        <w:rPr>
          <w:rFonts w:hint="eastAsia"/>
          <w:bCs/>
          <w:szCs w:val="21"/>
        </w:rPr>
        <w:t>（</w:t>
      </w:r>
      <w:r w:rsidR="002A5F76" w:rsidRPr="002A5F76">
        <w:rPr>
          <w:rFonts w:hint="eastAsia"/>
          <w:bCs/>
          <w:szCs w:val="21"/>
        </w:rPr>
        <w:t>Emmanuel Acho</w:t>
      </w:r>
      <w:r w:rsidR="002A5F76" w:rsidRPr="002A5F76">
        <w:rPr>
          <w:rFonts w:hint="eastAsia"/>
          <w:bCs/>
          <w:szCs w:val="21"/>
        </w:rPr>
        <w:t>）</w:t>
      </w:r>
      <w:r w:rsidR="002A5F76">
        <w:rPr>
          <w:rFonts w:hint="eastAsia"/>
          <w:bCs/>
          <w:szCs w:val="21"/>
        </w:rPr>
        <w:t>在其一周后推出了一系列题为‘与黑人的不舒服的对话’的视频。</w:t>
      </w:r>
    </w:p>
    <w:p w:rsidR="00A5233E" w:rsidRDefault="00A5233E" w:rsidP="00A5233E">
      <w:pPr>
        <w:rPr>
          <w:bCs/>
          <w:szCs w:val="21"/>
        </w:rPr>
      </w:pPr>
    </w:p>
    <w:p w:rsidR="00A5233E" w:rsidRDefault="00A5233E" w:rsidP="00A5233E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A5233E">
        <w:rPr>
          <w:rFonts w:hint="eastAsia"/>
          <w:bCs/>
          <w:szCs w:val="21"/>
        </w:rPr>
        <w:t>当演员马修·麦康纳（</w:t>
      </w:r>
      <w:r w:rsidRPr="00A5233E">
        <w:rPr>
          <w:rFonts w:hint="eastAsia"/>
          <w:bCs/>
          <w:szCs w:val="21"/>
        </w:rPr>
        <w:t>Matthew McConaughey</w:t>
      </w:r>
      <w:r w:rsidRPr="00A5233E">
        <w:rPr>
          <w:rFonts w:hint="eastAsia"/>
          <w:bCs/>
          <w:szCs w:val="21"/>
        </w:rPr>
        <w:t>）在该系列</w:t>
      </w:r>
      <w:r>
        <w:rPr>
          <w:rFonts w:hint="eastAsia"/>
          <w:bCs/>
          <w:szCs w:val="21"/>
        </w:rPr>
        <w:t>的</w:t>
      </w:r>
      <w:r w:rsidRPr="00A5233E">
        <w:rPr>
          <w:rFonts w:hint="eastAsia"/>
          <w:bCs/>
          <w:szCs w:val="21"/>
        </w:rPr>
        <w:t>第二集中问及美国实现平等的可能性时，阿乔解释说，只要各种系统性的不公正</w:t>
      </w:r>
      <w:r>
        <w:rPr>
          <w:rFonts w:hint="eastAsia"/>
          <w:bCs/>
          <w:szCs w:val="21"/>
        </w:rPr>
        <w:t>依然存在</w:t>
      </w:r>
      <w:r w:rsidRPr="00A5233E">
        <w:rPr>
          <w:rFonts w:hint="eastAsia"/>
          <w:bCs/>
          <w:szCs w:val="21"/>
        </w:rPr>
        <w:t>，“奴隶制的余波仍在继续”，就不可能有平等。事实上，很难想象黑人的种族平等可以</w:t>
      </w:r>
      <w:r>
        <w:rPr>
          <w:rFonts w:hint="eastAsia"/>
          <w:bCs/>
          <w:szCs w:val="21"/>
        </w:rPr>
        <w:t>由曾</w:t>
      </w:r>
      <w:r w:rsidRPr="00A5233E">
        <w:rPr>
          <w:rFonts w:hint="eastAsia"/>
          <w:bCs/>
          <w:szCs w:val="21"/>
        </w:rPr>
        <w:t>授权或允许非洲奴役制度、奴隶法典、种族隔离等等</w:t>
      </w:r>
      <w:r>
        <w:rPr>
          <w:rFonts w:hint="eastAsia"/>
          <w:bCs/>
          <w:szCs w:val="21"/>
        </w:rPr>
        <w:t>法律的</w:t>
      </w:r>
      <w:r w:rsidRPr="00A5233E">
        <w:rPr>
          <w:rFonts w:hint="eastAsia"/>
          <w:bCs/>
          <w:szCs w:val="21"/>
        </w:rPr>
        <w:t>同一个管理机构</w:t>
      </w:r>
      <w:r>
        <w:rPr>
          <w:rFonts w:hint="eastAsia"/>
          <w:bCs/>
          <w:szCs w:val="21"/>
        </w:rPr>
        <w:t>来谋求</w:t>
      </w:r>
      <w:r w:rsidRPr="00A5233E">
        <w:rPr>
          <w:rFonts w:hint="eastAsia"/>
          <w:bCs/>
          <w:szCs w:val="21"/>
        </w:rPr>
        <w:t>。</w:t>
      </w:r>
    </w:p>
    <w:p w:rsidR="00A5233E" w:rsidRDefault="00A5233E" w:rsidP="00A5233E">
      <w:pPr>
        <w:rPr>
          <w:bCs/>
          <w:szCs w:val="21"/>
        </w:rPr>
      </w:pPr>
    </w:p>
    <w:p w:rsidR="00A5233E" w:rsidRPr="00A5233E" w:rsidRDefault="00A5233E" w:rsidP="00A5233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D23CD7" w:rsidRPr="002A5F76">
        <w:rPr>
          <w:rFonts w:eastAsiaTheme="minorEastAsia" w:hint="eastAsia"/>
          <w:kern w:val="0"/>
          <w:szCs w:val="21"/>
        </w:rPr>
        <w:t>艾曼纽尔·阿乔</w:t>
      </w:r>
      <w:r w:rsidR="00D23CD7">
        <w:rPr>
          <w:rFonts w:hint="eastAsia"/>
          <w:bCs/>
          <w:szCs w:val="21"/>
        </w:rPr>
        <w:t>在推出这个</w:t>
      </w:r>
      <w:r w:rsidR="00700FEF" w:rsidRPr="00700FEF">
        <w:rPr>
          <w:rFonts w:hint="eastAsia"/>
          <w:bCs/>
          <w:szCs w:val="21"/>
        </w:rPr>
        <w:t>系列之后，短短两周内就</w:t>
      </w:r>
      <w:r w:rsidR="00D23CD7">
        <w:rPr>
          <w:rFonts w:hint="eastAsia"/>
          <w:bCs/>
          <w:szCs w:val="21"/>
        </w:rPr>
        <w:t>获得了</w:t>
      </w:r>
      <w:r w:rsidR="00700FEF" w:rsidRPr="00700FEF">
        <w:rPr>
          <w:rFonts w:hint="eastAsia"/>
          <w:bCs/>
          <w:szCs w:val="21"/>
        </w:rPr>
        <w:t>超过</w:t>
      </w:r>
      <w:r w:rsidR="00700FEF" w:rsidRPr="00700FEF">
        <w:rPr>
          <w:rFonts w:hint="eastAsia"/>
          <w:bCs/>
          <w:szCs w:val="21"/>
        </w:rPr>
        <w:t>65</w:t>
      </w:r>
      <w:r w:rsidR="00D23CD7">
        <w:rPr>
          <w:rFonts w:hint="eastAsia"/>
          <w:bCs/>
          <w:szCs w:val="21"/>
        </w:rPr>
        <w:t>万的社交媒体关注</w:t>
      </w:r>
      <w:r w:rsidR="00700FEF" w:rsidRPr="00700FEF">
        <w:rPr>
          <w:rFonts w:hint="eastAsia"/>
          <w:bCs/>
          <w:szCs w:val="21"/>
        </w:rPr>
        <w:t>（</w:t>
      </w:r>
      <w:r w:rsidR="00D23CD7" w:rsidRPr="002A5F76">
        <w:rPr>
          <w:rFonts w:eastAsiaTheme="minorEastAsia" w:hint="eastAsia"/>
          <w:kern w:val="0"/>
          <w:szCs w:val="21"/>
        </w:rPr>
        <w:t>阿乔</w:t>
      </w:r>
      <w:r w:rsidR="00D23CD7">
        <w:rPr>
          <w:rFonts w:eastAsiaTheme="minorEastAsia" w:hint="eastAsia"/>
          <w:kern w:val="0"/>
          <w:szCs w:val="21"/>
        </w:rPr>
        <w:t>表示其中</w:t>
      </w:r>
      <w:r w:rsidR="00700FEF" w:rsidRPr="00700FEF">
        <w:rPr>
          <w:rFonts w:hint="eastAsia"/>
          <w:bCs/>
          <w:szCs w:val="21"/>
        </w:rPr>
        <w:t>主要是白人女性）。这引起了奥普拉·温弗瑞</w:t>
      </w:r>
      <w:r w:rsidR="00D23CD7">
        <w:rPr>
          <w:rFonts w:hint="eastAsia"/>
          <w:bCs/>
          <w:szCs w:val="21"/>
        </w:rPr>
        <w:t>（</w:t>
      </w:r>
      <w:r w:rsidR="00D23CD7" w:rsidRPr="00D23CD7">
        <w:rPr>
          <w:bCs/>
          <w:szCs w:val="21"/>
        </w:rPr>
        <w:t>Oprah Winfrey</w:t>
      </w:r>
      <w:r w:rsidR="00D23CD7">
        <w:rPr>
          <w:rFonts w:hint="eastAsia"/>
          <w:bCs/>
          <w:szCs w:val="21"/>
        </w:rPr>
        <w:t>）</w:t>
      </w:r>
      <w:r w:rsidR="00700FEF" w:rsidRPr="00700FEF">
        <w:rPr>
          <w:rFonts w:hint="eastAsia"/>
          <w:bCs/>
          <w:szCs w:val="21"/>
        </w:rPr>
        <w:t>的注意，</w:t>
      </w:r>
      <w:r w:rsidR="00D23CD7">
        <w:rPr>
          <w:rFonts w:hint="eastAsia"/>
          <w:bCs/>
          <w:szCs w:val="21"/>
        </w:rPr>
        <w:t>并由此签订了由她的出版公司</w:t>
      </w:r>
      <w:r w:rsidR="00D23CD7" w:rsidRPr="00D23CD7">
        <w:rPr>
          <w:bCs/>
          <w:szCs w:val="21"/>
        </w:rPr>
        <w:t>An Oprah Book</w:t>
      </w:r>
      <w:r w:rsidR="00D23CD7">
        <w:rPr>
          <w:rFonts w:hint="eastAsia"/>
          <w:bCs/>
          <w:szCs w:val="21"/>
        </w:rPr>
        <w:t>出版一部图书的合约</w:t>
      </w:r>
      <w:r w:rsidR="00700FEF" w:rsidRPr="00700FEF">
        <w:rPr>
          <w:rFonts w:hint="eastAsia"/>
          <w:bCs/>
          <w:szCs w:val="21"/>
        </w:rPr>
        <w:t>。在两个月的时间里，阿乔</w:t>
      </w:r>
      <w:r w:rsidR="00D23CD7">
        <w:rPr>
          <w:rFonts w:hint="eastAsia"/>
          <w:bCs/>
          <w:szCs w:val="21"/>
        </w:rPr>
        <w:t>完成了</w:t>
      </w:r>
      <w:r w:rsidR="00700FEF" w:rsidRPr="00700FEF">
        <w:rPr>
          <w:rFonts w:hint="eastAsia"/>
          <w:bCs/>
          <w:szCs w:val="21"/>
        </w:rPr>
        <w:t>《</w:t>
      </w:r>
      <w:r w:rsidR="00D23CD7">
        <w:rPr>
          <w:rFonts w:hint="eastAsia"/>
          <w:bCs/>
          <w:szCs w:val="21"/>
        </w:rPr>
        <w:t>与黑人的不舒服的对话</w:t>
      </w:r>
      <w:r w:rsidR="00700FEF" w:rsidRPr="00700FEF">
        <w:rPr>
          <w:rFonts w:hint="eastAsia"/>
          <w:bCs/>
          <w:szCs w:val="21"/>
        </w:rPr>
        <w:t>》，这本书在</w:t>
      </w:r>
      <w:r w:rsidR="00D23CD7">
        <w:rPr>
          <w:rFonts w:hint="eastAsia"/>
          <w:bCs/>
          <w:szCs w:val="21"/>
        </w:rPr>
        <w:t>出版</w:t>
      </w:r>
      <w:r w:rsidR="00700FEF" w:rsidRPr="00700FEF">
        <w:rPr>
          <w:rFonts w:hint="eastAsia"/>
          <w:bCs/>
          <w:szCs w:val="21"/>
        </w:rPr>
        <w:t>一周内</w:t>
      </w:r>
      <w:r w:rsidR="00D23CD7">
        <w:rPr>
          <w:rFonts w:hint="eastAsia"/>
          <w:bCs/>
          <w:szCs w:val="21"/>
        </w:rPr>
        <w:t>就</w:t>
      </w:r>
      <w:r w:rsidR="00700FEF" w:rsidRPr="00700FEF">
        <w:rPr>
          <w:rFonts w:hint="eastAsia"/>
          <w:bCs/>
          <w:szCs w:val="21"/>
        </w:rPr>
        <w:t>登上了《纽约时报》畅销书排行榜。</w:t>
      </w:r>
      <w:r>
        <w:rPr>
          <w:rFonts w:hint="eastAsia"/>
          <w:bCs/>
          <w:szCs w:val="21"/>
        </w:rPr>
        <w:t>”</w:t>
      </w:r>
    </w:p>
    <w:p w:rsidR="00FE115E" w:rsidRPr="00FE115E" w:rsidRDefault="00FE115E" w:rsidP="00FE115E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FE115E">
        <w:rPr>
          <w:rFonts w:hint="eastAsia"/>
          <w:bCs/>
          <w:szCs w:val="21"/>
        </w:rPr>
        <w:t>《西雅图时报》（</w:t>
      </w:r>
      <w:r w:rsidRPr="00FE115E">
        <w:rPr>
          <w:bCs/>
          <w:i/>
          <w:szCs w:val="21"/>
        </w:rPr>
        <w:t>The Seattle Times</w:t>
      </w:r>
      <w:r w:rsidRPr="00FE115E">
        <w:rPr>
          <w:rFonts w:hint="eastAsia"/>
          <w:bCs/>
          <w:szCs w:val="21"/>
        </w:rPr>
        <w:t>）</w:t>
      </w:r>
    </w:p>
    <w:p w:rsidR="00436CB7" w:rsidRDefault="00436CB7" w:rsidP="003C2DA6">
      <w:pPr>
        <w:rPr>
          <w:b/>
          <w:bCs/>
          <w:szCs w:val="21"/>
        </w:rPr>
      </w:pPr>
    </w:p>
    <w:p w:rsidR="00D23CD7" w:rsidRDefault="00D23CD7" w:rsidP="003C2DA6">
      <w:pPr>
        <w:rPr>
          <w:b/>
          <w:bCs/>
          <w:szCs w:val="21"/>
        </w:rPr>
      </w:pPr>
    </w:p>
    <w:p w:rsidR="00D23CD7" w:rsidRDefault="00D23CD7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EC4039" w:rsidRPr="006F45B5" w:rsidRDefault="00EC4039" w:rsidP="00EC4039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:rsidR="00EC4039" w:rsidRPr="006F45B5" w:rsidRDefault="00EC4039" w:rsidP="00EC4039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Pr="009F18DE">
        <w:rPr>
          <w:color w:val="000000"/>
          <w:szCs w:val="21"/>
        </w:rPr>
        <w:t xml:space="preserve"> 82449325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9" w:history="1">
        <w:r w:rsidRPr="006F45B5">
          <w:rPr>
            <w:rStyle w:val="a6"/>
            <w:szCs w:val="21"/>
          </w:rPr>
          <w:t>http://weibo.com/nurnberg</w:t>
        </w:r>
      </w:hyperlink>
    </w:p>
    <w:p w:rsidR="00EC4039" w:rsidRPr="006F45B5" w:rsidRDefault="00EC4039" w:rsidP="00EC4039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10" w:history="1">
        <w:r w:rsidRPr="006F45B5">
          <w:rPr>
            <w:rStyle w:val="a6"/>
            <w:szCs w:val="21"/>
          </w:rPr>
          <w:t>http://site.douban.com/110577/</w:t>
        </w:r>
      </w:hyperlink>
    </w:p>
    <w:p w:rsidR="00EC4039" w:rsidRPr="006F45B5" w:rsidRDefault="00EC4039" w:rsidP="00EC4039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p w:rsidR="00C6321D" w:rsidRPr="00EC4039" w:rsidRDefault="00C6321D" w:rsidP="00EC4039">
      <w:pPr>
        <w:shd w:val="clear" w:color="auto" w:fill="FFFFFF"/>
      </w:pPr>
    </w:p>
    <w:sectPr w:rsidR="00C6321D" w:rsidRPr="00EC4039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1F" w:rsidRDefault="0053131F">
      <w:r>
        <w:separator/>
      </w:r>
    </w:p>
  </w:endnote>
  <w:endnote w:type="continuationSeparator" w:id="0">
    <w:p w:rsidR="0053131F" w:rsidRDefault="0053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4271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4271D">
      <w:rPr>
        <w:rFonts w:ascii="方正姚体" w:eastAsia="方正姚体"/>
        <w:kern w:val="0"/>
        <w:szCs w:val="21"/>
      </w:rPr>
      <w:fldChar w:fldCharType="separate"/>
    </w:r>
    <w:r w:rsidR="00C543BC">
      <w:rPr>
        <w:rFonts w:ascii="方正姚体" w:eastAsia="方正姚体"/>
        <w:noProof/>
        <w:kern w:val="0"/>
        <w:szCs w:val="21"/>
      </w:rPr>
      <w:t>1</w:t>
    </w:r>
    <w:r w:rsidR="00D4271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1F" w:rsidRDefault="0053131F">
      <w:r>
        <w:separator/>
      </w:r>
    </w:p>
  </w:footnote>
  <w:footnote w:type="continuationSeparator" w:id="0">
    <w:p w:rsidR="0053131F" w:rsidRDefault="0053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50F0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66C8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A5F76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0262"/>
    <w:rsid w:val="00321336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6CB7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16C0"/>
    <w:rsid w:val="00515A68"/>
    <w:rsid w:val="00527886"/>
    <w:rsid w:val="0053131F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552"/>
    <w:rsid w:val="006D198E"/>
    <w:rsid w:val="006D206A"/>
    <w:rsid w:val="006D297D"/>
    <w:rsid w:val="006F043F"/>
    <w:rsid w:val="006F0ECE"/>
    <w:rsid w:val="00700FEF"/>
    <w:rsid w:val="0070392F"/>
    <w:rsid w:val="00710D20"/>
    <w:rsid w:val="0071153D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AEB"/>
    <w:rsid w:val="008D4D33"/>
    <w:rsid w:val="008D4DCD"/>
    <w:rsid w:val="008E0494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510EE"/>
    <w:rsid w:val="00A5233E"/>
    <w:rsid w:val="00A71D38"/>
    <w:rsid w:val="00A8103B"/>
    <w:rsid w:val="00A97C0B"/>
    <w:rsid w:val="00AA1AA9"/>
    <w:rsid w:val="00AA4414"/>
    <w:rsid w:val="00AB5463"/>
    <w:rsid w:val="00AC075C"/>
    <w:rsid w:val="00AD250E"/>
    <w:rsid w:val="00AD3D8F"/>
    <w:rsid w:val="00AF374C"/>
    <w:rsid w:val="00B01D5B"/>
    <w:rsid w:val="00B05F67"/>
    <w:rsid w:val="00B11565"/>
    <w:rsid w:val="00B11817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3F48"/>
    <w:rsid w:val="00BD5420"/>
    <w:rsid w:val="00BF4E7A"/>
    <w:rsid w:val="00BF5E63"/>
    <w:rsid w:val="00C06640"/>
    <w:rsid w:val="00C12C57"/>
    <w:rsid w:val="00C2257A"/>
    <w:rsid w:val="00C238EF"/>
    <w:rsid w:val="00C32C47"/>
    <w:rsid w:val="00C543BC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0198"/>
    <w:rsid w:val="00CD2007"/>
    <w:rsid w:val="00CE1D5B"/>
    <w:rsid w:val="00CE468D"/>
    <w:rsid w:val="00CE67B4"/>
    <w:rsid w:val="00CF1D82"/>
    <w:rsid w:val="00CF5AFB"/>
    <w:rsid w:val="00CF6406"/>
    <w:rsid w:val="00D23CD7"/>
    <w:rsid w:val="00D24097"/>
    <w:rsid w:val="00D34454"/>
    <w:rsid w:val="00D36174"/>
    <w:rsid w:val="00D4271D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4039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115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17970-4B8D-4F79-85A7-48DB9241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A97C0B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A97C0B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video/video_show.aspx?id=40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361</Words>
  <Characters>2058</Characters>
  <Application>Microsoft Office Word</Application>
  <DocSecurity>0</DocSecurity>
  <Lines>17</Lines>
  <Paragraphs>4</Paragraphs>
  <ScaleCrop>false</ScaleCrop>
  <Company>2ndSpAcE</Company>
  <LinksUpToDate>false</LinksUpToDate>
  <CharactersWithSpaces>2415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22</cp:revision>
  <cp:lastPrinted>2004-04-23T07:06:00Z</cp:lastPrinted>
  <dcterms:created xsi:type="dcterms:W3CDTF">2019-05-09T07:34:00Z</dcterms:created>
  <dcterms:modified xsi:type="dcterms:W3CDTF">2021-03-03T02:17:00Z</dcterms:modified>
</cp:coreProperties>
</file>