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322C31" w:rsidRDefault="00D10023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bookmarkStart w:id="2" w:name="_GoBack"/>
      <w:r>
        <w:rPr>
          <w:b/>
          <w:noProof/>
          <w:kern w:val="0"/>
          <w:sz w:val="36"/>
          <w:szCs w:val="36"/>
          <w:shd w:val="pct15" w:color="auto" w:fill="FFFFFF"/>
        </w:rPr>
        <w:t>系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b/>
          <w:noProof/>
          <w:kern w:val="0"/>
          <w:sz w:val="36"/>
          <w:szCs w:val="36"/>
          <w:shd w:val="pct15" w:color="auto" w:fill="FFFFFF"/>
        </w:rPr>
        <w:t>列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Pr="00D10023" w:rsidRDefault="00D10023" w:rsidP="00D1002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bCs/>
          <w:kern w:val="0"/>
          <w:sz w:val="36"/>
          <w:szCs w:val="36"/>
          <w:lang w:val="en-GB"/>
        </w:rPr>
      </w:pPr>
      <w:r w:rsidRPr="00D10023">
        <w:rPr>
          <w:rFonts w:hint="eastAsia"/>
          <w:b/>
          <w:bCs/>
          <w:kern w:val="0"/>
          <w:sz w:val="36"/>
          <w:szCs w:val="36"/>
          <w:lang w:val="en-GB"/>
        </w:rPr>
        <w:t>《</w:t>
      </w:r>
      <w:r w:rsidRPr="00D10023">
        <w:rPr>
          <w:b/>
          <w:bCs/>
          <w:kern w:val="0"/>
          <w:sz w:val="36"/>
          <w:szCs w:val="36"/>
          <w:lang w:val="en-GB"/>
        </w:rPr>
        <w:t>完美小镇</w:t>
      </w:r>
      <w:r w:rsidRPr="00D10023">
        <w:rPr>
          <w:rFonts w:hint="eastAsia"/>
          <w:b/>
          <w:bCs/>
          <w:kern w:val="0"/>
          <w:sz w:val="36"/>
          <w:szCs w:val="36"/>
          <w:lang w:val="en-GB"/>
        </w:rPr>
        <w:t>》</w:t>
      </w:r>
      <w:r w:rsidR="009431F4">
        <w:rPr>
          <w:rFonts w:hint="eastAsia"/>
          <w:b/>
          <w:bCs/>
          <w:kern w:val="0"/>
          <w:sz w:val="36"/>
          <w:szCs w:val="36"/>
          <w:lang w:val="en-GB"/>
        </w:rPr>
        <w:t>三部曲</w:t>
      </w:r>
    </w:p>
    <w:p w:rsidR="00570CB0" w:rsidRDefault="00D10023" w:rsidP="00D1002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bCs/>
          <w:kern w:val="0"/>
          <w:sz w:val="36"/>
          <w:szCs w:val="36"/>
          <w:lang w:val="en-GB"/>
        </w:rPr>
      </w:pPr>
      <w:r w:rsidRPr="00D10023">
        <w:rPr>
          <w:rFonts w:hint="eastAsia"/>
          <w:b/>
          <w:bCs/>
          <w:kern w:val="0"/>
          <w:sz w:val="36"/>
          <w:szCs w:val="36"/>
          <w:lang w:val="en-GB"/>
        </w:rPr>
        <w:t>A</w:t>
      </w:r>
      <w:r w:rsidRPr="00D10023">
        <w:rPr>
          <w:b/>
          <w:bCs/>
          <w:kern w:val="0"/>
          <w:sz w:val="36"/>
          <w:szCs w:val="36"/>
          <w:lang w:val="en-GB"/>
        </w:rPr>
        <w:t xml:space="preserve"> PLACE CALLED PERFCT</w:t>
      </w:r>
      <w:r w:rsidR="009431F4">
        <w:rPr>
          <w:b/>
          <w:bCs/>
          <w:kern w:val="0"/>
          <w:sz w:val="36"/>
          <w:szCs w:val="36"/>
          <w:lang w:val="en-GB"/>
        </w:rPr>
        <w:t xml:space="preserve"> TRILOGY</w:t>
      </w:r>
    </w:p>
    <w:p w:rsidR="00D70D7B" w:rsidRDefault="00B428E9" w:rsidP="00846351">
      <w:pPr>
        <w:tabs>
          <w:tab w:val="left" w:pos="341"/>
          <w:tab w:val="left" w:pos="5235"/>
        </w:tabs>
        <w:rPr>
          <w:b/>
          <w:bCs/>
          <w:kern w:val="0"/>
          <w:sz w:val="20"/>
          <w:szCs w:val="20"/>
          <w:lang w:val="en-GB"/>
        </w:rPr>
      </w:pPr>
      <w:r>
        <w:rPr>
          <w:b/>
          <w:bCs/>
          <w:noProof/>
          <w:kern w:val="0"/>
          <w:sz w:val="20"/>
          <w:szCs w:val="20"/>
        </w:rPr>
        <w:drawing>
          <wp:inline distT="0" distB="0" distL="0" distR="0">
            <wp:extent cx="5400040" cy="24980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截图_2021031511234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49C" w:rsidRPr="00B0149C" w:rsidRDefault="00B0149C" w:rsidP="00B428E9">
      <w:pPr>
        <w:pStyle w:val="a8"/>
        <w:spacing w:before="0" w:beforeAutospacing="0" w:after="0" w:afterAutospacing="0" w:line="211" w:lineRule="atLeast"/>
        <w:rPr>
          <w:rFonts w:ascii="宋体" w:eastAsia="宋体" w:hAnsi="宋体" w:cs="Times New Roman"/>
          <w:b/>
          <w:bCs/>
          <w:color w:val="FF0000"/>
          <w:sz w:val="21"/>
          <w:szCs w:val="21"/>
        </w:rPr>
      </w:pPr>
      <w:r w:rsidRPr="00B0149C">
        <w:rPr>
          <w:rFonts w:ascii="宋体" w:eastAsia="宋体" w:hAnsi="宋体" w:cs="Times New Roman"/>
          <w:b/>
          <w:bCs/>
          <w:color w:val="FF0000"/>
          <w:sz w:val="21"/>
          <w:szCs w:val="21"/>
        </w:rPr>
        <w:t>获奖记录</w:t>
      </w:r>
      <w:r w:rsidRPr="00B0149C">
        <w:rPr>
          <w:rFonts w:ascii="宋体" w:eastAsia="宋体" w:hAnsi="宋体" w:cs="Times New Roman" w:hint="eastAsia"/>
          <w:b/>
          <w:bCs/>
          <w:color w:val="FF0000"/>
          <w:sz w:val="21"/>
          <w:szCs w:val="21"/>
        </w:rPr>
        <w:t>：</w:t>
      </w:r>
    </w:p>
    <w:p w:rsidR="00B0149C" w:rsidRPr="00B0149C" w:rsidRDefault="00B0149C" w:rsidP="005F03DF">
      <w:pPr>
        <w:pStyle w:val="a8"/>
        <w:spacing w:before="0" w:beforeAutospacing="0" w:after="0" w:afterAutospacing="0" w:line="211" w:lineRule="atLeast"/>
        <w:jc w:val="center"/>
        <w:rPr>
          <w:rFonts w:ascii="宋体" w:eastAsia="宋体" w:hAnsi="宋体" w:cs="Times New Roman"/>
          <w:b/>
          <w:bCs/>
          <w:color w:val="FF0000"/>
          <w:sz w:val="21"/>
          <w:szCs w:val="21"/>
        </w:rPr>
      </w:pPr>
      <w:r w:rsidRPr="00B0149C">
        <w:rPr>
          <w:rFonts w:ascii="Times New Roman" w:eastAsia="宋体" w:hAnsi="Times New Roman" w:cs="Times New Roman"/>
          <w:b/>
          <w:bCs/>
          <w:color w:val="FF0000"/>
          <w:sz w:val="21"/>
          <w:szCs w:val="21"/>
        </w:rPr>
        <w:t>2018</w:t>
      </w:r>
      <w:r w:rsidRPr="00B0149C">
        <w:rPr>
          <w:rFonts w:ascii="Times New Roman" w:eastAsia="宋体" w:hAnsi="宋体" w:cs="Times New Roman"/>
          <w:b/>
          <w:bCs/>
          <w:color w:val="FF0000"/>
          <w:sz w:val="21"/>
          <w:szCs w:val="21"/>
        </w:rPr>
        <w:t>年</w:t>
      </w:r>
      <w:r w:rsidRPr="00B0149C">
        <w:rPr>
          <w:rFonts w:ascii="宋体" w:eastAsia="宋体" w:hAnsi="宋体" w:cs="Times New Roman" w:hint="eastAsia"/>
          <w:b/>
          <w:bCs/>
          <w:color w:val="FF0000"/>
          <w:sz w:val="21"/>
          <w:szCs w:val="21"/>
        </w:rPr>
        <w:t>水</w:t>
      </w:r>
      <w:proofErr w:type="gramStart"/>
      <w:r w:rsidRPr="00B0149C">
        <w:rPr>
          <w:rFonts w:ascii="宋体" w:eastAsia="宋体" w:hAnsi="宋体" w:cs="Times New Roman" w:hint="eastAsia"/>
          <w:b/>
          <w:bCs/>
          <w:color w:val="FF0000"/>
          <w:sz w:val="21"/>
          <w:szCs w:val="21"/>
        </w:rPr>
        <w:t>石奖短</w:t>
      </w:r>
      <w:proofErr w:type="gramEnd"/>
      <w:r w:rsidRPr="00B0149C">
        <w:rPr>
          <w:rFonts w:ascii="宋体" w:eastAsia="宋体" w:hAnsi="宋体" w:cs="Times New Roman" w:hint="eastAsia"/>
          <w:b/>
          <w:bCs/>
          <w:color w:val="FF0000"/>
          <w:sz w:val="21"/>
          <w:szCs w:val="21"/>
        </w:rPr>
        <w:t>名单</w:t>
      </w:r>
    </w:p>
    <w:p w:rsidR="00B0149C" w:rsidRPr="00B0149C" w:rsidRDefault="00B0149C" w:rsidP="005F03DF">
      <w:pPr>
        <w:pStyle w:val="a8"/>
        <w:spacing w:before="0" w:beforeAutospacing="0" w:after="0" w:afterAutospacing="0" w:line="211" w:lineRule="atLeast"/>
        <w:jc w:val="center"/>
        <w:rPr>
          <w:rFonts w:ascii="Times New Roman" w:eastAsia="宋体" w:hAnsi="Times New Roman" w:cs="Times New Roman" w:hint="eastAsia"/>
          <w:b/>
          <w:color w:val="FF0000"/>
          <w:sz w:val="21"/>
          <w:szCs w:val="21"/>
        </w:rPr>
      </w:pPr>
      <w:r w:rsidRPr="00B0149C">
        <w:rPr>
          <w:rFonts w:ascii="Times New Roman" w:eastAsia="宋体" w:hAnsi="Times New Roman" w:cs="Times New Roman"/>
          <w:b/>
          <w:color w:val="FF0000"/>
          <w:sz w:val="21"/>
          <w:szCs w:val="21"/>
        </w:rPr>
        <w:t>2017</w:t>
      </w:r>
      <w:r w:rsidRPr="00B0149C">
        <w:rPr>
          <w:rFonts w:ascii="Times New Roman" w:eastAsia="宋体" w:hAnsi="宋体" w:cs="Times New Roman"/>
          <w:b/>
          <w:color w:val="FF0000"/>
          <w:sz w:val="21"/>
          <w:szCs w:val="21"/>
        </w:rPr>
        <w:t>年</w:t>
      </w:r>
      <w:r w:rsidRPr="00B0149C">
        <w:rPr>
          <w:rFonts w:ascii="Times New Roman" w:eastAsia="宋体" w:hAnsi="Times New Roman" w:cs="Times New Roman"/>
          <w:b/>
          <w:color w:val="FF0000"/>
          <w:sz w:val="21"/>
          <w:szCs w:val="21"/>
        </w:rPr>
        <w:t>8</w:t>
      </w:r>
      <w:r>
        <w:rPr>
          <w:rFonts w:ascii="Times New Roman" w:eastAsia="宋体" w:hAnsi="宋体" w:cs="Times New Roman"/>
          <w:b/>
          <w:color w:val="FF0000"/>
          <w:sz w:val="21"/>
          <w:szCs w:val="21"/>
        </w:rPr>
        <w:t>月水石书店</w:t>
      </w:r>
      <w:r w:rsidRPr="00B0149C">
        <w:rPr>
          <w:rFonts w:ascii="Times New Roman" w:eastAsia="宋体" w:hAnsi="宋体" w:cs="Times New Roman"/>
          <w:b/>
          <w:color w:val="FF0000"/>
          <w:sz w:val="21"/>
          <w:szCs w:val="21"/>
        </w:rPr>
        <w:t>月度童书</w:t>
      </w:r>
    </w:p>
    <w:p w:rsidR="00B0149C" w:rsidRPr="00B0149C" w:rsidRDefault="00B0149C" w:rsidP="005F03DF">
      <w:pPr>
        <w:pStyle w:val="a8"/>
        <w:spacing w:before="0" w:beforeAutospacing="0" w:after="0" w:afterAutospacing="0" w:line="211" w:lineRule="atLeast"/>
        <w:jc w:val="center"/>
        <w:rPr>
          <w:rFonts w:ascii="宋体" w:eastAsia="宋体" w:hAnsi="宋体" w:cs="Times New Roman"/>
          <w:b/>
          <w:bCs/>
          <w:color w:val="FF0000"/>
          <w:sz w:val="21"/>
          <w:szCs w:val="21"/>
        </w:rPr>
      </w:pPr>
      <w:r w:rsidRPr="00B0149C">
        <w:rPr>
          <w:rFonts w:ascii="宋体" w:eastAsia="宋体" w:hAnsi="宋体" w:cs="Times New Roman" w:hint="eastAsia"/>
          <w:b/>
          <w:bCs/>
          <w:color w:val="FF0000"/>
          <w:sz w:val="21"/>
          <w:szCs w:val="21"/>
        </w:rPr>
        <w:t>爱尔兰图书奖年度童书</w:t>
      </w:r>
    </w:p>
    <w:p w:rsidR="00B428E9" w:rsidRPr="00B0149C" w:rsidRDefault="00B428E9" w:rsidP="005F03DF">
      <w:pPr>
        <w:pStyle w:val="a8"/>
        <w:spacing w:before="0" w:beforeAutospacing="0" w:after="0" w:afterAutospacing="0" w:line="211" w:lineRule="atLeast"/>
        <w:jc w:val="center"/>
        <w:rPr>
          <w:rFonts w:ascii="宋体" w:eastAsia="宋体" w:hAnsi="宋体" w:cs="Times New Roman" w:hint="eastAsia"/>
          <w:b/>
          <w:bCs/>
          <w:color w:val="FF0000"/>
          <w:sz w:val="21"/>
          <w:szCs w:val="21"/>
        </w:rPr>
      </w:pPr>
      <w:proofErr w:type="gramStart"/>
      <w:r w:rsidRPr="00B0149C">
        <w:rPr>
          <w:rFonts w:ascii="宋体" w:eastAsia="宋体" w:hAnsi="宋体" w:cs="Times New Roman" w:hint="eastAsia"/>
          <w:b/>
          <w:bCs/>
          <w:color w:val="FF0000"/>
          <w:sz w:val="21"/>
          <w:szCs w:val="21"/>
        </w:rPr>
        <w:t>西灵顿</w:t>
      </w:r>
      <w:proofErr w:type="gramEnd"/>
      <w:r w:rsidRPr="00B0149C">
        <w:rPr>
          <w:rFonts w:ascii="宋体" w:eastAsia="宋体" w:hAnsi="宋体" w:cs="Times New Roman" w:hint="eastAsia"/>
          <w:b/>
          <w:bCs/>
          <w:color w:val="FF0000"/>
          <w:sz w:val="21"/>
          <w:szCs w:val="21"/>
        </w:rPr>
        <w:t>年度童书</w:t>
      </w:r>
    </w:p>
    <w:p w:rsidR="00B0149C" w:rsidRPr="00B0149C" w:rsidRDefault="00B0149C" w:rsidP="005F03DF">
      <w:pPr>
        <w:pStyle w:val="a8"/>
        <w:spacing w:before="0" w:beforeAutospacing="0" w:after="0" w:afterAutospacing="0" w:line="211" w:lineRule="atLeast"/>
        <w:jc w:val="center"/>
        <w:rPr>
          <w:rFonts w:ascii="宋体" w:eastAsia="宋体" w:hAnsi="宋体" w:cs="Times New Roman" w:hint="eastAsia"/>
          <w:b/>
          <w:bCs/>
          <w:color w:val="FF0000"/>
          <w:sz w:val="21"/>
          <w:szCs w:val="21"/>
        </w:rPr>
      </w:pPr>
      <w:r w:rsidRPr="00B0149C">
        <w:rPr>
          <w:rFonts w:ascii="Times New Roman" w:eastAsia="宋体" w:hAnsi="Times New Roman" w:cs="Times New Roman"/>
          <w:b/>
          <w:bCs/>
          <w:color w:val="FF0000"/>
          <w:sz w:val="21"/>
          <w:szCs w:val="21"/>
        </w:rPr>
        <w:t>2018</w:t>
      </w:r>
      <w:r w:rsidRPr="00B0149C">
        <w:rPr>
          <w:rFonts w:ascii="宋体" w:eastAsia="宋体" w:hAnsi="宋体" w:cs="Times New Roman" w:hint="eastAsia"/>
          <w:b/>
          <w:bCs/>
          <w:color w:val="FF0000"/>
          <w:sz w:val="21"/>
          <w:szCs w:val="21"/>
        </w:rPr>
        <w:t>年</w:t>
      </w:r>
      <w:proofErr w:type="spellStart"/>
      <w:r w:rsidRPr="00B0149C">
        <w:rPr>
          <w:rFonts w:ascii="Times New Roman" w:eastAsia="宋体" w:hAnsi="Times New Roman" w:cs="Times New Roman"/>
          <w:b/>
          <w:bCs/>
          <w:color w:val="FF0000"/>
          <w:sz w:val="21"/>
          <w:szCs w:val="21"/>
        </w:rPr>
        <w:t>Crimefest</w:t>
      </w:r>
      <w:proofErr w:type="spellEnd"/>
      <w:r w:rsidRPr="00B0149C">
        <w:rPr>
          <w:rFonts w:ascii="宋体" w:eastAsia="宋体" w:hAnsi="宋体" w:cs="Times New Roman" w:hint="eastAsia"/>
          <w:b/>
          <w:bCs/>
          <w:color w:val="FF0000"/>
          <w:sz w:val="21"/>
          <w:szCs w:val="21"/>
        </w:rPr>
        <w:t>奖最佳儿童悬疑小说奖、红桥</w:t>
      </w:r>
      <w:proofErr w:type="gramStart"/>
      <w:r w:rsidRPr="00B0149C">
        <w:rPr>
          <w:rFonts w:ascii="宋体" w:eastAsia="宋体" w:hAnsi="宋体" w:cs="Times New Roman" w:hint="eastAsia"/>
          <w:b/>
          <w:bCs/>
          <w:color w:val="FF0000"/>
          <w:sz w:val="21"/>
          <w:szCs w:val="21"/>
        </w:rPr>
        <w:t>童书奖</w:t>
      </w:r>
      <w:proofErr w:type="gramEnd"/>
      <w:r w:rsidRPr="00B0149C">
        <w:rPr>
          <w:rFonts w:ascii="宋体" w:eastAsia="宋体" w:hAnsi="宋体" w:cs="Times New Roman" w:hint="eastAsia"/>
          <w:b/>
          <w:bCs/>
          <w:color w:val="FF0000"/>
          <w:sz w:val="21"/>
          <w:szCs w:val="21"/>
        </w:rPr>
        <w:t>以及东北图书奖</w:t>
      </w:r>
    </w:p>
    <w:p w:rsidR="00B428E9" w:rsidRPr="00B0149C" w:rsidRDefault="00B428E9" w:rsidP="005F03DF">
      <w:pPr>
        <w:widowControl/>
        <w:shd w:val="clear" w:color="auto" w:fill="FFFFFF"/>
        <w:spacing w:line="330" w:lineRule="atLeast"/>
        <w:jc w:val="center"/>
        <w:rPr>
          <w:rFonts w:hint="eastAsia"/>
          <w:b/>
          <w:bCs/>
          <w:color w:val="FF0000"/>
          <w:kern w:val="0"/>
          <w:szCs w:val="21"/>
          <w:shd w:val="clear" w:color="auto" w:fill="FFFFFF"/>
        </w:rPr>
      </w:pPr>
      <w:r w:rsidRPr="00B0149C">
        <w:rPr>
          <w:rFonts w:hint="eastAsia"/>
          <w:b/>
          <w:color w:val="FF0000"/>
          <w:szCs w:val="21"/>
        </w:rPr>
        <w:t>汤姆·弗莱彻图书俱乐部藏书</w:t>
      </w:r>
    </w:p>
    <w:p w:rsidR="00B428E9" w:rsidRPr="00B428E9" w:rsidRDefault="00B428E9" w:rsidP="005B616F">
      <w:pPr>
        <w:tabs>
          <w:tab w:val="left" w:pos="341"/>
          <w:tab w:val="left" w:pos="5235"/>
        </w:tabs>
        <w:spacing w:line="276" w:lineRule="auto"/>
        <w:rPr>
          <w:rFonts w:hint="eastAsia"/>
          <w:b/>
          <w:bCs/>
          <w:kern w:val="0"/>
          <w:sz w:val="20"/>
          <w:szCs w:val="20"/>
        </w:rPr>
      </w:pPr>
    </w:p>
    <w:p w:rsidR="00846351" w:rsidRPr="00562D1E" w:rsidRDefault="000D0900" w:rsidP="005B616F">
      <w:pPr>
        <w:tabs>
          <w:tab w:val="left" w:pos="341"/>
          <w:tab w:val="left" w:pos="5235"/>
        </w:tabs>
        <w:spacing w:line="276" w:lineRule="auto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17780</wp:posOffset>
            </wp:positionV>
            <wp:extent cx="1585595" cy="2454275"/>
            <wp:effectExtent l="0" t="0" r="0" b="3175"/>
            <wp:wrapSquare wrapText="bothSides"/>
            <wp:docPr id="15" name="图片 15" descr="A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PLA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351" w:rsidRPr="006A63D4">
        <w:rPr>
          <w:b/>
          <w:bCs/>
          <w:szCs w:val="21"/>
        </w:rPr>
        <w:t>中文书名：</w:t>
      </w:r>
      <w:r w:rsidR="00562D1E" w:rsidRPr="00562D1E">
        <w:rPr>
          <w:rFonts w:hint="eastAsia"/>
          <w:b/>
          <w:bCs/>
          <w:szCs w:val="21"/>
        </w:rPr>
        <w:t>《一个</w:t>
      </w:r>
      <w:r w:rsidR="00FA24ED">
        <w:rPr>
          <w:rFonts w:hint="eastAsia"/>
          <w:b/>
          <w:bCs/>
          <w:szCs w:val="21"/>
        </w:rPr>
        <w:t>名</w:t>
      </w:r>
      <w:r w:rsidR="00864CA8">
        <w:rPr>
          <w:rFonts w:hint="eastAsia"/>
          <w:b/>
          <w:bCs/>
          <w:szCs w:val="21"/>
        </w:rPr>
        <w:t>为“完美”的地方》</w:t>
      </w:r>
    </w:p>
    <w:p w:rsidR="00846351" w:rsidRPr="00562D1E" w:rsidRDefault="00846351" w:rsidP="005B616F">
      <w:pPr>
        <w:tabs>
          <w:tab w:val="left" w:pos="341"/>
          <w:tab w:val="left" w:pos="5235"/>
        </w:tabs>
        <w:spacing w:line="276" w:lineRule="auto"/>
        <w:rPr>
          <w:b/>
          <w:bCs/>
          <w:szCs w:val="21"/>
        </w:rPr>
      </w:pPr>
      <w:r w:rsidRPr="00562D1E">
        <w:rPr>
          <w:b/>
          <w:bCs/>
          <w:szCs w:val="21"/>
        </w:rPr>
        <w:t>英文书名：</w:t>
      </w:r>
      <w:r w:rsidR="00D72704" w:rsidRPr="00562D1E">
        <w:rPr>
          <w:rFonts w:hint="eastAsia"/>
          <w:b/>
        </w:rPr>
        <w:t>A PLACE CALLED PERFECT</w:t>
      </w:r>
    </w:p>
    <w:p w:rsidR="002A5A1D" w:rsidRPr="00562D1E" w:rsidRDefault="00846351" w:rsidP="005B616F">
      <w:pPr>
        <w:tabs>
          <w:tab w:val="left" w:pos="341"/>
          <w:tab w:val="left" w:pos="5235"/>
        </w:tabs>
        <w:spacing w:line="276" w:lineRule="auto"/>
        <w:rPr>
          <w:b/>
          <w:bCs/>
          <w:szCs w:val="21"/>
        </w:rPr>
      </w:pPr>
      <w:r w:rsidRPr="00562D1E">
        <w:rPr>
          <w:b/>
          <w:bCs/>
          <w:szCs w:val="21"/>
        </w:rPr>
        <w:t>作</w:t>
      </w:r>
      <w:r w:rsidRPr="00562D1E">
        <w:rPr>
          <w:b/>
          <w:bCs/>
          <w:szCs w:val="21"/>
        </w:rPr>
        <w:t xml:space="preserve">    </w:t>
      </w:r>
      <w:r w:rsidRPr="00562D1E">
        <w:rPr>
          <w:b/>
          <w:bCs/>
          <w:szCs w:val="21"/>
        </w:rPr>
        <w:t>者：</w:t>
      </w:r>
      <w:r w:rsidR="00D72704" w:rsidRPr="00562D1E">
        <w:rPr>
          <w:b/>
        </w:rPr>
        <w:t>Helena Duggan</w:t>
      </w:r>
    </w:p>
    <w:p w:rsidR="002A5A1D" w:rsidRPr="00562D1E" w:rsidRDefault="00846351" w:rsidP="005B616F">
      <w:pPr>
        <w:tabs>
          <w:tab w:val="left" w:pos="341"/>
          <w:tab w:val="left" w:pos="5235"/>
        </w:tabs>
        <w:spacing w:line="276" w:lineRule="auto"/>
        <w:rPr>
          <w:b/>
          <w:bCs/>
          <w:szCs w:val="21"/>
        </w:rPr>
      </w:pPr>
      <w:r w:rsidRPr="00562D1E">
        <w:rPr>
          <w:b/>
          <w:bCs/>
          <w:szCs w:val="21"/>
        </w:rPr>
        <w:t>出</w:t>
      </w:r>
      <w:r w:rsidRPr="00562D1E">
        <w:rPr>
          <w:b/>
          <w:bCs/>
          <w:szCs w:val="21"/>
        </w:rPr>
        <w:t xml:space="preserve"> </w:t>
      </w:r>
      <w:r w:rsidRPr="00562D1E">
        <w:rPr>
          <w:b/>
          <w:bCs/>
          <w:szCs w:val="21"/>
        </w:rPr>
        <w:t>版</w:t>
      </w:r>
      <w:r w:rsidRPr="00562D1E">
        <w:rPr>
          <w:b/>
          <w:bCs/>
          <w:szCs w:val="21"/>
        </w:rPr>
        <w:t xml:space="preserve"> </w:t>
      </w:r>
      <w:r w:rsidRPr="00562D1E">
        <w:rPr>
          <w:b/>
          <w:bCs/>
          <w:szCs w:val="21"/>
        </w:rPr>
        <w:t>社：</w:t>
      </w:r>
      <w:r w:rsidR="00D70D7B" w:rsidRPr="00562D1E">
        <w:rPr>
          <w:rFonts w:hint="eastAsia"/>
          <w:b/>
          <w:bCs/>
          <w:szCs w:val="21"/>
        </w:rPr>
        <w:t>Usborne</w:t>
      </w:r>
      <w:r w:rsidR="00D70D7B">
        <w:rPr>
          <w:b/>
          <w:bCs/>
          <w:szCs w:val="21"/>
        </w:rPr>
        <w:t xml:space="preserve"> </w:t>
      </w:r>
      <w:r w:rsidR="00D70D7B" w:rsidRPr="00D70D7B">
        <w:rPr>
          <w:b/>
          <w:bCs/>
          <w:szCs w:val="21"/>
        </w:rPr>
        <w:t>Publishing</w:t>
      </w:r>
    </w:p>
    <w:p w:rsidR="006474C4" w:rsidRPr="00E42563" w:rsidRDefault="00846351" w:rsidP="005B616F">
      <w:pPr>
        <w:tabs>
          <w:tab w:val="left" w:pos="341"/>
          <w:tab w:val="left" w:pos="5235"/>
        </w:tabs>
        <w:spacing w:line="276" w:lineRule="auto"/>
        <w:rPr>
          <w:b/>
          <w:bCs/>
          <w:szCs w:val="21"/>
        </w:rPr>
      </w:pPr>
      <w:r w:rsidRPr="00E42563">
        <w:rPr>
          <w:b/>
          <w:bCs/>
          <w:szCs w:val="21"/>
        </w:rPr>
        <w:t>代理公司：</w:t>
      </w:r>
      <w:r w:rsidRPr="00E42563">
        <w:rPr>
          <w:b/>
          <w:bCs/>
          <w:szCs w:val="21"/>
        </w:rPr>
        <w:t>ANA</w:t>
      </w:r>
      <w:r w:rsidR="006474C4" w:rsidRPr="00E42563">
        <w:rPr>
          <w:b/>
          <w:bCs/>
          <w:szCs w:val="21"/>
        </w:rPr>
        <w:t>/</w:t>
      </w:r>
      <w:r w:rsidR="009431F4">
        <w:rPr>
          <w:b/>
          <w:bCs/>
          <w:szCs w:val="21"/>
        </w:rPr>
        <w:t>Yao Zhang</w:t>
      </w:r>
    </w:p>
    <w:p w:rsidR="008A2078" w:rsidRDefault="00846351" w:rsidP="005B616F">
      <w:pPr>
        <w:tabs>
          <w:tab w:val="left" w:pos="341"/>
          <w:tab w:val="left" w:pos="5235"/>
        </w:tabs>
        <w:spacing w:line="276" w:lineRule="auto"/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D72704">
        <w:rPr>
          <w:rFonts w:hint="eastAsia"/>
          <w:b/>
          <w:bCs/>
          <w:szCs w:val="21"/>
        </w:rPr>
        <w:t>2017</w:t>
      </w:r>
      <w:r w:rsidR="00D72704">
        <w:rPr>
          <w:rFonts w:hint="eastAsia"/>
          <w:b/>
          <w:bCs/>
          <w:szCs w:val="21"/>
        </w:rPr>
        <w:t>年</w:t>
      </w:r>
      <w:r w:rsidR="00D72704">
        <w:rPr>
          <w:rFonts w:hint="eastAsia"/>
          <w:b/>
          <w:bCs/>
          <w:szCs w:val="21"/>
        </w:rPr>
        <w:t>8</w:t>
      </w:r>
      <w:r w:rsidR="00D72704">
        <w:rPr>
          <w:rFonts w:hint="eastAsia"/>
          <w:b/>
          <w:bCs/>
          <w:szCs w:val="21"/>
        </w:rPr>
        <w:t>月</w:t>
      </w:r>
    </w:p>
    <w:p w:rsidR="00846351" w:rsidRPr="006A63D4" w:rsidRDefault="008A2078" w:rsidP="005B616F">
      <w:pPr>
        <w:tabs>
          <w:tab w:val="left" w:pos="341"/>
          <w:tab w:val="left" w:pos="5235"/>
        </w:tabs>
        <w:spacing w:line="276" w:lineRule="auto"/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136FF" w:rsidP="005B616F">
      <w:pPr>
        <w:tabs>
          <w:tab w:val="left" w:pos="341"/>
          <w:tab w:val="left" w:pos="5235"/>
        </w:tabs>
        <w:spacing w:line="276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页</w:t>
      </w:r>
      <w:r w:rsidR="00FD445D">
        <w:rPr>
          <w:rFonts w:hint="eastAsia"/>
          <w:b/>
          <w:bCs/>
          <w:szCs w:val="21"/>
        </w:rPr>
        <w:t xml:space="preserve">    </w:t>
      </w:r>
      <w:r w:rsidR="00FD445D">
        <w:rPr>
          <w:rFonts w:hint="eastAsia"/>
          <w:b/>
          <w:bCs/>
          <w:szCs w:val="21"/>
        </w:rPr>
        <w:t>数</w:t>
      </w:r>
      <w:r w:rsidR="00846351" w:rsidRPr="006A63D4">
        <w:rPr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3</w:t>
      </w:r>
      <w:r w:rsidR="009431F4">
        <w:rPr>
          <w:b/>
          <w:bCs/>
          <w:szCs w:val="21"/>
        </w:rPr>
        <w:t>52</w:t>
      </w:r>
      <w:r>
        <w:rPr>
          <w:rFonts w:hint="eastAsia"/>
          <w:b/>
          <w:bCs/>
          <w:szCs w:val="21"/>
        </w:rPr>
        <w:t>页</w:t>
      </w:r>
    </w:p>
    <w:p w:rsidR="00846351" w:rsidRPr="006A63D4" w:rsidRDefault="00846351" w:rsidP="005B616F">
      <w:pPr>
        <w:tabs>
          <w:tab w:val="left" w:pos="341"/>
          <w:tab w:val="left" w:pos="5235"/>
        </w:tabs>
        <w:spacing w:line="276" w:lineRule="auto"/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7114DA">
        <w:rPr>
          <w:rFonts w:hint="eastAsia"/>
          <w:b/>
          <w:bCs/>
          <w:szCs w:val="21"/>
        </w:rPr>
        <w:t>电子文稿</w:t>
      </w:r>
      <w:r w:rsidR="00377A13" w:rsidRPr="006A63D4">
        <w:rPr>
          <w:b/>
          <w:bCs/>
          <w:szCs w:val="21"/>
        </w:rPr>
        <w:tab/>
      </w:r>
    </w:p>
    <w:p w:rsidR="00D72704" w:rsidRDefault="00846351" w:rsidP="005B616F">
      <w:pPr>
        <w:spacing w:line="276" w:lineRule="auto"/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9431F4">
        <w:rPr>
          <w:b/>
          <w:bCs/>
          <w:szCs w:val="21"/>
        </w:rPr>
        <w:t>7-12</w:t>
      </w:r>
      <w:r w:rsidR="009431F4">
        <w:rPr>
          <w:b/>
          <w:bCs/>
          <w:szCs w:val="21"/>
        </w:rPr>
        <w:t>岁</w:t>
      </w:r>
      <w:r w:rsidR="00D72704">
        <w:rPr>
          <w:rFonts w:hint="eastAsia"/>
          <w:b/>
          <w:bCs/>
          <w:szCs w:val="21"/>
        </w:rPr>
        <w:t>儿童文学</w:t>
      </w:r>
    </w:p>
    <w:p w:rsidR="009431F4" w:rsidRPr="009431F4" w:rsidRDefault="009431F4" w:rsidP="005B616F">
      <w:pPr>
        <w:spacing w:line="276" w:lineRule="auto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版权已授：法国、德国、</w:t>
      </w:r>
      <w:r>
        <w:rPr>
          <w:rFonts w:hint="eastAsia"/>
          <w:b/>
          <w:bCs/>
          <w:color w:val="FF0000"/>
          <w:szCs w:val="21"/>
        </w:rPr>
        <w:t>韩国、</w:t>
      </w:r>
      <w:r>
        <w:rPr>
          <w:rFonts w:hint="eastAsia"/>
          <w:b/>
          <w:bCs/>
          <w:color w:val="FF0000"/>
          <w:szCs w:val="21"/>
        </w:rPr>
        <w:t>俄罗斯、</w:t>
      </w:r>
      <w:r>
        <w:rPr>
          <w:rFonts w:hint="eastAsia"/>
          <w:b/>
          <w:bCs/>
          <w:color w:val="FF0000"/>
          <w:szCs w:val="21"/>
        </w:rPr>
        <w:t>波兰、</w:t>
      </w:r>
      <w:r>
        <w:rPr>
          <w:rFonts w:hint="eastAsia"/>
          <w:b/>
          <w:bCs/>
          <w:color w:val="FF0000"/>
          <w:szCs w:val="21"/>
        </w:rPr>
        <w:t>印度尼西亚、音频、捷克、加利西亚语、匈牙利、罗马尼亚</w:t>
      </w:r>
      <w:r w:rsidR="00D72704" w:rsidRPr="00D72704">
        <w:rPr>
          <w:rFonts w:hint="eastAsia"/>
          <w:b/>
          <w:bCs/>
          <w:color w:val="FF0000"/>
          <w:szCs w:val="21"/>
        </w:rPr>
        <w:t>、</w:t>
      </w:r>
      <w:r>
        <w:rPr>
          <w:rFonts w:hint="eastAsia"/>
          <w:b/>
          <w:bCs/>
          <w:color w:val="FF0000"/>
          <w:szCs w:val="21"/>
        </w:rPr>
        <w:t>保加利亚、泰国</w:t>
      </w:r>
      <w:r w:rsidR="00D72704" w:rsidRPr="00D72704">
        <w:rPr>
          <w:rFonts w:hint="eastAsia"/>
          <w:b/>
          <w:bCs/>
          <w:color w:val="FF0000"/>
          <w:szCs w:val="21"/>
        </w:rPr>
        <w:t>、土</w:t>
      </w:r>
      <w:r>
        <w:rPr>
          <w:rFonts w:hint="eastAsia"/>
          <w:b/>
          <w:bCs/>
          <w:color w:val="FF0000"/>
          <w:szCs w:val="21"/>
        </w:rPr>
        <w:t>耳其</w:t>
      </w:r>
    </w:p>
    <w:p w:rsidR="003775C3" w:rsidRPr="00735064" w:rsidRDefault="003775C3" w:rsidP="005B616F">
      <w:pPr>
        <w:autoSpaceDE w:val="0"/>
        <w:autoSpaceDN w:val="0"/>
        <w:adjustRightInd w:val="0"/>
        <w:spacing w:line="276" w:lineRule="auto"/>
        <w:rPr>
          <w:b/>
          <w:bCs/>
          <w:kern w:val="0"/>
          <w:szCs w:val="21"/>
        </w:rPr>
      </w:pPr>
    </w:p>
    <w:p w:rsidR="00846351" w:rsidRDefault="00846351" w:rsidP="005B616F">
      <w:pPr>
        <w:autoSpaceDE w:val="0"/>
        <w:autoSpaceDN w:val="0"/>
        <w:adjustRightInd w:val="0"/>
        <w:spacing w:line="276" w:lineRule="auto"/>
        <w:rPr>
          <w:rFonts w:hint="eastAsia"/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AC64D0" w:rsidRDefault="00AC64D0" w:rsidP="005B616F">
      <w:pPr>
        <w:autoSpaceDE w:val="0"/>
        <w:autoSpaceDN w:val="0"/>
        <w:adjustRightInd w:val="0"/>
        <w:spacing w:line="276" w:lineRule="auto"/>
        <w:rPr>
          <w:rFonts w:hint="eastAsia"/>
          <w:b/>
          <w:bCs/>
          <w:kern w:val="0"/>
          <w:szCs w:val="21"/>
        </w:rPr>
      </w:pPr>
    </w:p>
    <w:p w:rsidR="00AC64D0" w:rsidRPr="00B0149C" w:rsidRDefault="00AC64D0" w:rsidP="005B616F">
      <w:pPr>
        <w:autoSpaceDE w:val="0"/>
        <w:autoSpaceDN w:val="0"/>
        <w:adjustRightInd w:val="0"/>
        <w:spacing w:line="276" w:lineRule="auto"/>
        <w:jc w:val="center"/>
        <w:rPr>
          <w:rFonts w:ascii="宋体" w:hAnsi="宋体" w:hint="eastAsia"/>
          <w:b/>
          <w:bCs/>
          <w:color w:val="1F4E79" w:themeColor="accent1" w:themeShade="80"/>
          <w:kern w:val="0"/>
          <w:szCs w:val="21"/>
        </w:rPr>
      </w:pPr>
      <w:r w:rsidRPr="00B0149C">
        <w:rPr>
          <w:rFonts w:ascii="宋体" w:hAnsi="宋体" w:hint="eastAsia"/>
          <w:b/>
          <w:bCs/>
          <w:color w:val="1F4E79" w:themeColor="accent1" w:themeShade="80"/>
          <w:kern w:val="0"/>
          <w:szCs w:val="21"/>
        </w:rPr>
        <w:t>欢迎来到</w:t>
      </w:r>
      <w:r w:rsidR="009431F4" w:rsidRPr="00B0149C">
        <w:rPr>
          <w:rFonts w:ascii="宋体" w:hAnsi="宋体" w:hint="eastAsia"/>
          <w:b/>
          <w:bCs/>
          <w:color w:val="1F4E79" w:themeColor="accent1" w:themeShade="80"/>
          <w:kern w:val="0"/>
          <w:szCs w:val="21"/>
        </w:rPr>
        <w:t>完美小镇</w:t>
      </w:r>
      <w:r w:rsidRPr="00B0149C">
        <w:rPr>
          <w:rFonts w:ascii="宋体" w:hAnsi="宋体" w:hint="eastAsia"/>
          <w:b/>
          <w:bCs/>
          <w:color w:val="1F4E79" w:themeColor="accent1" w:themeShade="80"/>
          <w:kern w:val="0"/>
          <w:szCs w:val="21"/>
        </w:rPr>
        <w:t>!</w:t>
      </w:r>
      <w:r w:rsidR="00660942" w:rsidRPr="00B0149C">
        <w:rPr>
          <w:rFonts w:ascii="宋体" w:hAnsi="宋体" w:hint="eastAsia"/>
          <w:b/>
          <w:bCs/>
          <w:color w:val="1F4E79" w:themeColor="accent1" w:themeShade="80"/>
          <w:kern w:val="0"/>
          <w:szCs w:val="21"/>
        </w:rPr>
        <w:t>在这里，一切都没有看上去的那么简单</w:t>
      </w:r>
      <w:r w:rsidR="00660942" w:rsidRPr="00B0149C">
        <w:rPr>
          <w:rFonts w:ascii="宋体" w:hAnsi="宋体"/>
          <w:b/>
          <w:bCs/>
          <w:color w:val="1F4E79" w:themeColor="accent1" w:themeShade="80"/>
          <w:kern w:val="0"/>
          <w:szCs w:val="21"/>
        </w:rPr>
        <w:t>……</w:t>
      </w:r>
    </w:p>
    <w:p w:rsidR="00AC64D0" w:rsidRPr="00660942" w:rsidRDefault="00AC64D0" w:rsidP="005B616F">
      <w:pPr>
        <w:autoSpaceDE w:val="0"/>
        <w:autoSpaceDN w:val="0"/>
        <w:adjustRightInd w:val="0"/>
        <w:spacing w:line="276" w:lineRule="auto"/>
        <w:rPr>
          <w:rFonts w:ascii="宋体" w:hAnsi="宋体" w:hint="eastAsia"/>
          <w:b/>
          <w:bCs/>
          <w:kern w:val="0"/>
          <w:szCs w:val="21"/>
        </w:rPr>
      </w:pPr>
      <w:r w:rsidRPr="00660942">
        <w:rPr>
          <w:rFonts w:ascii="宋体" w:hAnsi="宋体" w:hint="eastAsia"/>
          <w:b/>
          <w:bCs/>
          <w:kern w:val="0"/>
          <w:szCs w:val="21"/>
        </w:rPr>
        <w:t xml:space="preserve">       </w:t>
      </w:r>
    </w:p>
    <w:p w:rsidR="00864CA8" w:rsidRPr="000D0900" w:rsidRDefault="00C6739D" w:rsidP="005B616F">
      <w:pPr>
        <w:pStyle w:val="a8"/>
        <w:spacing w:before="0" w:beforeAutospacing="0" w:after="0" w:afterAutospacing="0" w:line="276" w:lineRule="auto"/>
        <w:ind w:firstLineChars="200" w:firstLine="42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维奥莱特的爸爸在</w:t>
      </w:r>
      <w:r w:rsidR="00864CA8" w:rsidRPr="00864CA8">
        <w:rPr>
          <w:rFonts w:ascii="宋体" w:eastAsia="宋体" w:hAnsi="宋体" w:hint="eastAsia"/>
          <w:sz w:val="21"/>
          <w:szCs w:val="21"/>
        </w:rPr>
        <w:t>完美小镇</w:t>
      </w:r>
      <w:r>
        <w:rPr>
          <w:rFonts w:ascii="宋体" w:eastAsia="宋体" w:hAnsi="宋体" w:hint="eastAsia"/>
          <w:sz w:val="21"/>
          <w:szCs w:val="21"/>
        </w:rPr>
        <w:t>找到了一份眼科医生的新工作，</w:t>
      </w:r>
      <w:r w:rsidRPr="00C6739D">
        <w:rPr>
          <w:rFonts w:ascii="宋体" w:eastAsia="宋体" w:hAnsi="宋体" w:hint="eastAsia"/>
          <w:sz w:val="21"/>
          <w:szCs w:val="21"/>
        </w:rPr>
        <w:t>因此，</w:t>
      </w:r>
      <w:r>
        <w:rPr>
          <w:rFonts w:ascii="宋体" w:eastAsia="宋体" w:hAnsi="宋体" w:hint="eastAsia"/>
          <w:sz w:val="21"/>
          <w:szCs w:val="21"/>
        </w:rPr>
        <w:t>她</w:t>
      </w:r>
      <w:r w:rsidRPr="00C6739D">
        <w:rPr>
          <w:rFonts w:ascii="宋体" w:eastAsia="宋体" w:hAnsi="宋体" w:hint="eastAsia"/>
          <w:sz w:val="21"/>
          <w:szCs w:val="21"/>
        </w:rPr>
        <w:t>要跟随家人搬到位于</w:t>
      </w:r>
      <w:r w:rsidR="00864CA8" w:rsidRPr="00864CA8">
        <w:rPr>
          <w:rFonts w:ascii="宋体" w:eastAsia="宋体" w:hAnsi="宋体" w:hint="eastAsia"/>
          <w:sz w:val="21"/>
          <w:szCs w:val="21"/>
        </w:rPr>
        <w:t>完美小镇</w:t>
      </w:r>
      <w:r w:rsidRPr="00C6739D">
        <w:rPr>
          <w:rFonts w:ascii="宋体" w:eastAsia="宋体" w:hAnsi="宋体" w:hint="eastAsia"/>
          <w:sz w:val="21"/>
          <w:szCs w:val="21"/>
        </w:rPr>
        <w:t>的新家去。</w:t>
      </w:r>
      <w:r>
        <w:rPr>
          <w:rFonts w:ascii="宋体" w:eastAsia="宋体" w:hAnsi="宋体" w:hint="eastAsia"/>
          <w:sz w:val="21"/>
          <w:szCs w:val="21"/>
        </w:rPr>
        <w:t>对此，维奥莱特并不觉得满心期待，她对这小镇的第一印象也未能使</w:t>
      </w:r>
      <w:r w:rsidR="0070143D">
        <w:rPr>
          <w:rFonts w:ascii="宋体" w:eastAsia="宋体" w:hAnsi="宋体" w:hint="eastAsia"/>
          <w:sz w:val="21"/>
          <w:szCs w:val="21"/>
        </w:rPr>
        <w:t>情况</w:t>
      </w:r>
      <w:r>
        <w:rPr>
          <w:rFonts w:ascii="宋体" w:eastAsia="宋体" w:hAnsi="宋体" w:hint="eastAsia"/>
          <w:sz w:val="21"/>
          <w:szCs w:val="21"/>
        </w:rPr>
        <w:t>有所改观。</w:t>
      </w:r>
      <w:r w:rsidR="00864CA8" w:rsidRPr="00864CA8">
        <w:rPr>
          <w:rFonts w:ascii="宋体" w:eastAsia="宋体" w:hAnsi="宋体" w:hint="eastAsia"/>
          <w:sz w:val="21"/>
          <w:szCs w:val="21"/>
        </w:rPr>
        <w:t>谁愿意生活在一个人人都要戴眼镜以防</w:t>
      </w:r>
      <w:r w:rsidR="00864CA8">
        <w:rPr>
          <w:rFonts w:ascii="宋体" w:eastAsia="宋体" w:hAnsi="宋体" w:hint="eastAsia"/>
          <w:sz w:val="21"/>
          <w:szCs w:val="21"/>
        </w:rPr>
        <w:t>失明的小镇上？谁想一直保持整洁，举止得体？但维奥莱特很快发现镇子上</w:t>
      </w:r>
      <w:r w:rsidR="00864CA8" w:rsidRPr="00864CA8">
        <w:rPr>
          <w:rFonts w:ascii="宋体" w:eastAsia="宋体" w:hAnsi="宋体" w:hint="eastAsia"/>
          <w:sz w:val="21"/>
          <w:szCs w:val="21"/>
        </w:rPr>
        <w:t>发生了一些奇怪的事情——她不断听到声音，她的妈妈表现得很奇怪，</w:t>
      </w:r>
      <w:r w:rsidR="00864CA8">
        <w:rPr>
          <w:rFonts w:ascii="宋体" w:eastAsia="宋体" w:hAnsi="宋体" w:hint="eastAsia"/>
          <w:sz w:val="21"/>
          <w:szCs w:val="21"/>
        </w:rPr>
        <w:t>接着她的爸爸也不见了！</w:t>
      </w:r>
      <w:r w:rsidR="00864CA8" w:rsidRPr="00864CA8">
        <w:rPr>
          <w:rFonts w:ascii="宋体" w:eastAsia="宋体" w:hAnsi="宋体" w:hint="eastAsia"/>
          <w:sz w:val="21"/>
          <w:szCs w:val="21"/>
        </w:rPr>
        <w:t>当</w:t>
      </w:r>
      <w:r w:rsidR="00864CA8">
        <w:rPr>
          <w:rFonts w:ascii="宋体" w:eastAsia="宋体" w:hAnsi="宋体" w:hint="eastAsia"/>
          <w:sz w:val="21"/>
          <w:szCs w:val="21"/>
        </w:rPr>
        <w:t>维奥莱特</w:t>
      </w:r>
      <w:r w:rsidR="00864CA8" w:rsidRPr="00864CA8">
        <w:rPr>
          <w:rFonts w:ascii="宋体" w:eastAsia="宋体" w:hAnsi="宋体" w:hint="eastAsia"/>
          <w:sz w:val="21"/>
          <w:szCs w:val="21"/>
        </w:rPr>
        <w:t>遇到那个</w:t>
      </w:r>
      <w:r w:rsidR="00864CA8">
        <w:rPr>
          <w:rFonts w:ascii="宋体" w:eastAsia="宋体" w:hAnsi="宋体" w:hint="eastAsia"/>
          <w:sz w:val="21"/>
          <w:szCs w:val="21"/>
        </w:rPr>
        <w:t>神秘</w:t>
      </w:r>
      <w:r w:rsidR="00864CA8">
        <w:rPr>
          <w:rFonts w:ascii="宋体" w:eastAsia="宋体" w:hAnsi="宋体" w:hint="eastAsia"/>
          <w:sz w:val="21"/>
          <w:szCs w:val="21"/>
        </w:rPr>
        <w:t>的</w:t>
      </w:r>
      <w:r w:rsidR="00864CA8" w:rsidRPr="00BA027F">
        <w:rPr>
          <w:rFonts w:ascii="宋体" w:eastAsia="宋体" w:hAnsi="宋体" w:hint="eastAsia"/>
          <w:sz w:val="21"/>
          <w:szCs w:val="21"/>
        </w:rPr>
        <w:t>男孩</w:t>
      </w:r>
      <w:r w:rsidR="00864CA8">
        <w:rPr>
          <w:rFonts w:ascii="宋体" w:eastAsia="宋体" w:hAnsi="宋体" w:hint="eastAsia"/>
          <w:sz w:val="21"/>
          <w:szCs w:val="21"/>
        </w:rPr>
        <w:t>博伊</w:t>
      </w:r>
      <w:r w:rsidR="00864CA8">
        <w:rPr>
          <w:rFonts w:ascii="宋体" w:eastAsia="宋体" w:hAnsi="宋体" w:hint="eastAsia"/>
          <w:sz w:val="21"/>
          <w:szCs w:val="21"/>
        </w:rPr>
        <w:t>时，她意识到爸爸并不是唯一</w:t>
      </w:r>
      <w:proofErr w:type="gramStart"/>
      <w:r w:rsidR="00864CA8">
        <w:rPr>
          <w:rFonts w:ascii="宋体" w:eastAsia="宋体" w:hAnsi="宋体" w:hint="eastAsia"/>
          <w:sz w:val="21"/>
          <w:szCs w:val="21"/>
        </w:rPr>
        <w:t>一个</w:t>
      </w:r>
      <w:proofErr w:type="gramEnd"/>
      <w:r w:rsidR="00864CA8">
        <w:rPr>
          <w:rFonts w:ascii="宋体" w:eastAsia="宋体" w:hAnsi="宋体" w:hint="eastAsia"/>
          <w:sz w:val="21"/>
          <w:szCs w:val="21"/>
        </w:rPr>
        <w:t>消失</w:t>
      </w:r>
      <w:r w:rsidR="00864CA8" w:rsidRPr="00864CA8">
        <w:rPr>
          <w:rFonts w:ascii="宋体" w:eastAsia="宋体" w:hAnsi="宋体" w:hint="eastAsia"/>
          <w:sz w:val="21"/>
          <w:szCs w:val="21"/>
        </w:rPr>
        <w:t>的人</w:t>
      </w:r>
      <w:r w:rsidR="00864CA8">
        <w:rPr>
          <w:rFonts w:ascii="宋体" w:eastAsia="宋体" w:hAnsi="宋体" w:hint="eastAsia"/>
          <w:sz w:val="21"/>
          <w:szCs w:val="21"/>
        </w:rPr>
        <w:t>……</w:t>
      </w:r>
      <w:r w:rsidR="00864CA8" w:rsidRPr="00864CA8">
        <w:rPr>
          <w:rFonts w:ascii="宋体" w:eastAsia="宋体" w:hAnsi="宋体" w:hint="eastAsia"/>
          <w:sz w:val="21"/>
          <w:szCs w:val="21"/>
        </w:rPr>
        <w:t>神秘的守望者守护着一个令人毛骨悚然的秘密！</w:t>
      </w:r>
      <w:r w:rsidR="00864CA8">
        <w:rPr>
          <w:rFonts w:ascii="宋体" w:eastAsia="宋体" w:hAnsi="宋体" w:hint="eastAsia"/>
          <w:sz w:val="21"/>
          <w:szCs w:val="21"/>
        </w:rPr>
        <w:t>然而，如果他们想要让一切回归正常，就必须进行一场战斗。</w:t>
      </w:r>
    </w:p>
    <w:p w:rsidR="00D70D7B" w:rsidRDefault="00D70D7B" w:rsidP="005B616F">
      <w:pPr>
        <w:tabs>
          <w:tab w:val="left" w:pos="341"/>
          <w:tab w:val="left" w:pos="5235"/>
        </w:tabs>
        <w:spacing w:line="276" w:lineRule="auto"/>
        <w:rPr>
          <w:b/>
          <w:bCs/>
          <w:kern w:val="0"/>
          <w:szCs w:val="21"/>
        </w:rPr>
      </w:pPr>
    </w:p>
    <w:p w:rsidR="00D70D7B" w:rsidRDefault="00D70D7B" w:rsidP="005B616F">
      <w:pPr>
        <w:tabs>
          <w:tab w:val="left" w:pos="341"/>
          <w:tab w:val="left" w:pos="5235"/>
        </w:tabs>
        <w:spacing w:line="276" w:lineRule="auto"/>
        <w:rPr>
          <w:b/>
          <w:bCs/>
          <w:kern w:val="0"/>
          <w:szCs w:val="21"/>
        </w:rPr>
      </w:pPr>
    </w:p>
    <w:p w:rsidR="00864CA8" w:rsidRPr="00562D1E" w:rsidRDefault="00D70D7B" w:rsidP="005B616F">
      <w:pPr>
        <w:tabs>
          <w:tab w:val="left" w:pos="341"/>
          <w:tab w:val="left" w:pos="5235"/>
        </w:tabs>
        <w:spacing w:line="276" w:lineRule="auto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69215</wp:posOffset>
            </wp:positionV>
            <wp:extent cx="1585595" cy="2411730"/>
            <wp:effectExtent l="0" t="0" r="0" b="762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PL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CA8" w:rsidRPr="006A63D4">
        <w:rPr>
          <w:b/>
          <w:bCs/>
          <w:szCs w:val="21"/>
        </w:rPr>
        <w:t>中文书名：</w:t>
      </w:r>
      <w:r w:rsidR="00864CA8" w:rsidRPr="00864CA8">
        <w:rPr>
          <w:rFonts w:hint="eastAsia"/>
          <w:b/>
          <w:bCs/>
          <w:szCs w:val="21"/>
        </w:rPr>
        <w:t>《完美镇的麻烦事儿》</w:t>
      </w:r>
    </w:p>
    <w:p w:rsidR="00864CA8" w:rsidRPr="00562D1E" w:rsidRDefault="00864CA8" w:rsidP="005B616F">
      <w:pPr>
        <w:tabs>
          <w:tab w:val="left" w:pos="341"/>
          <w:tab w:val="left" w:pos="5235"/>
        </w:tabs>
        <w:spacing w:line="276" w:lineRule="auto"/>
        <w:rPr>
          <w:b/>
          <w:bCs/>
          <w:szCs w:val="21"/>
        </w:rPr>
      </w:pPr>
      <w:r w:rsidRPr="00562D1E">
        <w:rPr>
          <w:b/>
          <w:bCs/>
          <w:szCs w:val="21"/>
        </w:rPr>
        <w:t>英文书名：</w:t>
      </w:r>
      <w:r>
        <w:rPr>
          <w:b/>
        </w:rPr>
        <w:t>THE TROUBLE WITH</w:t>
      </w:r>
      <w:r w:rsidRPr="00562D1E">
        <w:rPr>
          <w:rFonts w:hint="eastAsia"/>
          <w:b/>
        </w:rPr>
        <w:t xml:space="preserve"> PERFECT</w:t>
      </w:r>
    </w:p>
    <w:p w:rsidR="00864CA8" w:rsidRPr="00562D1E" w:rsidRDefault="00864CA8" w:rsidP="005B616F">
      <w:pPr>
        <w:tabs>
          <w:tab w:val="left" w:pos="341"/>
          <w:tab w:val="left" w:pos="5235"/>
        </w:tabs>
        <w:spacing w:line="276" w:lineRule="auto"/>
        <w:rPr>
          <w:b/>
          <w:bCs/>
          <w:szCs w:val="21"/>
        </w:rPr>
      </w:pPr>
      <w:r w:rsidRPr="00562D1E">
        <w:rPr>
          <w:b/>
          <w:bCs/>
          <w:szCs w:val="21"/>
        </w:rPr>
        <w:t>作</w:t>
      </w:r>
      <w:r w:rsidRPr="00562D1E">
        <w:rPr>
          <w:b/>
          <w:bCs/>
          <w:szCs w:val="21"/>
        </w:rPr>
        <w:t xml:space="preserve">    </w:t>
      </w:r>
      <w:r w:rsidRPr="00562D1E">
        <w:rPr>
          <w:b/>
          <w:bCs/>
          <w:szCs w:val="21"/>
        </w:rPr>
        <w:t>者：</w:t>
      </w:r>
      <w:r w:rsidRPr="00562D1E">
        <w:rPr>
          <w:b/>
        </w:rPr>
        <w:t>Helena Duggan</w:t>
      </w:r>
    </w:p>
    <w:p w:rsidR="00864CA8" w:rsidRPr="00562D1E" w:rsidRDefault="00864CA8" w:rsidP="005B616F">
      <w:pPr>
        <w:tabs>
          <w:tab w:val="left" w:pos="341"/>
          <w:tab w:val="left" w:pos="5235"/>
        </w:tabs>
        <w:spacing w:line="276" w:lineRule="auto"/>
        <w:rPr>
          <w:b/>
          <w:bCs/>
          <w:szCs w:val="21"/>
        </w:rPr>
      </w:pPr>
      <w:r w:rsidRPr="00562D1E">
        <w:rPr>
          <w:b/>
          <w:bCs/>
          <w:szCs w:val="21"/>
        </w:rPr>
        <w:t>出</w:t>
      </w:r>
      <w:r w:rsidRPr="00562D1E">
        <w:rPr>
          <w:b/>
          <w:bCs/>
          <w:szCs w:val="21"/>
        </w:rPr>
        <w:t xml:space="preserve"> </w:t>
      </w:r>
      <w:r w:rsidRPr="00562D1E">
        <w:rPr>
          <w:b/>
          <w:bCs/>
          <w:szCs w:val="21"/>
        </w:rPr>
        <w:t>版</w:t>
      </w:r>
      <w:r w:rsidRPr="00562D1E">
        <w:rPr>
          <w:b/>
          <w:bCs/>
          <w:szCs w:val="21"/>
        </w:rPr>
        <w:t xml:space="preserve"> </w:t>
      </w:r>
      <w:r w:rsidRPr="00562D1E">
        <w:rPr>
          <w:b/>
          <w:bCs/>
          <w:szCs w:val="21"/>
        </w:rPr>
        <w:t>社：</w:t>
      </w:r>
      <w:r w:rsidR="00D70D7B" w:rsidRPr="00562D1E">
        <w:rPr>
          <w:rFonts w:hint="eastAsia"/>
          <w:b/>
          <w:bCs/>
          <w:szCs w:val="21"/>
        </w:rPr>
        <w:t>Usborne</w:t>
      </w:r>
      <w:r w:rsidR="00D70D7B">
        <w:rPr>
          <w:b/>
          <w:bCs/>
          <w:szCs w:val="21"/>
        </w:rPr>
        <w:t xml:space="preserve"> </w:t>
      </w:r>
      <w:r w:rsidR="00D70D7B" w:rsidRPr="00D70D7B">
        <w:rPr>
          <w:b/>
          <w:bCs/>
          <w:szCs w:val="21"/>
        </w:rPr>
        <w:t>Publishing</w:t>
      </w:r>
    </w:p>
    <w:p w:rsidR="00864CA8" w:rsidRPr="00E42563" w:rsidRDefault="00864CA8" w:rsidP="005B616F">
      <w:pPr>
        <w:tabs>
          <w:tab w:val="left" w:pos="341"/>
          <w:tab w:val="left" w:pos="5235"/>
        </w:tabs>
        <w:spacing w:line="276" w:lineRule="auto"/>
        <w:rPr>
          <w:b/>
          <w:bCs/>
          <w:szCs w:val="21"/>
        </w:rPr>
      </w:pPr>
      <w:r w:rsidRPr="00E42563">
        <w:rPr>
          <w:b/>
          <w:bCs/>
          <w:szCs w:val="21"/>
        </w:rPr>
        <w:t>代理公司：</w:t>
      </w:r>
      <w:r w:rsidRPr="00E42563">
        <w:rPr>
          <w:b/>
          <w:bCs/>
          <w:szCs w:val="21"/>
        </w:rPr>
        <w:t>ANA/</w:t>
      </w:r>
      <w:r>
        <w:rPr>
          <w:b/>
          <w:bCs/>
          <w:szCs w:val="21"/>
        </w:rPr>
        <w:t>Yao Zhang</w:t>
      </w:r>
    </w:p>
    <w:p w:rsidR="00864CA8" w:rsidRDefault="00864CA8" w:rsidP="005B616F">
      <w:pPr>
        <w:tabs>
          <w:tab w:val="left" w:pos="341"/>
          <w:tab w:val="left" w:pos="5235"/>
        </w:tabs>
        <w:spacing w:line="276" w:lineRule="auto"/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</w:t>
      </w:r>
      <w:r>
        <w:rPr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</w:p>
    <w:p w:rsidR="00864CA8" w:rsidRPr="006A63D4" w:rsidRDefault="00864CA8" w:rsidP="005B616F">
      <w:pPr>
        <w:tabs>
          <w:tab w:val="left" w:pos="341"/>
          <w:tab w:val="left" w:pos="5235"/>
        </w:tabs>
        <w:spacing w:line="276" w:lineRule="auto"/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864CA8" w:rsidRPr="006A63D4" w:rsidRDefault="00864CA8" w:rsidP="005B616F">
      <w:pPr>
        <w:tabs>
          <w:tab w:val="left" w:pos="341"/>
          <w:tab w:val="left" w:pos="5235"/>
        </w:tabs>
        <w:spacing w:line="276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页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数</w:t>
      </w:r>
      <w:r w:rsidRPr="006A63D4">
        <w:rPr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52</w:t>
      </w:r>
      <w:r>
        <w:rPr>
          <w:rFonts w:hint="eastAsia"/>
          <w:b/>
          <w:bCs/>
          <w:szCs w:val="21"/>
        </w:rPr>
        <w:t>页</w:t>
      </w:r>
    </w:p>
    <w:p w:rsidR="00864CA8" w:rsidRPr="006A63D4" w:rsidRDefault="00864CA8" w:rsidP="005B616F">
      <w:pPr>
        <w:tabs>
          <w:tab w:val="left" w:pos="341"/>
          <w:tab w:val="left" w:pos="5235"/>
        </w:tabs>
        <w:spacing w:line="276" w:lineRule="auto"/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电子文稿</w:t>
      </w:r>
      <w:r w:rsidRPr="006A63D4">
        <w:rPr>
          <w:b/>
          <w:bCs/>
          <w:szCs w:val="21"/>
        </w:rPr>
        <w:tab/>
      </w:r>
    </w:p>
    <w:p w:rsidR="00864CA8" w:rsidRDefault="00864CA8" w:rsidP="005B616F">
      <w:pPr>
        <w:spacing w:line="276" w:lineRule="auto"/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7-12</w:t>
      </w:r>
      <w:r>
        <w:rPr>
          <w:b/>
          <w:bCs/>
          <w:szCs w:val="21"/>
        </w:rPr>
        <w:t>岁</w:t>
      </w:r>
      <w:r>
        <w:rPr>
          <w:rFonts w:hint="eastAsia"/>
          <w:b/>
          <w:bCs/>
          <w:szCs w:val="21"/>
        </w:rPr>
        <w:t>儿童文学</w:t>
      </w:r>
    </w:p>
    <w:p w:rsidR="00864CA8" w:rsidRPr="009431F4" w:rsidRDefault="00864CA8" w:rsidP="005B616F">
      <w:pPr>
        <w:spacing w:line="276" w:lineRule="auto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版权已授：法国、德国、韩国、俄罗斯、波兰、印度尼西亚、音频、捷克、加利西亚语、匈牙利、罗马尼亚</w:t>
      </w:r>
      <w:r w:rsidRPr="00D72704">
        <w:rPr>
          <w:rFonts w:hint="eastAsia"/>
          <w:b/>
          <w:bCs/>
          <w:color w:val="FF0000"/>
          <w:szCs w:val="21"/>
        </w:rPr>
        <w:t>、</w:t>
      </w:r>
      <w:r>
        <w:rPr>
          <w:rFonts w:hint="eastAsia"/>
          <w:b/>
          <w:bCs/>
          <w:color w:val="FF0000"/>
          <w:szCs w:val="21"/>
        </w:rPr>
        <w:t>保加利亚、泰国</w:t>
      </w:r>
      <w:r w:rsidRPr="00D72704">
        <w:rPr>
          <w:rFonts w:hint="eastAsia"/>
          <w:b/>
          <w:bCs/>
          <w:color w:val="FF0000"/>
          <w:szCs w:val="21"/>
        </w:rPr>
        <w:t>、土</w:t>
      </w:r>
      <w:r>
        <w:rPr>
          <w:rFonts w:hint="eastAsia"/>
          <w:b/>
          <w:bCs/>
          <w:color w:val="FF0000"/>
          <w:szCs w:val="21"/>
        </w:rPr>
        <w:t>耳其</w:t>
      </w:r>
    </w:p>
    <w:p w:rsidR="000D0900" w:rsidRDefault="000D0900" w:rsidP="005B616F">
      <w:pPr>
        <w:pStyle w:val="a8"/>
        <w:spacing w:before="0" w:beforeAutospacing="0" w:after="0" w:afterAutospacing="0" w:line="276" w:lineRule="auto"/>
        <w:rPr>
          <w:rFonts w:ascii="Times New Roman" w:eastAsia="宋体" w:hAnsi="Times New Roman" w:cs="Times New Roman" w:hint="eastAsia"/>
          <w:b/>
          <w:bCs/>
          <w:sz w:val="21"/>
          <w:szCs w:val="21"/>
        </w:rPr>
      </w:pPr>
    </w:p>
    <w:p w:rsidR="000D0900" w:rsidRDefault="000D0900" w:rsidP="005B616F">
      <w:pPr>
        <w:autoSpaceDE w:val="0"/>
        <w:autoSpaceDN w:val="0"/>
        <w:adjustRightInd w:val="0"/>
        <w:spacing w:line="276" w:lineRule="auto"/>
        <w:rPr>
          <w:rFonts w:hint="eastAsia"/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0D0900" w:rsidRPr="000D0900" w:rsidRDefault="000D0900" w:rsidP="005B616F">
      <w:pPr>
        <w:pStyle w:val="a8"/>
        <w:spacing w:before="0" w:beforeAutospacing="0" w:after="0" w:afterAutospacing="0" w:line="276" w:lineRule="auto"/>
        <w:rPr>
          <w:rFonts w:ascii="Times New Roman" w:eastAsia="宋体" w:hAnsi="Times New Roman" w:cs="Times New Roman" w:hint="eastAsia"/>
          <w:b/>
          <w:bCs/>
          <w:sz w:val="21"/>
          <w:szCs w:val="21"/>
        </w:rPr>
      </w:pPr>
    </w:p>
    <w:p w:rsidR="00864CA8" w:rsidRPr="00864CA8" w:rsidRDefault="00864CA8" w:rsidP="005B616F">
      <w:pPr>
        <w:pStyle w:val="a8"/>
        <w:spacing w:before="0" w:beforeAutospacing="0" w:after="0" w:afterAutospacing="0" w:line="276" w:lineRule="auto"/>
        <w:ind w:firstLineChars="200" w:firstLine="420"/>
        <w:rPr>
          <w:rFonts w:ascii="Times New Roman" w:eastAsia="宋体" w:hAnsi="Times New Roman" w:cs="Times New Roman"/>
          <w:bCs/>
          <w:sz w:val="21"/>
          <w:szCs w:val="21"/>
        </w:rPr>
      </w:pPr>
      <w:r w:rsidRPr="00864CA8">
        <w:rPr>
          <w:rFonts w:ascii="Times New Roman" w:eastAsia="宋体" w:hAnsi="Times New Roman" w:cs="Times New Roman" w:hint="eastAsia"/>
          <w:bCs/>
          <w:sz w:val="21"/>
          <w:szCs w:val="21"/>
        </w:rPr>
        <w:t>在揭开了</w:t>
      </w:r>
      <w:r w:rsidR="000D0900">
        <w:rPr>
          <w:rFonts w:ascii="Times New Roman" w:eastAsia="宋体" w:hAnsi="Times New Roman" w:cs="Times New Roman"/>
          <w:bCs/>
          <w:sz w:val="21"/>
          <w:szCs w:val="21"/>
        </w:rPr>
        <w:t>隐藏在完美小镇背后的秘密后</w:t>
      </w:r>
      <w:r w:rsidR="000D0900">
        <w:rPr>
          <w:rFonts w:ascii="Times New Roman" w:eastAsia="宋体" w:hAnsi="Times New Roman" w:cs="Times New Roman" w:hint="eastAsia"/>
          <w:bCs/>
          <w:sz w:val="21"/>
          <w:szCs w:val="21"/>
        </w:rPr>
        <w:t>，</w:t>
      </w:r>
      <w:r w:rsidRPr="00864CA8">
        <w:rPr>
          <w:rFonts w:ascii="Times New Roman" w:eastAsia="宋体" w:hAnsi="Times New Roman" w:cs="Times New Roman" w:hint="eastAsia"/>
          <w:bCs/>
          <w:sz w:val="21"/>
          <w:szCs w:val="21"/>
        </w:rPr>
        <w:t>维奥莱特和镇上的居民们</w:t>
      </w:r>
      <w:r w:rsidR="000D0900">
        <w:rPr>
          <w:rFonts w:ascii="Times New Roman" w:eastAsia="宋体" w:hAnsi="Times New Roman" w:cs="Times New Roman" w:hint="eastAsia"/>
          <w:bCs/>
          <w:sz w:val="21"/>
          <w:szCs w:val="21"/>
        </w:rPr>
        <w:t>摆脱了邪恶的阿奇兄弟的疯狂统治，</w:t>
      </w:r>
      <w:r w:rsidRPr="00864CA8">
        <w:rPr>
          <w:rFonts w:ascii="Times New Roman" w:eastAsia="宋体" w:hAnsi="Times New Roman" w:cs="Times New Roman" w:hint="eastAsia"/>
          <w:bCs/>
          <w:sz w:val="21"/>
          <w:szCs w:val="21"/>
        </w:rPr>
        <w:t>正享受着新的自由。但是</w:t>
      </w:r>
      <w:r w:rsidR="000D0900">
        <w:rPr>
          <w:rFonts w:ascii="Times New Roman" w:eastAsia="宋体" w:hAnsi="Times New Roman" w:cs="Times New Roman" w:hint="eastAsia"/>
          <w:bCs/>
          <w:sz w:val="21"/>
          <w:szCs w:val="21"/>
        </w:rPr>
        <w:t>，</w:t>
      </w:r>
      <w:r w:rsidR="000D0900" w:rsidRPr="000D0900">
        <w:rPr>
          <w:rFonts w:ascii="Times New Roman" w:eastAsia="宋体" w:hAnsi="Times New Roman" w:cs="Times New Roman" w:hint="eastAsia"/>
          <w:bCs/>
          <w:sz w:val="21"/>
          <w:szCs w:val="21"/>
        </w:rPr>
        <w:t>他们真的</w:t>
      </w:r>
      <w:r w:rsidR="000D0900">
        <w:rPr>
          <w:rFonts w:ascii="Times New Roman" w:eastAsia="宋体" w:hAnsi="Times New Roman" w:cs="Times New Roman" w:hint="eastAsia"/>
          <w:bCs/>
          <w:sz w:val="21"/>
          <w:szCs w:val="21"/>
        </w:rPr>
        <w:t>看到爱德华·阿奇远去了吗？</w:t>
      </w:r>
      <w:r w:rsidRPr="00864CA8">
        <w:rPr>
          <w:rFonts w:ascii="Times New Roman" w:eastAsia="宋体" w:hAnsi="Times New Roman" w:cs="Times New Roman" w:hint="eastAsia"/>
          <w:bCs/>
          <w:sz w:val="21"/>
          <w:szCs w:val="21"/>
        </w:rPr>
        <w:t>为什么</w:t>
      </w:r>
      <w:r w:rsidR="000D0900" w:rsidRPr="000D0900">
        <w:rPr>
          <w:rFonts w:ascii="Times New Roman" w:eastAsia="宋体" w:hAnsi="Times New Roman" w:cs="Times New Roman" w:hint="eastAsia"/>
          <w:bCs/>
          <w:sz w:val="21"/>
          <w:szCs w:val="21"/>
        </w:rPr>
        <w:t>博伊</w:t>
      </w:r>
      <w:r w:rsidR="000D0900">
        <w:rPr>
          <w:rFonts w:ascii="Times New Roman" w:eastAsia="宋体" w:hAnsi="Times New Roman" w:cs="Times New Roman" w:hint="eastAsia"/>
          <w:bCs/>
          <w:sz w:val="21"/>
          <w:szCs w:val="21"/>
        </w:rPr>
        <w:t>一直举止</w:t>
      </w:r>
      <w:r w:rsidRPr="00864CA8">
        <w:rPr>
          <w:rFonts w:ascii="Times New Roman" w:eastAsia="宋体" w:hAnsi="Times New Roman" w:cs="Times New Roman" w:hint="eastAsia"/>
          <w:bCs/>
          <w:sz w:val="21"/>
          <w:szCs w:val="21"/>
        </w:rPr>
        <w:t>怪异？谁在策划一支可怕的僵尸军队？</w:t>
      </w:r>
      <w:r w:rsidR="000D0900">
        <w:rPr>
          <w:rFonts w:ascii="Times New Roman" w:eastAsia="宋体" w:hAnsi="Times New Roman" w:cs="Times New Roman" w:hint="eastAsia"/>
          <w:bCs/>
          <w:sz w:val="21"/>
          <w:szCs w:val="21"/>
        </w:rPr>
        <w:t>一场新的古怪、</w:t>
      </w:r>
      <w:r w:rsidR="000D0900">
        <w:rPr>
          <w:rFonts w:ascii="Times New Roman" w:eastAsia="宋体" w:hAnsi="Times New Roman" w:cs="Times New Roman" w:hint="eastAsia"/>
          <w:bCs/>
          <w:sz w:val="21"/>
          <w:szCs w:val="21"/>
        </w:rPr>
        <w:t xml:space="preserve"> </w:t>
      </w:r>
      <w:r w:rsidR="000D0900">
        <w:rPr>
          <w:rFonts w:ascii="Times New Roman" w:eastAsia="宋体" w:hAnsi="Times New Roman" w:cs="Times New Roman" w:hint="eastAsia"/>
          <w:bCs/>
          <w:sz w:val="21"/>
          <w:szCs w:val="21"/>
        </w:rPr>
        <w:t>惊奇而</w:t>
      </w:r>
      <w:r w:rsidRPr="00864CA8">
        <w:rPr>
          <w:rFonts w:ascii="Times New Roman" w:eastAsia="宋体" w:hAnsi="Times New Roman" w:cs="Times New Roman" w:hint="eastAsia"/>
          <w:bCs/>
          <w:sz w:val="21"/>
          <w:szCs w:val="21"/>
        </w:rPr>
        <w:t>难忘的冒险</w:t>
      </w:r>
      <w:r w:rsidR="000D0900">
        <w:rPr>
          <w:rFonts w:ascii="Times New Roman" w:eastAsia="宋体" w:hAnsi="Times New Roman" w:cs="Times New Roman" w:hint="eastAsia"/>
          <w:bCs/>
          <w:sz w:val="21"/>
          <w:szCs w:val="21"/>
        </w:rPr>
        <w:t>正在完美小镇掀起……</w:t>
      </w:r>
    </w:p>
    <w:p w:rsidR="00864CA8" w:rsidRPr="00864CA8" w:rsidRDefault="00864CA8" w:rsidP="005B616F">
      <w:pPr>
        <w:pStyle w:val="a8"/>
        <w:spacing w:before="0" w:beforeAutospacing="0" w:after="0" w:afterAutospacing="0" w:line="276" w:lineRule="auto"/>
        <w:rPr>
          <w:rFonts w:ascii="Times New Roman" w:eastAsia="宋体" w:hAnsi="Times New Roman" w:cs="Times New Roman"/>
          <w:bCs/>
          <w:sz w:val="21"/>
          <w:szCs w:val="21"/>
        </w:rPr>
      </w:pPr>
    </w:p>
    <w:p w:rsidR="00D70D7B" w:rsidRPr="00562D1E" w:rsidRDefault="00D70D7B" w:rsidP="005B616F">
      <w:pPr>
        <w:tabs>
          <w:tab w:val="left" w:pos="341"/>
          <w:tab w:val="left" w:pos="5235"/>
        </w:tabs>
        <w:spacing w:line="276" w:lineRule="auto"/>
        <w:rPr>
          <w:b/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63CBC87" wp14:editId="331950A0">
            <wp:simplePos x="0" y="0"/>
            <wp:positionH relativeFrom="column">
              <wp:posOffset>3796665</wp:posOffset>
            </wp:positionH>
            <wp:positionV relativeFrom="paragraph">
              <wp:posOffset>65405</wp:posOffset>
            </wp:positionV>
            <wp:extent cx="1584960" cy="2411730"/>
            <wp:effectExtent l="0" t="0" r="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PLA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3D4">
        <w:rPr>
          <w:b/>
          <w:bCs/>
          <w:szCs w:val="21"/>
        </w:rPr>
        <w:t>中文书名：</w:t>
      </w:r>
      <w:r w:rsidRPr="00864CA8">
        <w:rPr>
          <w:rFonts w:hint="eastAsia"/>
          <w:b/>
          <w:bCs/>
          <w:szCs w:val="21"/>
        </w:rPr>
        <w:t>《</w:t>
      </w:r>
      <w:r w:rsidR="009C487A">
        <w:rPr>
          <w:rFonts w:hint="eastAsia"/>
          <w:b/>
          <w:bCs/>
          <w:szCs w:val="21"/>
        </w:rPr>
        <w:t>为</w:t>
      </w:r>
      <w:r w:rsidRPr="00864CA8">
        <w:rPr>
          <w:rFonts w:hint="eastAsia"/>
          <w:b/>
          <w:bCs/>
          <w:szCs w:val="21"/>
        </w:rPr>
        <w:t>完美镇</w:t>
      </w:r>
      <w:r w:rsidR="009C487A">
        <w:rPr>
          <w:rFonts w:hint="eastAsia"/>
          <w:b/>
          <w:bCs/>
          <w:szCs w:val="21"/>
        </w:rPr>
        <w:t>而战</w:t>
      </w:r>
      <w:r w:rsidRPr="00864CA8">
        <w:rPr>
          <w:rFonts w:hint="eastAsia"/>
          <w:b/>
          <w:bCs/>
          <w:szCs w:val="21"/>
        </w:rPr>
        <w:t>》</w:t>
      </w:r>
    </w:p>
    <w:p w:rsidR="00D70D7B" w:rsidRPr="00562D1E" w:rsidRDefault="00D70D7B" w:rsidP="005B616F">
      <w:pPr>
        <w:tabs>
          <w:tab w:val="left" w:pos="341"/>
          <w:tab w:val="left" w:pos="5235"/>
        </w:tabs>
        <w:spacing w:line="276" w:lineRule="auto"/>
        <w:rPr>
          <w:b/>
          <w:bCs/>
          <w:szCs w:val="21"/>
        </w:rPr>
      </w:pPr>
      <w:r w:rsidRPr="00562D1E">
        <w:rPr>
          <w:b/>
          <w:bCs/>
          <w:szCs w:val="21"/>
        </w:rPr>
        <w:t>英文书名：</w:t>
      </w:r>
      <w:r>
        <w:rPr>
          <w:b/>
        </w:rPr>
        <w:t xml:space="preserve">THE </w:t>
      </w:r>
      <w:r>
        <w:rPr>
          <w:b/>
        </w:rPr>
        <w:t>BATTLE FOR</w:t>
      </w:r>
      <w:r w:rsidRPr="00562D1E">
        <w:rPr>
          <w:rFonts w:hint="eastAsia"/>
          <w:b/>
        </w:rPr>
        <w:t xml:space="preserve"> PERFECT</w:t>
      </w:r>
    </w:p>
    <w:p w:rsidR="00D70D7B" w:rsidRPr="00562D1E" w:rsidRDefault="00D70D7B" w:rsidP="005B616F">
      <w:pPr>
        <w:tabs>
          <w:tab w:val="left" w:pos="341"/>
          <w:tab w:val="left" w:pos="5235"/>
        </w:tabs>
        <w:spacing w:line="276" w:lineRule="auto"/>
        <w:rPr>
          <w:b/>
          <w:bCs/>
          <w:szCs w:val="21"/>
        </w:rPr>
      </w:pPr>
      <w:r w:rsidRPr="00562D1E">
        <w:rPr>
          <w:b/>
          <w:bCs/>
          <w:szCs w:val="21"/>
        </w:rPr>
        <w:t>作</w:t>
      </w:r>
      <w:r w:rsidRPr="00562D1E">
        <w:rPr>
          <w:b/>
          <w:bCs/>
          <w:szCs w:val="21"/>
        </w:rPr>
        <w:t xml:space="preserve">    </w:t>
      </w:r>
      <w:r w:rsidRPr="00562D1E">
        <w:rPr>
          <w:b/>
          <w:bCs/>
          <w:szCs w:val="21"/>
        </w:rPr>
        <w:t>者：</w:t>
      </w:r>
      <w:r w:rsidRPr="00562D1E">
        <w:rPr>
          <w:b/>
        </w:rPr>
        <w:t>Helena Duggan</w:t>
      </w:r>
    </w:p>
    <w:p w:rsidR="00D70D7B" w:rsidRPr="00562D1E" w:rsidRDefault="00D70D7B" w:rsidP="005B616F">
      <w:pPr>
        <w:tabs>
          <w:tab w:val="left" w:pos="341"/>
          <w:tab w:val="left" w:pos="5235"/>
        </w:tabs>
        <w:spacing w:line="276" w:lineRule="auto"/>
        <w:rPr>
          <w:b/>
          <w:bCs/>
          <w:szCs w:val="21"/>
        </w:rPr>
      </w:pPr>
      <w:r w:rsidRPr="00562D1E">
        <w:rPr>
          <w:b/>
          <w:bCs/>
          <w:szCs w:val="21"/>
        </w:rPr>
        <w:t>出</w:t>
      </w:r>
      <w:r w:rsidRPr="00562D1E">
        <w:rPr>
          <w:b/>
          <w:bCs/>
          <w:szCs w:val="21"/>
        </w:rPr>
        <w:t xml:space="preserve"> </w:t>
      </w:r>
      <w:r w:rsidRPr="00562D1E">
        <w:rPr>
          <w:b/>
          <w:bCs/>
          <w:szCs w:val="21"/>
        </w:rPr>
        <w:t>版</w:t>
      </w:r>
      <w:r w:rsidRPr="00562D1E">
        <w:rPr>
          <w:b/>
          <w:bCs/>
          <w:szCs w:val="21"/>
        </w:rPr>
        <w:t xml:space="preserve"> </w:t>
      </w:r>
      <w:r w:rsidRPr="00562D1E">
        <w:rPr>
          <w:b/>
          <w:bCs/>
          <w:szCs w:val="21"/>
        </w:rPr>
        <w:t>社：</w:t>
      </w:r>
      <w:r w:rsidRPr="00562D1E">
        <w:rPr>
          <w:rFonts w:hint="eastAsia"/>
          <w:b/>
          <w:bCs/>
          <w:szCs w:val="21"/>
        </w:rPr>
        <w:t>Usborne</w:t>
      </w:r>
      <w:r>
        <w:rPr>
          <w:b/>
          <w:bCs/>
          <w:szCs w:val="21"/>
        </w:rPr>
        <w:t xml:space="preserve"> </w:t>
      </w:r>
      <w:r w:rsidRPr="00D70D7B">
        <w:rPr>
          <w:b/>
          <w:bCs/>
          <w:szCs w:val="21"/>
        </w:rPr>
        <w:t>Publishing</w:t>
      </w:r>
      <w:r>
        <w:rPr>
          <w:b/>
          <w:bCs/>
          <w:szCs w:val="21"/>
        </w:rPr>
        <w:t xml:space="preserve"> </w:t>
      </w:r>
    </w:p>
    <w:p w:rsidR="00D70D7B" w:rsidRPr="00E42563" w:rsidRDefault="00D70D7B" w:rsidP="005B616F">
      <w:pPr>
        <w:tabs>
          <w:tab w:val="left" w:pos="341"/>
          <w:tab w:val="left" w:pos="5235"/>
        </w:tabs>
        <w:spacing w:line="276" w:lineRule="auto"/>
        <w:rPr>
          <w:b/>
          <w:bCs/>
          <w:szCs w:val="21"/>
        </w:rPr>
      </w:pPr>
      <w:r w:rsidRPr="00E42563">
        <w:rPr>
          <w:b/>
          <w:bCs/>
          <w:szCs w:val="21"/>
        </w:rPr>
        <w:t>代理公司：</w:t>
      </w:r>
      <w:r w:rsidRPr="00E42563">
        <w:rPr>
          <w:b/>
          <w:bCs/>
          <w:szCs w:val="21"/>
        </w:rPr>
        <w:t>ANA/</w:t>
      </w:r>
      <w:r>
        <w:rPr>
          <w:b/>
          <w:bCs/>
          <w:szCs w:val="21"/>
        </w:rPr>
        <w:t>Yao Zhang</w:t>
      </w:r>
    </w:p>
    <w:p w:rsidR="00D70D7B" w:rsidRDefault="00D70D7B" w:rsidP="005B616F">
      <w:pPr>
        <w:tabs>
          <w:tab w:val="left" w:pos="341"/>
          <w:tab w:val="left" w:pos="5235"/>
        </w:tabs>
        <w:spacing w:line="276" w:lineRule="auto"/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</w:t>
      </w:r>
      <w:r w:rsidR="00664860">
        <w:rPr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</w:p>
    <w:p w:rsidR="00D70D7B" w:rsidRPr="006A63D4" w:rsidRDefault="00D70D7B" w:rsidP="005B616F">
      <w:pPr>
        <w:tabs>
          <w:tab w:val="left" w:pos="341"/>
          <w:tab w:val="left" w:pos="5235"/>
        </w:tabs>
        <w:spacing w:line="276" w:lineRule="auto"/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D70D7B" w:rsidRPr="006A63D4" w:rsidRDefault="00D70D7B" w:rsidP="005B616F">
      <w:pPr>
        <w:tabs>
          <w:tab w:val="left" w:pos="341"/>
          <w:tab w:val="left" w:pos="5235"/>
        </w:tabs>
        <w:spacing w:line="276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页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数</w:t>
      </w:r>
      <w:r w:rsidRPr="006A63D4">
        <w:rPr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52</w:t>
      </w:r>
      <w:r>
        <w:rPr>
          <w:rFonts w:hint="eastAsia"/>
          <w:b/>
          <w:bCs/>
          <w:szCs w:val="21"/>
        </w:rPr>
        <w:t>页</w:t>
      </w:r>
    </w:p>
    <w:p w:rsidR="00D70D7B" w:rsidRPr="006A63D4" w:rsidRDefault="00D70D7B" w:rsidP="005B616F">
      <w:pPr>
        <w:tabs>
          <w:tab w:val="left" w:pos="341"/>
          <w:tab w:val="left" w:pos="5235"/>
        </w:tabs>
        <w:spacing w:line="276" w:lineRule="auto"/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电子文稿</w:t>
      </w:r>
      <w:r w:rsidRPr="006A63D4">
        <w:rPr>
          <w:b/>
          <w:bCs/>
          <w:szCs w:val="21"/>
        </w:rPr>
        <w:tab/>
      </w:r>
    </w:p>
    <w:p w:rsidR="00D70D7B" w:rsidRDefault="00D70D7B" w:rsidP="005B616F">
      <w:pPr>
        <w:spacing w:line="276" w:lineRule="auto"/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7-12</w:t>
      </w:r>
      <w:r>
        <w:rPr>
          <w:b/>
          <w:bCs/>
          <w:szCs w:val="21"/>
        </w:rPr>
        <w:t>岁</w:t>
      </w:r>
      <w:r>
        <w:rPr>
          <w:rFonts w:hint="eastAsia"/>
          <w:b/>
          <w:bCs/>
          <w:szCs w:val="21"/>
        </w:rPr>
        <w:t>儿童文学</w:t>
      </w:r>
    </w:p>
    <w:p w:rsidR="00D70D7B" w:rsidRPr="009431F4" w:rsidRDefault="00D70D7B" w:rsidP="005B616F">
      <w:pPr>
        <w:spacing w:line="276" w:lineRule="auto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版权已授：法国、德国、韩国、俄罗斯、波兰、印度尼西亚、音频、捷克、加利西亚语、匈牙利、罗马尼亚</w:t>
      </w:r>
      <w:r w:rsidRPr="00D72704">
        <w:rPr>
          <w:rFonts w:hint="eastAsia"/>
          <w:b/>
          <w:bCs/>
          <w:color w:val="FF0000"/>
          <w:szCs w:val="21"/>
        </w:rPr>
        <w:t>、</w:t>
      </w:r>
      <w:r>
        <w:rPr>
          <w:rFonts w:hint="eastAsia"/>
          <w:b/>
          <w:bCs/>
          <w:color w:val="FF0000"/>
          <w:szCs w:val="21"/>
        </w:rPr>
        <w:t>保加利亚、泰国</w:t>
      </w:r>
      <w:r w:rsidRPr="00D72704">
        <w:rPr>
          <w:rFonts w:hint="eastAsia"/>
          <w:b/>
          <w:bCs/>
          <w:color w:val="FF0000"/>
          <w:szCs w:val="21"/>
        </w:rPr>
        <w:t>、土</w:t>
      </w:r>
      <w:r>
        <w:rPr>
          <w:rFonts w:hint="eastAsia"/>
          <w:b/>
          <w:bCs/>
          <w:color w:val="FF0000"/>
          <w:szCs w:val="21"/>
        </w:rPr>
        <w:t>耳其</w:t>
      </w:r>
    </w:p>
    <w:p w:rsidR="00D70D7B" w:rsidRDefault="00D70D7B" w:rsidP="005B616F">
      <w:pPr>
        <w:pStyle w:val="a8"/>
        <w:spacing w:before="0" w:beforeAutospacing="0" w:after="0" w:afterAutospacing="0" w:line="276" w:lineRule="auto"/>
        <w:rPr>
          <w:rFonts w:ascii="Times New Roman" w:eastAsia="宋体" w:hAnsi="Times New Roman" w:cs="Times New Roman" w:hint="eastAsia"/>
          <w:b/>
          <w:bCs/>
          <w:sz w:val="21"/>
          <w:szCs w:val="21"/>
        </w:rPr>
      </w:pPr>
    </w:p>
    <w:p w:rsidR="00D70D7B" w:rsidRDefault="00D70D7B" w:rsidP="005B616F">
      <w:pPr>
        <w:autoSpaceDE w:val="0"/>
        <w:autoSpaceDN w:val="0"/>
        <w:adjustRightInd w:val="0"/>
        <w:spacing w:line="276" w:lineRule="auto"/>
        <w:rPr>
          <w:rFonts w:hint="eastAsia"/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64CA8" w:rsidRPr="00B0149C" w:rsidRDefault="00D70D7B" w:rsidP="005B616F">
      <w:pPr>
        <w:pStyle w:val="a8"/>
        <w:spacing w:before="0" w:beforeAutospacing="0" w:after="0" w:afterAutospacing="0" w:line="276" w:lineRule="auto"/>
        <w:jc w:val="center"/>
        <w:rPr>
          <w:rFonts w:ascii="Times New Roman" w:eastAsia="宋体" w:hAnsi="Times New Roman" w:cs="Times New Roman"/>
          <w:b/>
          <w:bCs/>
          <w:color w:val="538135" w:themeColor="accent6" w:themeShade="BF"/>
          <w:sz w:val="21"/>
          <w:szCs w:val="21"/>
        </w:rPr>
      </w:pPr>
      <w:r w:rsidRPr="00B0149C">
        <w:rPr>
          <w:rFonts w:ascii="Times New Roman" w:eastAsia="宋体" w:hAnsi="Times New Roman" w:cs="Times New Roman"/>
          <w:b/>
          <w:bCs/>
          <w:color w:val="538135" w:themeColor="accent6" w:themeShade="BF"/>
          <w:sz w:val="21"/>
          <w:szCs w:val="21"/>
        </w:rPr>
        <w:t>从一个叫做完美的小镇开始</w:t>
      </w:r>
      <w:r w:rsidRPr="00B0149C">
        <w:rPr>
          <w:rFonts w:ascii="Times New Roman" w:eastAsia="宋体" w:hAnsi="Times New Roman" w:cs="Times New Roman" w:hint="eastAsia"/>
          <w:b/>
          <w:bCs/>
          <w:color w:val="538135" w:themeColor="accent6" w:themeShade="BF"/>
          <w:sz w:val="21"/>
          <w:szCs w:val="21"/>
        </w:rPr>
        <w:t>，</w:t>
      </w:r>
      <w:r w:rsidR="00664860" w:rsidRPr="00B0149C">
        <w:rPr>
          <w:rFonts w:ascii="Times New Roman" w:eastAsia="宋体" w:hAnsi="Times New Roman" w:cs="Times New Roman"/>
          <w:b/>
          <w:bCs/>
          <w:color w:val="538135" w:themeColor="accent6" w:themeShade="BF"/>
          <w:sz w:val="21"/>
          <w:szCs w:val="21"/>
        </w:rPr>
        <w:t>一个充满激情的结局</w:t>
      </w:r>
      <w:r w:rsidR="00664860" w:rsidRPr="00B0149C">
        <w:rPr>
          <w:rFonts w:ascii="Times New Roman" w:eastAsia="宋体" w:hAnsi="Times New Roman" w:cs="Times New Roman" w:hint="eastAsia"/>
          <w:b/>
          <w:bCs/>
          <w:color w:val="538135" w:themeColor="accent6" w:themeShade="BF"/>
          <w:sz w:val="21"/>
          <w:szCs w:val="21"/>
        </w:rPr>
        <w:t>。</w:t>
      </w:r>
    </w:p>
    <w:p w:rsidR="00664860" w:rsidRDefault="00664860" w:rsidP="005B616F">
      <w:pPr>
        <w:pStyle w:val="a8"/>
        <w:spacing w:before="0" w:beforeAutospacing="0" w:after="0" w:afterAutospacing="0" w:line="276" w:lineRule="auto"/>
        <w:rPr>
          <w:rFonts w:ascii="Times New Roman" w:eastAsia="宋体" w:hAnsi="Times New Roman" w:cs="Times New Roman"/>
          <w:bCs/>
          <w:sz w:val="21"/>
          <w:szCs w:val="21"/>
        </w:rPr>
      </w:pPr>
    </w:p>
    <w:p w:rsidR="00664860" w:rsidRDefault="00664860" w:rsidP="005B616F">
      <w:pPr>
        <w:pStyle w:val="a8"/>
        <w:spacing w:before="0" w:beforeAutospacing="0" w:after="0" w:afterAutospacing="0" w:line="276" w:lineRule="auto"/>
        <w:ind w:firstLineChars="200" w:firstLine="420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sz w:val="21"/>
          <w:szCs w:val="21"/>
        </w:rPr>
        <w:t>在</w:t>
      </w:r>
      <w:r w:rsidRPr="00864CA8">
        <w:rPr>
          <w:rFonts w:ascii="Times New Roman" w:eastAsia="宋体" w:hAnsi="Times New Roman" w:cs="Times New Roman" w:hint="eastAsia"/>
          <w:bCs/>
          <w:sz w:val="21"/>
          <w:szCs w:val="21"/>
        </w:rPr>
        <w:t>维奥莱特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>和博伊发现镇子上有更多不同寻常的事情在悄悄酝酿之前，</w:t>
      </w:r>
      <w:r w:rsidRPr="00664860">
        <w:rPr>
          <w:rFonts w:ascii="Times New Roman" w:eastAsia="宋体" w:hAnsi="Times New Roman" w:cs="Times New Roman" w:hint="eastAsia"/>
          <w:bCs/>
          <w:sz w:val="21"/>
          <w:szCs w:val="21"/>
        </w:rPr>
        <w:t>这个曾经完美的小镇上的一切都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>还</w:t>
      </w:r>
      <w:r w:rsidRPr="00664860">
        <w:rPr>
          <w:rFonts w:ascii="Times New Roman" w:eastAsia="宋体" w:hAnsi="Times New Roman" w:cs="Times New Roman" w:hint="eastAsia"/>
          <w:bCs/>
          <w:sz w:val="21"/>
          <w:szCs w:val="21"/>
        </w:rPr>
        <w:t>很平静。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>无名科学家离奇失踪，小镇即将被一支疯狂的僵尸部队接管，</w:t>
      </w:r>
      <w:r w:rsidRPr="00664860">
        <w:rPr>
          <w:rFonts w:ascii="Times New Roman" w:eastAsia="宋体" w:hAnsi="Times New Roman" w:cs="Times New Roman" w:hint="eastAsia"/>
          <w:bCs/>
          <w:sz w:val="21"/>
          <w:szCs w:val="21"/>
        </w:rPr>
        <w:t>维奥莱特和男孩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>博伊拯救</w:t>
      </w:r>
      <w:proofErr w:type="gramStart"/>
      <w:r w:rsidRPr="00664860">
        <w:rPr>
          <w:rFonts w:ascii="Times New Roman" w:eastAsia="宋体" w:hAnsi="Times New Roman" w:cs="Times New Roman" w:hint="eastAsia"/>
          <w:bCs/>
          <w:sz w:val="21"/>
          <w:szCs w:val="21"/>
        </w:rPr>
        <w:t>救</w:t>
      </w:r>
      <w:proofErr w:type="gramEnd"/>
      <w:r w:rsidRPr="00664860">
        <w:rPr>
          <w:rFonts w:ascii="Times New Roman" w:eastAsia="宋体" w:hAnsi="Times New Roman" w:cs="Times New Roman" w:hint="eastAsia"/>
          <w:bCs/>
          <w:sz w:val="21"/>
          <w:szCs w:val="21"/>
        </w:rPr>
        <w:t>他们的朋友吗？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>在这生死攸关的时刻，</w:t>
      </w:r>
      <w:r w:rsidRPr="00864CA8">
        <w:rPr>
          <w:rFonts w:ascii="Times New Roman" w:eastAsia="宋体" w:hAnsi="Times New Roman" w:cs="Times New Roman" w:hint="eastAsia"/>
          <w:bCs/>
          <w:sz w:val="21"/>
          <w:szCs w:val="21"/>
        </w:rPr>
        <w:t>维奥莱特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>必须勇敢地挺身而出！</w:t>
      </w:r>
    </w:p>
    <w:p w:rsidR="00664860" w:rsidRPr="00664860" w:rsidRDefault="00664860" w:rsidP="005B616F">
      <w:pPr>
        <w:pStyle w:val="a8"/>
        <w:spacing w:before="0" w:beforeAutospacing="0" w:after="0" w:afterAutospacing="0" w:line="276" w:lineRule="auto"/>
        <w:ind w:firstLineChars="200" w:firstLine="422"/>
        <w:rPr>
          <w:rFonts w:ascii="Times New Roman" w:eastAsia="宋体" w:hAnsi="Times New Roman" w:cs="Times New Roman" w:hint="eastAsia"/>
          <w:b/>
          <w:bCs/>
          <w:sz w:val="21"/>
          <w:szCs w:val="21"/>
        </w:rPr>
      </w:pPr>
    </w:p>
    <w:p w:rsidR="00864CA8" w:rsidRDefault="00B65E70" w:rsidP="005B616F">
      <w:pPr>
        <w:pStyle w:val="a8"/>
        <w:spacing w:before="0" w:beforeAutospacing="0" w:after="0" w:afterAutospacing="0" w:line="276" w:lineRule="auto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B65E70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作者简介</w:t>
      </w:r>
      <w:r w:rsidR="002F1745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：</w:t>
      </w:r>
    </w:p>
    <w:p w:rsidR="00864CA8" w:rsidRDefault="00864CA8" w:rsidP="005B616F">
      <w:pPr>
        <w:pStyle w:val="a8"/>
        <w:spacing w:before="0" w:beforeAutospacing="0" w:after="0" w:afterAutospacing="0" w:line="276" w:lineRule="auto"/>
        <w:rPr>
          <w:rFonts w:ascii="Times New Roman" w:eastAsia="宋体" w:hAnsi="Times New Roman" w:cs="Times New Roman"/>
          <w:b/>
          <w:bCs/>
          <w:sz w:val="21"/>
          <w:szCs w:val="21"/>
        </w:rPr>
      </w:pPr>
    </w:p>
    <w:p w:rsidR="00D23BA4" w:rsidRPr="00D23BA4" w:rsidRDefault="00D23BA4" w:rsidP="005B616F">
      <w:pPr>
        <w:pStyle w:val="a8"/>
        <w:spacing w:before="0" w:beforeAutospacing="0" w:after="0" w:afterAutospacing="0" w:line="276" w:lineRule="auto"/>
        <w:ind w:firstLineChars="200" w:firstLine="422"/>
        <w:rPr>
          <w:rFonts w:ascii="宋体" w:eastAsia="宋体" w:hAnsi="宋体" w:cs="Times New Roman" w:hint="eastAsia"/>
          <w:sz w:val="21"/>
          <w:szCs w:val="21"/>
        </w:rPr>
      </w:pPr>
      <w:r w:rsidRPr="00D23BA4">
        <w:rPr>
          <w:rFonts w:ascii="宋体" w:eastAsia="宋体" w:hAnsi="宋体" w:cs="Times New Roman" w:hint="eastAsia"/>
          <w:b/>
          <w:sz w:val="21"/>
          <w:szCs w:val="21"/>
        </w:rPr>
        <w:t>海伦娜·达根(</w:t>
      </w:r>
      <w:r w:rsidRPr="00D23BA4">
        <w:rPr>
          <w:rFonts w:ascii="Times New Roman" w:hAnsi="Times New Roman" w:cs="Times New Roman"/>
          <w:b/>
          <w:sz w:val="21"/>
          <w:szCs w:val="21"/>
        </w:rPr>
        <w:t>Helena Duggan</w:t>
      </w:r>
      <w:r w:rsidRPr="00D23BA4">
        <w:rPr>
          <w:rFonts w:ascii="Times New Roman" w:hAnsi="Times New Roman" w:cs="Times New Roman" w:hint="eastAsia"/>
          <w:b/>
          <w:sz w:val="21"/>
          <w:szCs w:val="21"/>
        </w:rPr>
        <w:t>)</w:t>
      </w:r>
      <w:r w:rsidRPr="00D23BA4">
        <w:rPr>
          <w:rFonts w:ascii="宋体" w:eastAsia="宋体" w:hAnsi="宋体" w:cs="Times New Roman" w:hint="eastAsia"/>
          <w:sz w:val="21"/>
          <w:szCs w:val="21"/>
        </w:rPr>
        <w:t>来自爱尔兰南部城市基尔肯尼。这是一个</w:t>
      </w:r>
      <w:r>
        <w:rPr>
          <w:rFonts w:ascii="宋体" w:eastAsia="宋体" w:hAnsi="宋体" w:cs="Times New Roman" w:hint="eastAsia"/>
          <w:sz w:val="21"/>
          <w:szCs w:val="21"/>
        </w:rPr>
        <w:t>具有</w:t>
      </w:r>
      <w:r w:rsidRPr="00D23BA4">
        <w:rPr>
          <w:rFonts w:ascii="宋体" w:eastAsia="宋体" w:hAnsi="宋体" w:cs="Times New Roman" w:hint="eastAsia"/>
          <w:sz w:val="21"/>
          <w:szCs w:val="21"/>
        </w:rPr>
        <w:t>中世纪风格的</w:t>
      </w:r>
      <w:r w:rsidR="00C742E0">
        <w:rPr>
          <w:rFonts w:ascii="宋体" w:eastAsia="宋体" w:hAnsi="宋体" w:cs="Times New Roman" w:hint="eastAsia"/>
          <w:sz w:val="21"/>
          <w:szCs w:val="21"/>
        </w:rPr>
        <w:t>城镇</w:t>
      </w:r>
      <w:r w:rsidRPr="00D23BA4">
        <w:rPr>
          <w:rFonts w:ascii="宋体" w:eastAsia="宋体" w:hAnsi="宋体" w:cs="Times New Roman" w:hint="eastAsia"/>
          <w:sz w:val="21"/>
          <w:szCs w:val="21"/>
        </w:rPr>
        <w:t>，</w:t>
      </w:r>
      <w:r>
        <w:rPr>
          <w:rFonts w:ascii="宋体" w:eastAsia="宋体" w:hAnsi="宋体" w:cs="Times New Roman" w:hint="eastAsia"/>
          <w:sz w:val="21"/>
          <w:szCs w:val="21"/>
        </w:rPr>
        <w:t>书中</w:t>
      </w:r>
      <w:r w:rsidR="00C742E0">
        <w:rPr>
          <w:rFonts w:ascii="宋体" w:eastAsia="宋体" w:hAnsi="宋体" w:cs="Times New Roman" w:hint="eastAsia"/>
          <w:sz w:val="21"/>
          <w:szCs w:val="21"/>
        </w:rPr>
        <w:t>小镇帕菲克特的灵感就来源于此</w:t>
      </w:r>
      <w:r w:rsidRPr="00D23BA4">
        <w:rPr>
          <w:rFonts w:ascii="宋体" w:eastAsia="宋体" w:hAnsi="宋体" w:cs="Times New Roman" w:hint="eastAsia"/>
          <w:sz w:val="21"/>
          <w:szCs w:val="21"/>
        </w:rPr>
        <w:t>。海伦娜的作品充满惊险刺激的冒险，引人入胜。同时，她还是一位平面设计师、插画家。《一个名叫帕菲克特地方》</w:t>
      </w:r>
      <w:r w:rsidR="006E711C">
        <w:rPr>
          <w:rFonts w:ascii="宋体" w:eastAsia="宋体" w:hAnsi="宋体" w:cs="Times New Roman" w:hint="eastAsia"/>
          <w:sz w:val="21"/>
          <w:szCs w:val="21"/>
        </w:rPr>
        <w:t>是</w:t>
      </w:r>
      <w:r w:rsidRPr="00D23BA4">
        <w:rPr>
          <w:rFonts w:ascii="宋体" w:eastAsia="宋体" w:hAnsi="宋体" w:cs="Times New Roman" w:hint="eastAsia"/>
          <w:sz w:val="21"/>
          <w:szCs w:val="21"/>
        </w:rPr>
        <w:t>海伦娜的首部作品。</w:t>
      </w:r>
    </w:p>
    <w:p w:rsidR="00D23BA4" w:rsidRPr="00D23BA4" w:rsidRDefault="00D23BA4" w:rsidP="005B616F">
      <w:pPr>
        <w:pStyle w:val="a8"/>
        <w:spacing w:before="0" w:beforeAutospacing="0" w:after="0" w:afterAutospacing="0" w:line="276" w:lineRule="auto"/>
        <w:rPr>
          <w:rFonts w:ascii="Times New Roman" w:eastAsia="宋体" w:hAnsi="Times New Roman" w:cs="Times New Roman"/>
          <w:b/>
          <w:bCs/>
          <w:sz w:val="21"/>
          <w:szCs w:val="21"/>
        </w:rPr>
      </w:pPr>
    </w:p>
    <w:p w:rsidR="008A205C" w:rsidRDefault="008A205C" w:rsidP="005B616F">
      <w:pPr>
        <w:pStyle w:val="a8"/>
        <w:spacing w:before="0" w:beforeAutospacing="0" w:after="0" w:afterAutospacing="0" w:line="276" w:lineRule="auto"/>
        <w:rPr>
          <w:rFonts w:ascii="Times New Roman" w:eastAsia="宋体" w:hAnsi="Times New Roman" w:cs="Times New Roman" w:hint="eastAsia"/>
          <w:b/>
          <w:bCs/>
          <w:sz w:val="21"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 w:val="21"/>
          <w:szCs w:val="21"/>
        </w:rPr>
        <w:t>媒体评价：</w:t>
      </w:r>
    </w:p>
    <w:p w:rsidR="008A205C" w:rsidRDefault="008A205C" w:rsidP="005B616F">
      <w:pPr>
        <w:pStyle w:val="a8"/>
        <w:spacing w:before="0" w:beforeAutospacing="0" w:after="0" w:afterAutospacing="0" w:line="276" w:lineRule="auto"/>
        <w:rPr>
          <w:rFonts w:ascii="Times New Roman" w:eastAsia="宋体" w:hAnsi="Times New Roman" w:cs="Times New Roman" w:hint="eastAsia"/>
          <w:b/>
          <w:bCs/>
          <w:sz w:val="21"/>
          <w:szCs w:val="21"/>
        </w:rPr>
      </w:pPr>
    </w:p>
    <w:p w:rsidR="00D23BA4" w:rsidRDefault="008A205C" w:rsidP="005B616F">
      <w:pPr>
        <w:pStyle w:val="a8"/>
        <w:spacing w:before="0" w:beforeAutospacing="0" w:after="0" w:afterAutospacing="0" w:line="276" w:lineRule="auto"/>
        <w:ind w:firstLineChars="200" w:firstLine="420"/>
        <w:rPr>
          <w:rFonts w:ascii="宋体" w:eastAsia="宋体" w:hAnsi="宋体" w:hint="eastAsia"/>
          <w:sz w:val="21"/>
          <w:szCs w:val="21"/>
        </w:rPr>
      </w:pPr>
      <w:r w:rsidRPr="00D23BA4">
        <w:rPr>
          <w:rFonts w:ascii="宋体" w:eastAsia="宋体" w:hAnsi="宋体"/>
          <w:sz w:val="21"/>
          <w:szCs w:val="21"/>
        </w:rPr>
        <w:t>“</w:t>
      </w:r>
      <w:r w:rsidR="00D23BA4">
        <w:rPr>
          <w:rFonts w:ascii="宋体" w:eastAsia="宋体" w:hAnsi="宋体" w:hint="eastAsia"/>
          <w:sz w:val="21"/>
          <w:szCs w:val="21"/>
        </w:rPr>
        <w:t>书中的</w:t>
      </w:r>
      <w:r w:rsidRPr="00D23BA4">
        <w:rPr>
          <w:rFonts w:ascii="宋体" w:eastAsia="宋体" w:hAnsi="宋体" w:hint="eastAsia"/>
          <w:sz w:val="21"/>
          <w:szCs w:val="21"/>
        </w:rPr>
        <w:t>情节久久萦绕于脑海中，读者们迫不及待地想要知道接下来的故事将如何发展。</w:t>
      </w:r>
      <w:r w:rsidR="008C1687">
        <w:rPr>
          <w:rFonts w:ascii="宋体" w:eastAsia="宋体" w:hAnsi="宋体" w:hint="eastAsia"/>
          <w:sz w:val="21"/>
          <w:szCs w:val="21"/>
        </w:rPr>
        <w:t>”</w:t>
      </w:r>
      <w:r w:rsidR="00D23BA4">
        <w:rPr>
          <w:rFonts w:ascii="宋体" w:eastAsia="宋体" w:hAnsi="宋体" w:hint="eastAsia"/>
          <w:sz w:val="21"/>
          <w:szCs w:val="21"/>
        </w:rPr>
        <w:t>——汤姆</w:t>
      </w:r>
      <w:r w:rsidR="00D23BA4" w:rsidRPr="00D23BA4">
        <w:rPr>
          <w:rFonts w:ascii="宋体" w:eastAsia="宋体" w:hAnsi="宋体" w:hint="eastAsia"/>
          <w:sz w:val="21"/>
          <w:szCs w:val="21"/>
        </w:rPr>
        <w:t>·</w:t>
      </w:r>
      <w:r w:rsidR="00D23BA4">
        <w:rPr>
          <w:rFonts w:ascii="宋体" w:eastAsia="宋体" w:hAnsi="宋体" w:hint="eastAsia"/>
          <w:sz w:val="21"/>
          <w:szCs w:val="21"/>
        </w:rPr>
        <w:t>弗莱彻</w:t>
      </w:r>
    </w:p>
    <w:p w:rsidR="008C1687" w:rsidRDefault="008C1687" w:rsidP="005B616F">
      <w:pPr>
        <w:pStyle w:val="a8"/>
        <w:spacing w:line="276" w:lineRule="auto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“</w:t>
      </w:r>
      <w:r w:rsidRPr="008C1687">
        <w:rPr>
          <w:rFonts w:ascii="宋体" w:eastAsia="宋体" w:hAnsi="宋体" w:hint="eastAsia"/>
          <w:sz w:val="21"/>
          <w:szCs w:val="21"/>
        </w:rPr>
        <w:t>一个</w:t>
      </w:r>
      <w:r>
        <w:rPr>
          <w:rFonts w:ascii="宋体" w:eastAsia="宋体" w:hAnsi="宋体" w:hint="eastAsia"/>
          <w:sz w:val="21"/>
          <w:szCs w:val="21"/>
        </w:rPr>
        <w:t>会从一开始就把你牢牢抓住，并保持悬念到最后一刻的曲折离奇、充满转折的</w:t>
      </w:r>
      <w:r w:rsidRPr="008C1687">
        <w:rPr>
          <w:rFonts w:ascii="宋体" w:eastAsia="宋体" w:hAnsi="宋体" w:hint="eastAsia"/>
          <w:sz w:val="21"/>
          <w:szCs w:val="21"/>
        </w:rPr>
        <w:t>冒险故事</w:t>
      </w:r>
      <w:r>
        <w:rPr>
          <w:rFonts w:ascii="宋体" w:eastAsia="宋体" w:hAnsi="宋体" w:hint="eastAsia"/>
          <w:sz w:val="21"/>
          <w:szCs w:val="21"/>
        </w:rPr>
        <w:t>。”——《独家》</w:t>
      </w:r>
      <w:r w:rsidRPr="008C1687">
        <w:rPr>
          <w:rFonts w:ascii="宋体" w:eastAsia="宋体" w:hAnsi="宋体" w:hint="eastAsia"/>
          <w:sz w:val="21"/>
          <w:szCs w:val="21"/>
        </w:rPr>
        <w:t>杂志</w:t>
      </w:r>
    </w:p>
    <w:p w:rsidR="008C1687" w:rsidRDefault="008C1687" w:rsidP="005B616F">
      <w:pPr>
        <w:pStyle w:val="a8"/>
        <w:spacing w:line="276" w:lineRule="auto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lastRenderedPageBreak/>
        <w:t>“</w:t>
      </w:r>
      <w:r>
        <w:rPr>
          <w:rFonts w:ascii="宋体" w:eastAsia="宋体" w:hAnsi="宋体" w:hint="eastAsia"/>
          <w:sz w:val="21"/>
          <w:szCs w:val="21"/>
        </w:rPr>
        <w:t>以一个完美想象的幻想世界为背景，充斥着幽默、阴谋、危险和惊奇</w:t>
      </w:r>
      <w:r w:rsidRPr="008C1687">
        <w:rPr>
          <w:rFonts w:ascii="宋体" w:eastAsia="宋体" w:hAnsi="宋体" w:hint="eastAsia"/>
          <w:sz w:val="21"/>
          <w:szCs w:val="21"/>
        </w:rPr>
        <w:t>的冒险，这是最</w:t>
      </w:r>
      <w:r>
        <w:rPr>
          <w:rFonts w:ascii="宋体" w:eastAsia="宋体" w:hAnsi="宋体" w:hint="eastAsia"/>
          <w:sz w:val="21"/>
          <w:szCs w:val="21"/>
        </w:rPr>
        <w:t>有水准的中年级</w:t>
      </w:r>
      <w:r w:rsidRPr="008C1687">
        <w:rPr>
          <w:rFonts w:ascii="宋体" w:eastAsia="宋体" w:hAnsi="宋体" w:hint="eastAsia"/>
          <w:sz w:val="21"/>
          <w:szCs w:val="21"/>
        </w:rPr>
        <w:t>小说。</w:t>
      </w:r>
      <w:r>
        <w:rPr>
          <w:rFonts w:ascii="宋体" w:eastAsia="宋体" w:hAnsi="宋体"/>
          <w:sz w:val="21"/>
          <w:szCs w:val="21"/>
        </w:rPr>
        <w:t>”</w:t>
      </w:r>
      <w:r>
        <w:rPr>
          <w:rFonts w:ascii="宋体" w:eastAsia="宋体" w:hAnsi="宋体" w:hint="eastAsia"/>
          <w:sz w:val="21"/>
          <w:szCs w:val="21"/>
        </w:rPr>
        <w:t>——《</w:t>
      </w:r>
      <w:r w:rsidRPr="008C1687">
        <w:rPr>
          <w:rFonts w:ascii="宋体" w:eastAsia="宋体" w:hAnsi="宋体" w:hint="eastAsia"/>
          <w:sz w:val="21"/>
          <w:szCs w:val="21"/>
        </w:rPr>
        <w:t>兰开夏晚报</w:t>
      </w:r>
      <w:r>
        <w:rPr>
          <w:rFonts w:ascii="宋体" w:eastAsia="宋体" w:hAnsi="宋体" w:hint="eastAsia"/>
          <w:sz w:val="21"/>
          <w:szCs w:val="21"/>
        </w:rPr>
        <w:t>》</w:t>
      </w:r>
    </w:p>
    <w:p w:rsidR="00562D1E" w:rsidRPr="008C1687" w:rsidRDefault="008C1687" w:rsidP="005B616F">
      <w:pPr>
        <w:pStyle w:val="a8"/>
        <w:spacing w:line="276" w:lineRule="auto"/>
        <w:ind w:firstLineChars="200" w:firstLine="42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“</w:t>
      </w:r>
      <w:r w:rsidRPr="008C1687">
        <w:rPr>
          <w:rFonts w:ascii="宋体" w:eastAsia="宋体" w:hAnsi="宋体" w:hint="eastAsia"/>
          <w:sz w:val="21"/>
          <w:szCs w:val="21"/>
        </w:rPr>
        <w:t>一本</w:t>
      </w:r>
      <w:r>
        <w:rPr>
          <w:rFonts w:ascii="宋体" w:eastAsia="宋体" w:hAnsi="宋体" w:hint="eastAsia"/>
          <w:sz w:val="21"/>
          <w:szCs w:val="21"/>
        </w:rPr>
        <w:t>喧闹有趣，又充满黑暗和</w:t>
      </w:r>
      <w:r w:rsidRPr="008C1687">
        <w:rPr>
          <w:rFonts w:ascii="宋体" w:eastAsia="宋体" w:hAnsi="宋体" w:hint="eastAsia"/>
          <w:sz w:val="21"/>
          <w:szCs w:val="21"/>
        </w:rPr>
        <w:t>反乌托邦主</w:t>
      </w:r>
      <w:r>
        <w:rPr>
          <w:rFonts w:ascii="宋体" w:eastAsia="宋体" w:hAnsi="宋体" w:hint="eastAsia"/>
          <w:sz w:val="21"/>
          <w:szCs w:val="21"/>
        </w:rPr>
        <w:t>概念的书，难以释手。</w:t>
      </w:r>
      <w:r>
        <w:rPr>
          <w:rFonts w:ascii="宋体" w:eastAsia="宋体" w:hAnsi="宋体" w:hint="eastAsia"/>
          <w:sz w:val="21"/>
          <w:szCs w:val="21"/>
        </w:rPr>
        <w:t>”</w:t>
      </w:r>
      <w:r>
        <w:rPr>
          <w:rFonts w:ascii="宋体" w:eastAsia="宋体" w:hAnsi="宋体" w:hint="eastAsia"/>
          <w:sz w:val="21"/>
          <w:szCs w:val="21"/>
        </w:rPr>
        <w:t>——</w:t>
      </w:r>
      <w:r w:rsidRPr="008C1687">
        <w:rPr>
          <w:rFonts w:ascii="宋体" w:eastAsia="宋体" w:hAnsi="宋体" w:hint="eastAsia"/>
          <w:sz w:val="21"/>
          <w:szCs w:val="21"/>
        </w:rPr>
        <w:t>《星期日泰晤士报》</w:t>
      </w:r>
    </w:p>
    <w:p w:rsidR="008C1687" w:rsidRPr="008C1687" w:rsidRDefault="008C1687" w:rsidP="005B616F">
      <w:pPr>
        <w:pStyle w:val="a8"/>
        <w:spacing w:line="276" w:lineRule="auto"/>
        <w:ind w:firstLineChars="200" w:firstLine="420"/>
        <w:rPr>
          <w:rFonts w:ascii="宋体" w:eastAsia="宋体" w:hAnsi="宋体"/>
          <w:sz w:val="21"/>
          <w:szCs w:val="21"/>
        </w:rPr>
      </w:pPr>
      <w:r w:rsidRPr="008C1687">
        <w:rPr>
          <w:rFonts w:ascii="宋体" w:eastAsia="宋体" w:hAnsi="宋体" w:hint="eastAsia"/>
          <w:sz w:val="21"/>
          <w:szCs w:val="21"/>
        </w:rPr>
        <w:t>“关于一个表面上平静如水的小镇的奇怪而美妙的故事”。——《苏格兰人》</w:t>
      </w:r>
    </w:p>
    <w:p w:rsidR="008C1687" w:rsidRPr="008C1687" w:rsidRDefault="008C1687" w:rsidP="005B616F">
      <w:pPr>
        <w:pStyle w:val="a8"/>
        <w:spacing w:line="276" w:lineRule="auto"/>
        <w:ind w:firstLineChars="200" w:firstLine="420"/>
        <w:rPr>
          <w:rFonts w:ascii="宋体" w:eastAsia="宋体" w:hAnsi="宋体" w:hint="eastAsia"/>
          <w:sz w:val="21"/>
          <w:szCs w:val="21"/>
        </w:rPr>
      </w:pPr>
      <w:r w:rsidRPr="008C1687">
        <w:rPr>
          <w:rFonts w:ascii="宋体" w:eastAsia="宋体" w:hAnsi="宋体" w:hint="eastAsia"/>
          <w:sz w:val="21"/>
          <w:szCs w:val="21"/>
        </w:rPr>
        <w:t xml:space="preserve">“一个令人毛骨悚然，关于勇敢和自信的神奇故事”。——《星期日快报》 </w:t>
      </w:r>
    </w:p>
    <w:p w:rsidR="00C32E72" w:rsidRDefault="00C32E72" w:rsidP="005B616F">
      <w:pPr>
        <w:widowControl/>
        <w:shd w:val="clear" w:color="auto" w:fill="FFFFFF"/>
        <w:spacing w:line="276" w:lineRule="auto"/>
        <w:rPr>
          <w:rFonts w:hint="eastAsia"/>
          <w:b/>
          <w:bCs/>
          <w:kern w:val="0"/>
          <w:szCs w:val="21"/>
          <w:shd w:val="clear" w:color="auto" w:fill="FFFFFF"/>
        </w:rPr>
      </w:pPr>
    </w:p>
    <w:p w:rsidR="006D671A" w:rsidRPr="006A63D4" w:rsidRDefault="006D671A" w:rsidP="006D671A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6474C4" w:rsidRPr="006474C4" w:rsidRDefault="006D671A" w:rsidP="006D671A">
      <w:pPr>
        <w:widowControl/>
        <w:shd w:val="clear" w:color="auto" w:fill="FFFFFF"/>
        <w:rPr>
          <w:rFonts w:hint="eastAsia"/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 w:rsidR="009C487A">
        <w:rPr>
          <w:rFonts w:hint="eastAsia"/>
          <w:b/>
          <w:bCs/>
          <w:kern w:val="0"/>
          <w:szCs w:val="21"/>
        </w:rPr>
        <w:t>张瑶</w:t>
      </w:r>
      <w:r w:rsidR="006474C4">
        <w:rPr>
          <w:rFonts w:hint="eastAsia"/>
          <w:b/>
          <w:bCs/>
          <w:kern w:val="0"/>
          <w:szCs w:val="21"/>
        </w:rPr>
        <w:t>（</w:t>
      </w:r>
      <w:r w:rsidR="009C487A">
        <w:rPr>
          <w:rFonts w:hint="eastAsia"/>
          <w:b/>
          <w:bCs/>
          <w:kern w:val="0"/>
          <w:szCs w:val="21"/>
        </w:rPr>
        <w:t>Ya</w:t>
      </w:r>
      <w:r w:rsidR="009C487A">
        <w:rPr>
          <w:b/>
          <w:bCs/>
          <w:kern w:val="0"/>
          <w:szCs w:val="21"/>
        </w:rPr>
        <w:t>o Zhang</w:t>
      </w:r>
      <w:r w:rsidR="006474C4">
        <w:rPr>
          <w:rFonts w:hint="eastAsia"/>
          <w:b/>
          <w:bCs/>
          <w:kern w:val="0"/>
          <w:szCs w:val="21"/>
        </w:rPr>
        <w:t>）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北京市海淀区中关村大街甲</w:t>
      </w:r>
      <w:r w:rsidRPr="006A63D4">
        <w:rPr>
          <w:kern w:val="0"/>
          <w:szCs w:val="21"/>
        </w:rPr>
        <w:t>59</w:t>
      </w:r>
      <w:r w:rsidRPr="006A63D4">
        <w:rPr>
          <w:kern w:val="0"/>
          <w:szCs w:val="21"/>
        </w:rPr>
        <w:t>号中国人民大学文化大厦</w:t>
      </w:r>
      <w:r w:rsidRPr="006A63D4">
        <w:rPr>
          <w:kern w:val="0"/>
          <w:szCs w:val="21"/>
        </w:rPr>
        <w:t>1705</w:t>
      </w:r>
      <w:r w:rsidRPr="006A63D4">
        <w:rPr>
          <w:kern w:val="0"/>
          <w:szCs w:val="21"/>
        </w:rPr>
        <w:t>室</w:t>
      </w:r>
      <w:r w:rsidRPr="006A63D4">
        <w:rPr>
          <w:kern w:val="0"/>
          <w:szCs w:val="21"/>
        </w:rPr>
        <w:t>, </w:t>
      </w:r>
      <w:r w:rsidRPr="006A63D4">
        <w:rPr>
          <w:kern w:val="0"/>
          <w:szCs w:val="21"/>
        </w:rPr>
        <w:t>邮编：</w:t>
      </w:r>
      <w:r w:rsidRPr="006A63D4">
        <w:rPr>
          <w:kern w:val="0"/>
          <w:szCs w:val="21"/>
        </w:rPr>
        <w:t>100872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电话：</w:t>
      </w:r>
      <w:r w:rsidR="00C35CE4" w:rsidRPr="006A63D4">
        <w:rPr>
          <w:kern w:val="0"/>
          <w:szCs w:val="21"/>
        </w:rPr>
        <w:t>010-8</w:t>
      </w:r>
      <w:r w:rsidR="009C487A">
        <w:rPr>
          <w:kern w:val="0"/>
          <w:szCs w:val="21"/>
        </w:rPr>
        <w:t>2449325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</w:t>
      </w:r>
      <w:r w:rsidRPr="006A63D4">
        <w:rPr>
          <w:kern w:val="0"/>
          <w:szCs w:val="21"/>
        </w:rPr>
        <w:t>010-82504200</w:t>
      </w:r>
      <w:r w:rsidRPr="006A63D4">
        <w:rPr>
          <w:kern w:val="0"/>
          <w:szCs w:val="21"/>
        </w:rPr>
        <w:br/>
        <w:t>Email: </w:t>
      </w:r>
      <w:r w:rsidR="009C487A">
        <w:rPr>
          <w:kern w:val="0"/>
          <w:szCs w:val="21"/>
          <w:u w:val="single"/>
        </w:rPr>
        <w:t>Yao</w:t>
      </w:r>
      <w:r w:rsidRPr="006A63D4">
        <w:rPr>
          <w:kern w:val="0"/>
          <w:szCs w:val="21"/>
          <w:u w:val="single"/>
        </w:rPr>
        <w:t>@nurnberg.com.cn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</w:t>
      </w:r>
      <w:r w:rsidRPr="006A63D4">
        <w:rPr>
          <w:kern w:val="0"/>
          <w:szCs w:val="21"/>
        </w:rPr>
        <w:t>www.nurnberg.com.cn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11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12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proofErr w:type="gramStart"/>
      <w:r w:rsidRPr="006A63D4">
        <w:rPr>
          <w:kern w:val="0"/>
          <w:szCs w:val="21"/>
        </w:rPr>
        <w:t>微信订阅</w:t>
      </w:r>
      <w:proofErr w:type="gramEnd"/>
      <w:r w:rsidRPr="006A63D4">
        <w:rPr>
          <w:kern w:val="0"/>
          <w:szCs w:val="21"/>
        </w:rPr>
        <w:t>号：</w:t>
      </w:r>
      <w:r w:rsidRPr="006A63D4">
        <w:rPr>
          <w:kern w:val="0"/>
          <w:szCs w:val="21"/>
        </w:rPr>
        <w:t>ANABJ2002</w:t>
      </w:r>
      <w:bookmarkEnd w:id="0"/>
      <w:bookmarkEnd w:id="1"/>
      <w:bookmarkEnd w:id="2"/>
    </w:p>
    <w:sectPr w:rsidR="006D671A" w:rsidRPr="006A63D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875" w:rsidRDefault="00EA3875">
      <w:r>
        <w:separator/>
      </w:r>
    </w:p>
  </w:endnote>
  <w:endnote w:type="continuationSeparator" w:id="0">
    <w:p w:rsidR="00EA3875" w:rsidRDefault="00EA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27F" w:rsidRDefault="00BA027F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BA027F" w:rsidRPr="00973E1A" w:rsidRDefault="00BA027F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BA027F" w:rsidRPr="00973E1A" w:rsidRDefault="00BA027F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BA027F" w:rsidRPr="00973E1A" w:rsidRDefault="00BA027F" w:rsidP="008C0420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BA027F" w:rsidRPr="00973E1A" w:rsidRDefault="00BA027F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875" w:rsidRDefault="00EA3875">
      <w:r>
        <w:separator/>
      </w:r>
    </w:p>
  </w:footnote>
  <w:footnote w:type="continuationSeparator" w:id="0">
    <w:p w:rsidR="00EA3875" w:rsidRDefault="00EA3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27F" w:rsidRDefault="000D0900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-160020</wp:posOffset>
          </wp:positionV>
          <wp:extent cx="407035" cy="375920"/>
          <wp:effectExtent l="0" t="0" r="0" b="508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035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027F" w:rsidRDefault="00BA027F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441A82"/>
    <w:multiLevelType w:val="hybridMultilevel"/>
    <w:tmpl w:val="4B5C8532"/>
    <w:lvl w:ilvl="0" w:tplc="C48012F2">
      <w:start w:val="1"/>
      <w:numFmt w:val="japaneseCounting"/>
      <w:lvlText w:val="第%1部"/>
      <w:lvlJc w:val="left"/>
      <w:pPr>
        <w:ind w:left="15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6" w:hanging="420"/>
      </w:pPr>
    </w:lvl>
    <w:lvl w:ilvl="2" w:tplc="0409001B" w:tentative="1">
      <w:start w:val="1"/>
      <w:numFmt w:val="lowerRoman"/>
      <w:lvlText w:val="%3."/>
      <w:lvlJc w:val="right"/>
      <w:pPr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ind w:left="2506" w:hanging="420"/>
      </w:pPr>
    </w:lvl>
    <w:lvl w:ilvl="4" w:tplc="04090019" w:tentative="1">
      <w:start w:val="1"/>
      <w:numFmt w:val="lowerLetter"/>
      <w:lvlText w:val="%5)"/>
      <w:lvlJc w:val="left"/>
      <w:pPr>
        <w:ind w:left="2926" w:hanging="420"/>
      </w:pPr>
    </w:lvl>
    <w:lvl w:ilvl="5" w:tplc="0409001B" w:tentative="1">
      <w:start w:val="1"/>
      <w:numFmt w:val="lowerRoman"/>
      <w:lvlText w:val="%6."/>
      <w:lvlJc w:val="right"/>
      <w:pPr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ind w:left="3766" w:hanging="420"/>
      </w:pPr>
    </w:lvl>
    <w:lvl w:ilvl="7" w:tplc="04090019" w:tentative="1">
      <w:start w:val="1"/>
      <w:numFmt w:val="lowerLetter"/>
      <w:lvlText w:val="%8)"/>
      <w:lvlJc w:val="left"/>
      <w:pPr>
        <w:ind w:left="4186" w:hanging="420"/>
      </w:pPr>
    </w:lvl>
    <w:lvl w:ilvl="8" w:tplc="0409001B" w:tentative="1">
      <w:start w:val="1"/>
      <w:numFmt w:val="lowerRoman"/>
      <w:lvlText w:val="%9."/>
      <w:lvlJc w:val="right"/>
      <w:pPr>
        <w:ind w:left="4606" w:hanging="420"/>
      </w:pPr>
    </w:lvl>
  </w:abstractNum>
  <w:abstractNum w:abstractNumId="6" w15:restartNumberingAfterBreak="0">
    <w:nsid w:val="22B94960"/>
    <w:multiLevelType w:val="multilevel"/>
    <w:tmpl w:val="55C4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DD47A5"/>
    <w:multiLevelType w:val="hybridMultilevel"/>
    <w:tmpl w:val="2E5606BA"/>
    <w:lvl w:ilvl="0" w:tplc="556223C8">
      <w:start w:val="1"/>
      <w:numFmt w:val="japaneseCounting"/>
      <w:lvlText w:val="第%1部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4"/>
  </w:num>
  <w:num w:numId="7">
    <w:abstractNumId w:val="14"/>
  </w:num>
  <w:num w:numId="8">
    <w:abstractNumId w:val="10"/>
  </w:num>
  <w:num w:numId="9">
    <w:abstractNumId w:val="9"/>
  </w:num>
  <w:num w:numId="10">
    <w:abstractNumId w:val="17"/>
  </w:num>
  <w:num w:numId="11">
    <w:abstractNumId w:val="15"/>
  </w:num>
  <w:num w:numId="12">
    <w:abstractNumId w:val="11"/>
  </w:num>
  <w:num w:numId="13">
    <w:abstractNumId w:val="7"/>
  </w:num>
  <w:num w:numId="14">
    <w:abstractNumId w:val="12"/>
  </w:num>
  <w:num w:numId="15">
    <w:abstractNumId w:val="8"/>
  </w:num>
  <w:num w:numId="16">
    <w:abstractNumId w:val="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53925"/>
    <w:rsid w:val="00062D9A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900"/>
    <w:rsid w:val="000D0A7C"/>
    <w:rsid w:val="000D293D"/>
    <w:rsid w:val="000D2E3D"/>
    <w:rsid w:val="000D34C3"/>
    <w:rsid w:val="000E4C39"/>
    <w:rsid w:val="000F2D43"/>
    <w:rsid w:val="001017C7"/>
    <w:rsid w:val="00102500"/>
    <w:rsid w:val="001065BD"/>
    <w:rsid w:val="00110260"/>
    <w:rsid w:val="0011264B"/>
    <w:rsid w:val="00121268"/>
    <w:rsid w:val="00123AEA"/>
    <w:rsid w:val="00132921"/>
    <w:rsid w:val="00134987"/>
    <w:rsid w:val="00146F1E"/>
    <w:rsid w:val="001478D9"/>
    <w:rsid w:val="00152B56"/>
    <w:rsid w:val="00163F80"/>
    <w:rsid w:val="00165E30"/>
    <w:rsid w:val="00167007"/>
    <w:rsid w:val="00193733"/>
    <w:rsid w:val="00196FA1"/>
    <w:rsid w:val="001A2492"/>
    <w:rsid w:val="001B2196"/>
    <w:rsid w:val="001B679D"/>
    <w:rsid w:val="001C2558"/>
    <w:rsid w:val="001C6D65"/>
    <w:rsid w:val="001D0FAF"/>
    <w:rsid w:val="001D4E4F"/>
    <w:rsid w:val="001E5EBE"/>
    <w:rsid w:val="001F08B6"/>
    <w:rsid w:val="001F52E6"/>
    <w:rsid w:val="00204AB7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A5A1D"/>
    <w:rsid w:val="002B1BCA"/>
    <w:rsid w:val="002B5ADD"/>
    <w:rsid w:val="002D1FB6"/>
    <w:rsid w:val="002E13E2"/>
    <w:rsid w:val="002E21FA"/>
    <w:rsid w:val="002E4527"/>
    <w:rsid w:val="002F1745"/>
    <w:rsid w:val="002F74A3"/>
    <w:rsid w:val="00304C83"/>
    <w:rsid w:val="00305453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478ED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2C5B"/>
    <w:rsid w:val="003C3081"/>
    <w:rsid w:val="003C524C"/>
    <w:rsid w:val="003D49B4"/>
    <w:rsid w:val="003F0EAE"/>
    <w:rsid w:val="003F4DC2"/>
    <w:rsid w:val="004039C9"/>
    <w:rsid w:val="00416DEA"/>
    <w:rsid w:val="00421845"/>
    <w:rsid w:val="00422383"/>
    <w:rsid w:val="00423E62"/>
    <w:rsid w:val="00427001"/>
    <w:rsid w:val="00427236"/>
    <w:rsid w:val="00430B49"/>
    <w:rsid w:val="00434BC4"/>
    <w:rsid w:val="00435906"/>
    <w:rsid w:val="00435B4A"/>
    <w:rsid w:val="00456C7E"/>
    <w:rsid w:val="00463204"/>
    <w:rsid w:val="004655CB"/>
    <w:rsid w:val="00481510"/>
    <w:rsid w:val="00485E2E"/>
    <w:rsid w:val="004C4664"/>
    <w:rsid w:val="004C5BCC"/>
    <w:rsid w:val="004D16E3"/>
    <w:rsid w:val="004D5ADA"/>
    <w:rsid w:val="004D7048"/>
    <w:rsid w:val="004F3266"/>
    <w:rsid w:val="004F38D2"/>
    <w:rsid w:val="004F3B43"/>
    <w:rsid w:val="004F6FDA"/>
    <w:rsid w:val="0050133A"/>
    <w:rsid w:val="005018E5"/>
    <w:rsid w:val="00506DEA"/>
    <w:rsid w:val="00507886"/>
    <w:rsid w:val="00511AB7"/>
    <w:rsid w:val="005253A3"/>
    <w:rsid w:val="00531E34"/>
    <w:rsid w:val="00542854"/>
    <w:rsid w:val="0054434C"/>
    <w:rsid w:val="00544F65"/>
    <w:rsid w:val="00550752"/>
    <w:rsid w:val="005508BD"/>
    <w:rsid w:val="00553CE6"/>
    <w:rsid w:val="0055463D"/>
    <w:rsid w:val="00554EB4"/>
    <w:rsid w:val="00562D1E"/>
    <w:rsid w:val="00570CB0"/>
    <w:rsid w:val="00581F0F"/>
    <w:rsid w:val="005A47BE"/>
    <w:rsid w:val="005B2CF5"/>
    <w:rsid w:val="005B616F"/>
    <w:rsid w:val="005C244E"/>
    <w:rsid w:val="005D3FD9"/>
    <w:rsid w:val="005D743E"/>
    <w:rsid w:val="005E2A67"/>
    <w:rsid w:val="005E31E5"/>
    <w:rsid w:val="005E550B"/>
    <w:rsid w:val="005E75C8"/>
    <w:rsid w:val="005F03DF"/>
    <w:rsid w:val="005F2EC6"/>
    <w:rsid w:val="005F4D4D"/>
    <w:rsid w:val="00600AD5"/>
    <w:rsid w:val="00611F01"/>
    <w:rsid w:val="00613622"/>
    <w:rsid w:val="006162F2"/>
    <w:rsid w:val="00616A0F"/>
    <w:rsid w:val="006176AA"/>
    <w:rsid w:val="00626B50"/>
    <w:rsid w:val="006343F0"/>
    <w:rsid w:val="006474C4"/>
    <w:rsid w:val="00652A75"/>
    <w:rsid w:val="00655FA9"/>
    <w:rsid w:val="00660942"/>
    <w:rsid w:val="00664860"/>
    <w:rsid w:val="006656BA"/>
    <w:rsid w:val="00667C85"/>
    <w:rsid w:val="00670DDA"/>
    <w:rsid w:val="00672AF3"/>
    <w:rsid w:val="00673A49"/>
    <w:rsid w:val="00680EFB"/>
    <w:rsid w:val="00690A0F"/>
    <w:rsid w:val="006A63D4"/>
    <w:rsid w:val="006B1175"/>
    <w:rsid w:val="006B4A2E"/>
    <w:rsid w:val="006B6CAB"/>
    <w:rsid w:val="006D0F6A"/>
    <w:rsid w:val="006D536A"/>
    <w:rsid w:val="006D671A"/>
    <w:rsid w:val="006E1B07"/>
    <w:rsid w:val="006E2E2E"/>
    <w:rsid w:val="006E2FDB"/>
    <w:rsid w:val="006E4D6F"/>
    <w:rsid w:val="006E711C"/>
    <w:rsid w:val="006F7ED2"/>
    <w:rsid w:val="0070143D"/>
    <w:rsid w:val="00703EC1"/>
    <w:rsid w:val="007114DA"/>
    <w:rsid w:val="00715F9D"/>
    <w:rsid w:val="007348A5"/>
    <w:rsid w:val="00735064"/>
    <w:rsid w:val="007419C0"/>
    <w:rsid w:val="00746610"/>
    <w:rsid w:val="00747520"/>
    <w:rsid w:val="0075196D"/>
    <w:rsid w:val="00774371"/>
    <w:rsid w:val="00786032"/>
    <w:rsid w:val="00792AB2"/>
    <w:rsid w:val="007962CA"/>
    <w:rsid w:val="007A513F"/>
    <w:rsid w:val="007A5AA6"/>
    <w:rsid w:val="007A5CA1"/>
    <w:rsid w:val="007A7237"/>
    <w:rsid w:val="007B2806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36FF"/>
    <w:rsid w:val="00816558"/>
    <w:rsid w:val="00820DB3"/>
    <w:rsid w:val="00846351"/>
    <w:rsid w:val="0084693F"/>
    <w:rsid w:val="00851BA3"/>
    <w:rsid w:val="00851D0C"/>
    <w:rsid w:val="00856800"/>
    <w:rsid w:val="00864CA8"/>
    <w:rsid w:val="008833DC"/>
    <w:rsid w:val="00893F20"/>
    <w:rsid w:val="00895CB6"/>
    <w:rsid w:val="008A1FE0"/>
    <w:rsid w:val="008A205C"/>
    <w:rsid w:val="008A2078"/>
    <w:rsid w:val="008A3173"/>
    <w:rsid w:val="008A6811"/>
    <w:rsid w:val="008A7AE7"/>
    <w:rsid w:val="008C0420"/>
    <w:rsid w:val="008C1687"/>
    <w:rsid w:val="008C4BCC"/>
    <w:rsid w:val="008D07F2"/>
    <w:rsid w:val="008D278C"/>
    <w:rsid w:val="008D4F84"/>
    <w:rsid w:val="008D78E9"/>
    <w:rsid w:val="008E1FAB"/>
    <w:rsid w:val="008E586F"/>
    <w:rsid w:val="008F46C1"/>
    <w:rsid w:val="0090242D"/>
    <w:rsid w:val="00906691"/>
    <w:rsid w:val="00915940"/>
    <w:rsid w:val="00916A50"/>
    <w:rsid w:val="009222F0"/>
    <w:rsid w:val="00931DDB"/>
    <w:rsid w:val="0093480F"/>
    <w:rsid w:val="009431F4"/>
    <w:rsid w:val="009513A2"/>
    <w:rsid w:val="00952704"/>
    <w:rsid w:val="00953C63"/>
    <w:rsid w:val="00957338"/>
    <w:rsid w:val="0095747D"/>
    <w:rsid w:val="009578B7"/>
    <w:rsid w:val="00962E1E"/>
    <w:rsid w:val="00973993"/>
    <w:rsid w:val="00973E1A"/>
    <w:rsid w:val="009806ED"/>
    <w:rsid w:val="009836C5"/>
    <w:rsid w:val="00995581"/>
    <w:rsid w:val="00996023"/>
    <w:rsid w:val="009A4179"/>
    <w:rsid w:val="009A44E7"/>
    <w:rsid w:val="009B01A7"/>
    <w:rsid w:val="009B3591"/>
    <w:rsid w:val="009B4711"/>
    <w:rsid w:val="009B7DC9"/>
    <w:rsid w:val="009C3C54"/>
    <w:rsid w:val="009C487A"/>
    <w:rsid w:val="009D09AC"/>
    <w:rsid w:val="009E5739"/>
    <w:rsid w:val="009E695C"/>
    <w:rsid w:val="009F5F8A"/>
    <w:rsid w:val="009F7578"/>
    <w:rsid w:val="00A10E73"/>
    <w:rsid w:val="00A10F0C"/>
    <w:rsid w:val="00A11AF5"/>
    <w:rsid w:val="00A1225E"/>
    <w:rsid w:val="00A43686"/>
    <w:rsid w:val="00A45A3D"/>
    <w:rsid w:val="00A51153"/>
    <w:rsid w:val="00A54A8E"/>
    <w:rsid w:val="00A55C63"/>
    <w:rsid w:val="00A573ED"/>
    <w:rsid w:val="00A71EAE"/>
    <w:rsid w:val="00A73C16"/>
    <w:rsid w:val="00A8460F"/>
    <w:rsid w:val="00A866EC"/>
    <w:rsid w:val="00A905DA"/>
    <w:rsid w:val="00A90FC8"/>
    <w:rsid w:val="00A9125F"/>
    <w:rsid w:val="00AB060D"/>
    <w:rsid w:val="00AB762B"/>
    <w:rsid w:val="00AC21D2"/>
    <w:rsid w:val="00AC64D0"/>
    <w:rsid w:val="00AC7610"/>
    <w:rsid w:val="00AD1193"/>
    <w:rsid w:val="00AD2A9F"/>
    <w:rsid w:val="00AD52DF"/>
    <w:rsid w:val="00AE59CD"/>
    <w:rsid w:val="00AF0096"/>
    <w:rsid w:val="00AF0671"/>
    <w:rsid w:val="00AF73FF"/>
    <w:rsid w:val="00B00DB6"/>
    <w:rsid w:val="00B0149C"/>
    <w:rsid w:val="00B057F1"/>
    <w:rsid w:val="00B10087"/>
    <w:rsid w:val="00B121C6"/>
    <w:rsid w:val="00B12629"/>
    <w:rsid w:val="00B14840"/>
    <w:rsid w:val="00B254DB"/>
    <w:rsid w:val="00B3377E"/>
    <w:rsid w:val="00B3623D"/>
    <w:rsid w:val="00B416A7"/>
    <w:rsid w:val="00B428E9"/>
    <w:rsid w:val="00B46E7C"/>
    <w:rsid w:val="00B5377C"/>
    <w:rsid w:val="00B5540C"/>
    <w:rsid w:val="00B5587F"/>
    <w:rsid w:val="00B62889"/>
    <w:rsid w:val="00B63D45"/>
    <w:rsid w:val="00B648F3"/>
    <w:rsid w:val="00B65E70"/>
    <w:rsid w:val="00B6616C"/>
    <w:rsid w:val="00B7682F"/>
    <w:rsid w:val="00B77120"/>
    <w:rsid w:val="00B82CB7"/>
    <w:rsid w:val="00B91BE5"/>
    <w:rsid w:val="00B928DA"/>
    <w:rsid w:val="00B97452"/>
    <w:rsid w:val="00BA027F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D210B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232D0"/>
    <w:rsid w:val="00C308BC"/>
    <w:rsid w:val="00C32E72"/>
    <w:rsid w:val="00C35CE4"/>
    <w:rsid w:val="00C36B91"/>
    <w:rsid w:val="00C3757E"/>
    <w:rsid w:val="00C40E87"/>
    <w:rsid w:val="00C448E1"/>
    <w:rsid w:val="00C6739D"/>
    <w:rsid w:val="00C742E0"/>
    <w:rsid w:val="00C80635"/>
    <w:rsid w:val="00C835AD"/>
    <w:rsid w:val="00C9021F"/>
    <w:rsid w:val="00C91A99"/>
    <w:rsid w:val="00CA1657"/>
    <w:rsid w:val="00CA2931"/>
    <w:rsid w:val="00CA51A7"/>
    <w:rsid w:val="00CA5569"/>
    <w:rsid w:val="00CB7A5A"/>
    <w:rsid w:val="00CC69DA"/>
    <w:rsid w:val="00CD3036"/>
    <w:rsid w:val="00CD409A"/>
    <w:rsid w:val="00CE438E"/>
    <w:rsid w:val="00CE66D2"/>
    <w:rsid w:val="00CF4063"/>
    <w:rsid w:val="00CF728A"/>
    <w:rsid w:val="00D10023"/>
    <w:rsid w:val="00D146C2"/>
    <w:rsid w:val="00D17732"/>
    <w:rsid w:val="00D23BA4"/>
    <w:rsid w:val="00D24A70"/>
    <w:rsid w:val="00D24E00"/>
    <w:rsid w:val="00D25651"/>
    <w:rsid w:val="00D26DF0"/>
    <w:rsid w:val="00D321CE"/>
    <w:rsid w:val="00D32303"/>
    <w:rsid w:val="00D33384"/>
    <w:rsid w:val="00D341FB"/>
    <w:rsid w:val="00D35643"/>
    <w:rsid w:val="00D447D4"/>
    <w:rsid w:val="00D4779A"/>
    <w:rsid w:val="00D500BB"/>
    <w:rsid w:val="00D53D1E"/>
    <w:rsid w:val="00D55CF3"/>
    <w:rsid w:val="00D56DBD"/>
    <w:rsid w:val="00D62A8A"/>
    <w:rsid w:val="00D63010"/>
    <w:rsid w:val="00D64EE2"/>
    <w:rsid w:val="00D67A56"/>
    <w:rsid w:val="00D70D7B"/>
    <w:rsid w:val="00D72704"/>
    <w:rsid w:val="00D72A77"/>
    <w:rsid w:val="00D76FFA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42563"/>
    <w:rsid w:val="00E509A5"/>
    <w:rsid w:val="00E54E5E"/>
    <w:rsid w:val="00E65115"/>
    <w:rsid w:val="00E71E2E"/>
    <w:rsid w:val="00E725A1"/>
    <w:rsid w:val="00E83EFE"/>
    <w:rsid w:val="00E9316F"/>
    <w:rsid w:val="00E94B7F"/>
    <w:rsid w:val="00EA3875"/>
    <w:rsid w:val="00EA4927"/>
    <w:rsid w:val="00EA6987"/>
    <w:rsid w:val="00EA74CC"/>
    <w:rsid w:val="00EB27B1"/>
    <w:rsid w:val="00ED1D72"/>
    <w:rsid w:val="00ED5208"/>
    <w:rsid w:val="00EE2BA4"/>
    <w:rsid w:val="00EF60DB"/>
    <w:rsid w:val="00F03053"/>
    <w:rsid w:val="00F06D91"/>
    <w:rsid w:val="00F22244"/>
    <w:rsid w:val="00F230E8"/>
    <w:rsid w:val="00F23A06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820D4"/>
    <w:rsid w:val="00F84988"/>
    <w:rsid w:val="00F86274"/>
    <w:rsid w:val="00F91A4F"/>
    <w:rsid w:val="00F97B49"/>
    <w:rsid w:val="00FA2346"/>
    <w:rsid w:val="00FA24ED"/>
    <w:rsid w:val="00FA44ED"/>
    <w:rsid w:val="00FA6463"/>
    <w:rsid w:val="00FB2E92"/>
    <w:rsid w:val="00FB7233"/>
    <w:rsid w:val="00FC3699"/>
    <w:rsid w:val="00FD0317"/>
    <w:rsid w:val="00FD049B"/>
    <w:rsid w:val="00FD2972"/>
    <w:rsid w:val="00FD445D"/>
    <w:rsid w:val="00FE7E98"/>
    <w:rsid w:val="00FF01D6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E1F5FA-C6D8-4C00-8394-4040DA71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332</Words>
  <Characters>1898</Characters>
  <Application>Microsoft Office Word</Application>
  <DocSecurity>0</DocSecurity>
  <Lines>15</Lines>
  <Paragraphs>4</Paragraphs>
  <ScaleCrop>false</ScaleCrop>
  <Company>2ndSpAcE</Company>
  <LinksUpToDate>false</LinksUpToDate>
  <CharactersWithSpaces>2226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8</cp:revision>
  <cp:lastPrinted>2005-06-10T06:33:00Z</cp:lastPrinted>
  <dcterms:created xsi:type="dcterms:W3CDTF">2021-03-15T02:58:00Z</dcterms:created>
  <dcterms:modified xsi:type="dcterms:W3CDTF">2021-03-15T03:45:00Z</dcterms:modified>
</cp:coreProperties>
</file>