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  <w:rFonts w:hint="eastAsia"/>
        </w:rPr>
      </w:pPr>
      <w:r>
        <w:rPr>
          <w:b/>
          <w:sz w:val="36"/>
          <w:shd w:val="pct15" w:color="auto" w:fill="FFFFFF"/>
          <w:rFonts w:hint="eastAsia"/>
        </w:rPr>
        <w:t xml:space="preserve">新 书 推 荐</w:t>
      </w:r>
    </w:p>
    <w:p w:rsidR="00872144" w:rsidRDefault="00872144" w:rsidP="00872144">
      <w:pPr>
        <w:jc w:val="left"/>
        <w:rPr>
          <w:rFonts w:hint="eastAsia"/>
        </w:rPr>
      </w:pPr>
      <w:bookmarkStart w:id="0" w:name="awards"/>
      <w:bookmarkEnd w:id="0"/>
    </w:p>
    <w:p w:rsidR="00872144" w:rsidRPr="006757C7" w:rsidRDefault="005C7595" w:rsidP="006757C7">
      <w:pPr>
        <w:pStyle w:val="Default"/>
        <w:jc w:val="both"/>
        <w:rPr>
          <w:b/>
          <w:color w:val="auto"/>
          <w:sz w:val="21"/>
          <w:szCs w:val="21"/>
          <w:rFonts w:ascii="Times New Roman" w:eastAsiaTheme="minorEastAsia" w:hAnsi="Times New Roman" w:cs="Times New Roman" w:hint="eastAsia" w:eastAsia="SimSun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8255</wp:posOffset>
            </wp:positionV>
            <wp:extent cx="1497330" cy="2351405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21"/>
          <w:rFonts w:ascii="Times New Roman" w:hAnsi="Times New Roman" w:hint="eastAsia" w:eastAsia="SimSun"/>
        </w:rPr>
        <w:t xml:space="preserve">中文书名：</w:t>
      </w:r>
      <w:bookmarkStart w:id="5" w:name="OLE_LINK25"/>
      <w:r>
        <w:rPr>
          <w:b/>
          <w:color w:val="auto"/>
          <w:sz w:val="21"/>
          <w:rFonts w:ascii="Times New Roman" w:hAnsi="Times New Roman" w:hint="eastAsia" w:eastAsia="SimSun"/>
        </w:rPr>
        <w:t xml:space="preserve">《谈论死亡》</w:t>
      </w:r>
      <w:bookmarkEnd w:id="5"/>
    </w:p>
    <w:p w:rsidR="00872144" w:rsidRPr="006757C7" w:rsidRDefault="00872144" w:rsidP="006757C7">
      <w:pPr>
        <w:pStyle w:val="Default"/>
        <w:jc w:val="both"/>
        <w:rPr>
          <w:b/>
          <w:caps/>
          <w:color w:val="auto"/>
          <w:sz w:val="21"/>
          <w:szCs w:val="21"/>
          <w:rFonts w:ascii="Times New Roman" w:eastAsiaTheme="minorEastAsia" w:hAnsi="Times New Roman" w:cs="Times New Roman" w:hint="eastAsia" w:eastAsia="SimSun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b/>
          <w:color w:val="auto"/>
          <w:sz w:val="21"/>
          <w:rFonts w:ascii="Times New Roman" w:hAnsi="Times New Roman" w:hint="eastAsia" w:eastAsia="SimSun"/>
        </w:rPr>
        <w:t xml:space="preserve">英文书名：</w:t>
      </w:r>
      <w:bookmarkStart w:id="13" w:name="OLE_LINK11"/>
      <w:bookmarkStart w:id="14" w:name="OLE_LINK33"/>
      <w:r>
        <w:rPr>
          <w:b/>
          <w:caps/>
          <w:color w:val="auto"/>
          <w:sz w:val="21"/>
          <w:rFonts w:ascii="Times New Roman" w:hAnsi="Times New Roman" w:hint="eastAsia" w:eastAsia="SimSun"/>
        </w:rPr>
        <w:t xml:space="preserve">Speaking Of the Dead</w:t>
      </w:r>
      <w:r>
        <w:rPr>
          <w:b/>
          <w:caps/>
          <w:color w:val="auto"/>
          <w:sz w:val="21"/>
          <w:rFonts w:ascii="Times New Roman" w:hAnsi="Times New Roman" w:hint="eastAsia" w:eastAsia="SimSun"/>
        </w:rPr>
        <w:t xml:space="preserve">   </w:t>
      </w:r>
      <w:bookmarkEnd w:id="13"/>
      <w:bookmarkEnd w:id="14"/>
      <w:r>
        <w:rPr>
          <w:b/>
          <w:caps/>
          <w:color w:val="auto"/>
          <w:sz w:val="21"/>
          <w:rFonts w:ascii="Times New Roman" w:hAnsi="Times New Roman" w:hint="eastAsia" w:eastAsia="SimSun"/>
        </w:rPr>
        <w:t xml:space="preserve">   </w:t>
      </w:r>
    </w:p>
    <w:p w:rsidR="005C7595" w:rsidRPr="005C7595" w:rsidRDefault="00872144" w:rsidP="005C7595">
      <w:pPr>
        <w:pStyle w:val="Default"/>
        <w:jc w:val="both"/>
        <w:rPr>
          <w:b/>
          <w:color w:val="auto"/>
          <w:sz w:val="21"/>
          <w:szCs w:val="21"/>
          <w:rFonts w:ascii="Times New Roman" w:eastAsiaTheme="minorEastAsia" w:hAnsi="Times New Roman" w:cs="Times New Roman" w:hint="eastAsia" w:eastAsia="SimSun"/>
        </w:rPr>
      </w:pPr>
      <w:r>
        <w:rPr>
          <w:b/>
          <w:color w:val="auto"/>
          <w:sz w:val="21"/>
          <w:rFonts w:ascii="Times New Roman" w:hAnsi="Times New Roman" w:hint="eastAsia" w:eastAsia="SimSun"/>
        </w:rPr>
        <w:t xml:space="preserve">德文书名：</w:t>
      </w:r>
      <w:r>
        <w:rPr>
          <w:b/>
          <w:color w:val="auto"/>
          <w:sz w:val="21"/>
          <w:caps/>
          <w:rFonts w:ascii="Times New Roman" w:hAnsi="Times New Roman" w:hint="eastAsia" w:eastAsia="SimSun"/>
        </w:rPr>
        <w:t xml:space="preserve">Wenn die Toten sprechen</w:t>
      </w:r>
    </w:p>
    <w:p w:rsidR="00872144" w:rsidRPr="001E78E2" w:rsidRDefault="00872144" w:rsidP="006757C7">
      <w:pPr>
        <w:pStyle w:val="Default"/>
        <w:jc w:val="both"/>
        <w:rPr>
          <w:b/>
          <w:color w:val="auto"/>
          <w:sz w:val="21"/>
          <w:szCs w:val="21"/>
          <w:shd w:val="clear" w:color="auto" w:fill="FFFFFF"/>
          <w:rFonts w:ascii="Times New Roman" w:eastAsiaTheme="minorEastAsia" w:hAnsi="Times New Roman" w:cs="Times New Roman" w:hint="eastAsia" w:eastAsia="SimSun"/>
        </w:rPr>
      </w:pPr>
      <w:r>
        <w:rPr>
          <w:b/>
          <w:color w:val="auto"/>
          <w:sz w:val="21"/>
          <w:rFonts w:ascii="Times New Roman" w:hAnsi="Times New Roman" w:hint="eastAsia" w:eastAsia="SimSun"/>
        </w:rPr>
        <w:t xml:space="preserve">作    者：</w:t>
      </w:r>
      <w:bookmarkStart w:id="15" w:name="OLE_LINK4"/>
      <w:bookmarkStart w:id="16" w:name="OLE_LINK10"/>
      <w:bookmarkStart w:id="17" w:name="OLE_LINK15"/>
      <w:bookmarkStart w:id="18" w:name="OLE_LINK32"/>
      <w:r>
        <w:rPr>
          <w:b/>
          <w:color w:val="auto"/>
          <w:sz w:val="21"/>
          <w:shd w:val="clear" w:color="auto" w:fill="FFFFFF"/>
          <w:rFonts w:ascii="Times New Roman" w:hAnsi="Times New Roman" w:hint="eastAsia" w:eastAsia="SimSun"/>
        </w:rPr>
        <w:t xml:space="preserve">Claas Buschmann</w:t>
      </w:r>
      <w:r>
        <w:rPr>
          <w:b/>
          <w:color w:val="auto"/>
          <w:sz w:val="21"/>
          <w:shd w:val="clear" w:color="auto" w:fill="FFFFFF"/>
          <w:rFonts w:ascii="Times New Roman" w:hAnsi="Times New Roman" w:hint="eastAsia" w:eastAsia="SimSun"/>
        </w:rPr>
        <w:t xml:space="preserve">   </w:t>
      </w:r>
    </w:p>
    <w:bookmarkEnd w:id="15"/>
    <w:bookmarkEnd w:id="16"/>
    <w:bookmarkEnd w:id="17"/>
    <w:bookmarkEnd w:id="18"/>
    <w:p w:rsidR="00872144" w:rsidRPr="00AE0BE1" w:rsidRDefault="00872144" w:rsidP="00AE0BE1">
      <w:pPr>
        <w:pStyle w:val="Default"/>
        <w:jc w:val="both"/>
        <w:rPr>
          <w:b/>
          <w:color w:val="auto"/>
          <w:sz w:val="21"/>
          <w:szCs w:val="21"/>
          <w:rFonts w:ascii="Times New Roman" w:eastAsiaTheme="minorEastAsia" w:hAnsi="Times New Roman" w:cs="Times New Roman" w:hint="eastAsia" w:eastAsia="SimSun"/>
        </w:rPr>
      </w:pPr>
      <w:r>
        <w:rPr>
          <w:b/>
          <w:color w:val="auto"/>
          <w:sz w:val="21"/>
          <w:rFonts w:ascii="Times New Roman" w:hAnsi="Times New Roman" w:hint="eastAsia" w:eastAsia="SimSun"/>
        </w:rPr>
        <w:t xml:space="preserve">出 版 社：</w:t>
      </w:r>
      <w:r>
        <w:rPr>
          <w:b/>
          <w:color w:val="auto"/>
          <w:sz w:val="21"/>
          <w:shd w:val="clear" w:color="auto" w:fill="FFFFFF"/>
          <w:rFonts w:ascii="Times New Roman" w:hAnsi="Times New Roman" w:hint="eastAsia" w:eastAsia="SimSun"/>
        </w:rPr>
        <w:t xml:space="preserve">Ullstein</w:t>
      </w:r>
      <w:r>
        <w:rPr>
          <w:b/>
          <w:color w:val="auto"/>
          <w:sz w:val="21"/>
          <w:shd w:val="clear" w:color="auto" w:fill="FFFFFF"/>
          <w:rFonts w:ascii="Times New Roman" w:hAnsi="Times New Roman" w:hint="eastAsia" w:eastAsia="SimSun"/>
        </w:rPr>
        <w:t xml:space="preserve"> </w:t>
      </w:r>
      <w:r>
        <w:rPr>
          <w:b/>
          <w:color w:val="auto"/>
          <w:sz w:val="21"/>
          <w:rFonts w:ascii="Times New Roman" w:hAnsi="Times New Roman" w:hint="eastAsia" w:eastAsia="SimSun"/>
        </w:rPr>
        <w:t xml:space="preserve">  </w:t>
      </w:r>
    </w:p>
    <w:p w:rsidR="00872144" w:rsidRPr="00AE0BE1" w:rsidRDefault="00872144" w:rsidP="00F44192">
      <w:pPr>
        <w:tabs>
          <w:tab w:val="left" w:pos="5518"/>
        </w:tabs>
        <w:rPr>
          <w:b/>
          <w:szCs w:val="21"/>
          <w:shd w:val="clear" w:color="auto" w:fill="FFFFFF"/>
          <w:rFonts w:eastAsiaTheme="minorEastAsia" w:hint="eastAsia"/>
        </w:rPr>
      </w:pPr>
      <w:r>
        <w:rPr>
          <w:b/>
          <w:caps/>
          <w:rFonts w:hint="eastAsia"/>
        </w:rPr>
        <w:t xml:space="preserve">代理公司：ANA/ </w:t>
      </w:r>
      <w:r>
        <w:rPr>
          <w:b/>
          <w:shd w:val="clear" w:color="auto" w:fill="FFFFFF"/>
          <w:rFonts w:hint="eastAsia"/>
        </w:rPr>
        <w:t xml:space="preserve">Susan Xia</w:t>
      </w:r>
      <w:r>
        <w:rPr>
          <w:b/>
          <w:shd w:val="clear" w:color="auto" w:fill="FFFFFF"/>
          <w:rFonts w:hint="eastAsia"/>
        </w:rPr>
        <w:t xml:space="preserve"> </w:t>
      </w:r>
      <w:r>
        <w:rPr>
          <w:b/>
          <w:shd w:val="clear" w:color="auto" w:fill="FFFFFF"/>
          <w:rFonts w:hint="eastAsia"/>
        </w:rPr>
        <w:tab/>
      </w:r>
    </w:p>
    <w:p w:rsidR="00872144" w:rsidRPr="00AE0BE1" w:rsidRDefault="00872144" w:rsidP="00AE0BE1">
      <w:pPr>
        <w:rPr>
          <w:b/>
          <w:caps/>
          <w:szCs w:val="21"/>
          <w:rFonts w:eastAsiaTheme="minorEastAsia" w:hint="eastAsia"/>
        </w:rPr>
      </w:pPr>
      <w:r>
        <w:rPr>
          <w:b/>
          <w:caps/>
          <w:rFonts w:hint="eastAsia"/>
        </w:rPr>
        <w:t xml:space="preserve">页    数：240页</w:t>
      </w:r>
    </w:p>
    <w:p w:rsidR="00872144" w:rsidRPr="00AE0BE1" w:rsidRDefault="00872144" w:rsidP="00AE0BE1">
      <w:pPr>
        <w:rPr>
          <w:b/>
          <w:szCs w:val="21"/>
          <w:rFonts w:eastAsiaTheme="minorEastAsia" w:hint="eastAsia"/>
        </w:rPr>
      </w:pPr>
      <w:r>
        <w:rPr>
          <w:b/>
          <w:rFonts w:hint="eastAsia"/>
        </w:rPr>
        <w:t xml:space="preserve">出版时间：2021年3月</w:t>
      </w:r>
    </w:p>
    <w:p w:rsidR="00872144" w:rsidRPr="00AE0BE1" w:rsidRDefault="00872144" w:rsidP="00AE0BE1">
      <w:pPr>
        <w:rPr>
          <w:b/>
          <w:szCs w:val="21"/>
          <w:rFonts w:eastAsiaTheme="minorEastAsia" w:hint="eastAsia"/>
        </w:rPr>
      </w:pPr>
      <w:r>
        <w:rPr>
          <w:b/>
          <w:rFonts w:hint="eastAsia"/>
        </w:rPr>
        <w:t xml:space="preserve">代理地区：中国大陆、台湾</w:t>
      </w:r>
    </w:p>
    <w:p w:rsidR="00F1420E" w:rsidRPr="00AE0BE1" w:rsidRDefault="00872144" w:rsidP="00AE0BE1">
      <w:pPr>
        <w:rPr>
          <w:b/>
          <w:szCs w:val="21"/>
          <w:rFonts w:eastAsiaTheme="minorEastAsia" w:hint="eastAsia"/>
        </w:rPr>
      </w:pPr>
      <w:r>
        <w:rPr>
          <w:b/>
          <w:rFonts w:hint="eastAsia"/>
        </w:rPr>
        <w:t xml:space="preserve">审读资料：电子稿</w:t>
      </w:r>
    </w:p>
    <w:p w:rsidR="007D7D3B" w:rsidRDefault="00872144" w:rsidP="00AE0BE1">
      <w:pPr>
        <w:rPr>
          <w:b/>
          <w:szCs w:val="21"/>
          <w:rFonts w:eastAsiaTheme="minorEastAsia" w:hint="eastAsia"/>
        </w:rPr>
      </w:pPr>
      <w:r>
        <w:rPr>
          <w:b/>
          <w:rFonts w:hint="eastAsia"/>
        </w:rPr>
        <w:t xml:space="preserve">类    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6"/>
      <w:bookmarkEnd w:id="7"/>
      <w:bookmarkEnd w:id="8"/>
      <w:bookmarkEnd w:id="9"/>
      <w:r>
        <w:rPr>
          <w:b/>
          <w:rFonts w:hint="eastAsia"/>
        </w:rPr>
        <w:t xml:space="preserve">非小说</w:t>
      </w:r>
    </w:p>
    <w:p w:rsidR="009E1FE2" w:rsidRPr="00AE0BE1" w:rsidRDefault="009E1FE2" w:rsidP="00AE0BE1">
      <w:pPr>
        <w:rPr>
          <w:b/>
          <w:bCs/>
          <w:szCs w:val="21"/>
          <w:rFonts w:eastAsiaTheme="minorEastAsia" w:hint="eastAsia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7D7D3B" w:rsidRDefault="007D7D3B" w:rsidP="00AE0BE1">
      <w:pPr>
        <w:rPr>
          <w:b/>
          <w:bCs/>
          <w:szCs w:val="21"/>
          <w:rFonts w:eastAsiaTheme="minorEastAsia" w:hint="eastAsia"/>
        </w:rPr>
      </w:pPr>
      <w:bookmarkStart w:id="29" w:name="OLE_LINK28"/>
      <w:bookmarkStart w:id="30" w:name="OLE_LINK30"/>
      <w:bookmarkStart w:id="31" w:name="OLE_LINK31"/>
      <w:r>
        <w:rPr>
          <w:b/>
          <w:rFonts w:hint="eastAsia"/>
        </w:rPr>
        <w:t xml:space="preserve">内容简介：</w:t>
      </w:r>
    </w:p>
    <w:p w:rsidR="005C7595" w:rsidRDefault="005C7595" w:rsidP="00AE0BE1">
      <w:pPr>
        <w:rPr>
          <w:rFonts w:eastAsiaTheme="minorEastAsia"/>
          <w:b/>
          <w:bCs/>
          <w:szCs w:val="21"/>
        </w:rPr>
      </w:pPr>
    </w:p>
    <w:p w:rsidR="001E78E2" w:rsidRPr="005C7595" w:rsidRDefault="005C7595" w:rsidP="005C7595">
      <w:pPr>
        <w:autoSpaceDE w:val="0"/>
        <w:autoSpaceDN w:val="0"/>
        <w:adjustRightInd w:val="0"/>
        <w:rPr>
          <w:kern w:val="0"/>
          <w:szCs w:val="21"/>
          <w:rFonts w:eastAsia="T3Font_44" w:hint="eastAsia"/>
        </w:rPr>
      </w:pPr>
      <w:bookmarkStart w:id="32" w:name="OLE_LINK20"/>
      <w:r>
        <w:rPr>
          <w:rFonts w:hint="eastAsia"/>
        </w:rPr>
        <w:t xml:space="preserve">意外死亡，例行谋杀中受害的女性或流浪汉不明原因的死亡 — 克莱斯·布施曼 (Claas Buschmann) 目睹过各种死亡案例，开始是作为一名护理人员，目前是柏林法医部的一名高级法医。</w:t>
      </w:r>
      <w:r>
        <w:rPr>
          <w:rFonts w:hint="eastAsia"/>
        </w:rPr>
        <w:t xml:space="preserve">该人是如何死亡的？</w:t>
      </w:r>
      <w:r>
        <w:rPr>
          <w:rFonts w:hint="eastAsia"/>
        </w:rPr>
        <w:t xml:space="preserve">以及死亡时间？</w:t>
      </w:r>
      <w:r>
        <w:rPr>
          <w:rFonts w:hint="eastAsia"/>
        </w:rPr>
        <w:t xml:space="preserve">是自然原因，事故，还是谋杀？</w:t>
      </w:r>
      <w:r>
        <w:rPr>
          <w:rFonts w:hint="eastAsia"/>
        </w:rPr>
        <w:t xml:space="preserve">他每天都试图回答这些问题，并经常在警察调查死亡案件的工作中做出决定性的贡献 — 有时甚至在犯罪现场参与工作。</w:t>
      </w:r>
      <w:r>
        <w:rPr>
          <w:rFonts w:hint="eastAsia"/>
        </w:rPr>
        <w:t xml:space="preserve">在这本书中，他谈论职业生涯中最难忘，以及最令他感动的案例。</w:t>
      </w:r>
    </w:p>
    <w:bookmarkEnd w:id="32"/>
    <w:p w:rsidR="00100E5B" w:rsidRPr="00AE0BE1" w:rsidRDefault="00100E5B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AE0BE1" w:rsidRDefault="007D7D3B" w:rsidP="00AE0BE1">
      <w:pPr>
        <w:autoSpaceDE w:val="0"/>
        <w:autoSpaceDN w:val="0"/>
        <w:adjustRightInd w:val="0"/>
        <w:rPr>
          <w:b/>
          <w:kern w:val="0"/>
          <w:szCs w:val="21"/>
          <w:rFonts w:eastAsiaTheme="minorEastAsia" w:hint="eastAsia"/>
        </w:rPr>
      </w:pPr>
      <w:r>
        <w:rPr>
          <w:b/>
          <w:rFonts w:hint="eastAsia"/>
        </w:rPr>
        <w:t xml:space="preserve">作者简介：</w:t>
      </w:r>
      <w:bookmarkStart w:id="33" w:name="productDetails"/>
      <w:bookmarkEnd w:id="19"/>
      <w:bookmarkEnd w:id="20"/>
      <w:bookmarkEnd w:id="21"/>
      <w:bookmarkEnd w:id="22"/>
      <w:bookmarkEnd w:id="23"/>
      <w:bookmarkEnd w:id="33"/>
    </w:p>
    <w:p w:rsidR="00FA6A6C" w:rsidRPr="00AE0BE1" w:rsidRDefault="005C7595" w:rsidP="00AE0BE1">
      <w:pPr>
        <w:autoSpaceDE w:val="0"/>
        <w:autoSpaceDN w:val="0"/>
        <w:adjustRightInd w:val="0"/>
        <w:rPr>
          <w:b/>
          <w:kern w:val="0"/>
          <w:szCs w:val="21"/>
          <w:rFonts w:eastAsiaTheme="minorEastAsia" w:hint="eastAsia"/>
        </w:rPr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204470</wp:posOffset>
            </wp:positionV>
            <wp:extent cx="1190476" cy="1457143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127" w:rsidRPr="00C75C07" w:rsidRDefault="005C7595" w:rsidP="00C75C07">
      <w:pPr>
        <w:autoSpaceDE w:val="0"/>
        <w:autoSpaceDN w:val="0"/>
        <w:adjustRightInd w:val="0"/>
        <w:rPr>
          <w:color w:val="000000"/>
          <w:kern w:val="0"/>
          <w:szCs w:val="21"/>
          <w:rFonts w:eastAsia="T3Font_44" w:hint="eastAsia"/>
        </w:rPr>
      </w:pPr>
      <w:bookmarkStart w:id="34" w:name="OLE_LINK7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 xml:space="preserve">克莱斯·布施曼</w:t>
      </w:r>
      <w:r>
        <w:rPr>
          <w:color w:val="000000"/>
          <w:rFonts w:hint="eastAsia"/>
        </w:rPr>
        <w:t xml:space="preserve">目前是柏林法医部的一名高级法医。</w:t>
      </w:r>
      <w:r>
        <w:rPr>
          <w:color w:val="000000"/>
          <w:rFonts w:hint="eastAsia"/>
        </w:rPr>
        <w:t xml:space="preserve">他代表检察官办公室，对杀人案件，以及自杀或渎职行为进行医学调查工作。</w:t>
      </w:r>
      <w:r>
        <w:rPr>
          <w:color w:val="000000"/>
          <w:rFonts w:hint="eastAsia"/>
        </w:rPr>
        <w:t xml:space="preserve">在私人生活中，他喜欢做更“活泼”的事情：作为 Dr. Boogie 举办钢琴爵士乐演奏会。</w:t>
      </w:r>
      <w:r>
        <w:rPr>
          <w:color w:val="000000"/>
          <w:rFonts w:hint="eastAsia"/>
        </w:rPr>
        <w:t xml:space="preserve">他也是一名热情的 AC/DC 音乐迷。</w:t>
      </w:r>
    </w:p>
    <w:p w:rsidR="00AA2127" w:rsidRPr="005C7595" w:rsidRDefault="00AA2127" w:rsidP="00100E5B">
      <w:pPr>
        <w:rPr>
          <w:rFonts w:eastAsiaTheme="minorEastAsia"/>
          <w:bCs/>
          <w:kern w:val="0"/>
          <w:szCs w:val="21"/>
        </w:rPr>
      </w:pPr>
    </w:p>
    <w:p w:rsidR="00EF6F3F" w:rsidRPr="005C7595" w:rsidRDefault="00EF6F3F" w:rsidP="00100E5B">
      <w:pPr>
        <w:rPr>
          <w:b/>
          <w:color w:val="000000"/>
          <w:szCs w:val="21"/>
          <w:rFonts w:hint="eastAsia"/>
        </w:rPr>
      </w:pPr>
      <w:bookmarkEnd w:id="30"/>
      <w:bookmarkEnd w:id="31"/>
    </w:p>
    <w:p w:rsidR="00EF6F3F" w:rsidRPr="00C75C07" w:rsidRDefault="00EF6F3F" w:rsidP="00100E5B">
      <w:pPr>
        <w:rPr>
          <w:b/>
          <w:color w:val="000000"/>
        </w:rPr>
      </w:pPr>
    </w:p>
    <w:p w:rsidR="00EF6F3F" w:rsidRPr="00AE0BE1" w:rsidRDefault="00EF6F3F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b/>
          <w:color w:val="000000"/>
          <w:rFonts w:hint="eastAsia"/>
        </w:rPr>
        <w:t xml:space="preserve">谢谢您的阅读！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b/>
          <w:color w:val="000000"/>
          <w:rFonts w:hint="eastAsia"/>
        </w:rPr>
        <w:t xml:space="preserve">请将反馈信息发至：</w:t>
      </w:r>
      <w:bookmarkEnd w:id="34"/>
      <w:r>
        <w:rPr>
          <w:b/>
          <w:color w:val="000000"/>
          <w:rFonts w:hint="eastAsia"/>
        </w:rPr>
        <w:t xml:space="preserve">夏蕊（Susan Xia）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安德鲁·纳伯格联合国际有限公司北京代表处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北京市海淀区中关村大街甲59号中国人民大学文化大厦1705室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邮编：100872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电话：010-82504406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传真：010-82504200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Email：</w:t>
      </w:r>
      <w:hyperlink r:id="rId9" w:history="1">
        <w:r>
          <w:rPr>
            <w:rStyle w:val="a5"/>
            <w:rFonts w:hint="eastAsia"/>
          </w:rPr>
          <w:t xml:space="preserve">susan@nurnberg.com.cn</w:t>
        </w:r>
      </w:hyperlink>
      <w:r>
        <w:rPr>
          <w:color w:val="000000"/>
          <w:rFonts w:hint="eastAsia"/>
        </w:rPr>
        <w:t xml:space="preserve"> </w:t>
      </w:r>
    </w:p>
    <w:p w:rsidR="0087214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网址：</w:t>
      </w:r>
      <w:hyperlink r:id="rId10" w:history="1">
        <w:r>
          <w:rPr>
            <w:rStyle w:val="a5"/>
            <w:rFonts w:hint="eastAsia"/>
          </w:rPr>
          <w:t xml:space="preserve">http://www.nurnberg.com.cn</w:t>
        </w:r>
      </w:hyperlink>
      <w:r>
        <w:rPr>
          <w:color w:val="000000"/>
          <w:b/>
          <w:rFonts w:hint="eastAsia"/>
        </w:rPr>
        <w:br/>
      </w:r>
      <w:r>
        <w:rPr>
          <w:color w:val="000000"/>
          <w:rFonts w:hint="eastAsia"/>
        </w:rPr>
        <w:t xml:space="preserve">微博：</w:t>
      </w:r>
      <w:hyperlink r:id="rId11" w:history="1">
        <w:r>
          <w:rPr>
            <w:rStyle w:val="a5"/>
            <w:rFonts w:hint="eastAsia"/>
          </w:rPr>
          <w:t xml:space="preserve">http://weibo.com/nurnberg</w:t>
        </w:r>
      </w:hyperlink>
    </w:p>
    <w:p w:rsidR="00872144" w:rsidRPr="00692DD4" w:rsidRDefault="00872144" w:rsidP="00872144">
      <w:pPr>
        <w:rPr>
          <w:b/>
          <w:color w:val="000000"/>
          <w:rFonts w:hint="eastAsia"/>
        </w:rPr>
      </w:pPr>
      <w:r>
        <w:rPr>
          <w:color w:val="000000"/>
          <w:rFonts w:hint="eastAsia"/>
        </w:rPr>
        <w:t xml:space="preserve">豆瓣小站：</w:t>
      </w:r>
      <w:hyperlink r:id="rId12" w:history="1">
        <w:r>
          <w:rPr>
            <w:rStyle w:val="a5"/>
            <w:rFonts w:hint="eastAsia"/>
          </w:rPr>
          <w:t xml:space="preserve"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C2" w:rsidRDefault="005300C2">
      <w:r>
        <w:separator/>
      </w:r>
    </w:p>
  </w:endnote>
  <w:endnote w:type="continuationSeparator" w:id="0">
    <w:p w:rsidR="005300C2" w:rsidRDefault="0053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3Font_4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6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4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QuadraatHeadlinerOffcPro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Sun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5300C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sz w:val="18"/>
        <w:szCs w:val="18"/>
        <w:rFonts w:ascii="方正姚体" w:eastAsia="SimSun" w:hint="eastAsia"/>
      </w:rPr>
    </w:pPr>
    <w:r>
      <w:rPr>
        <w:sz w:val="18"/>
        <w:rFonts w:ascii="方正姚体" w:hint="eastAsia" w:eastAsia="SimSun"/>
      </w:rPr>
      <w:t xml:space="preserve"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sz w:val="18"/>
        <w:szCs w:val="18"/>
        <w:rFonts w:ascii="方正姚体" w:eastAsia="SimSun" w:hint="eastAsia"/>
      </w:rPr>
    </w:pPr>
    <w:r>
      <w:rPr>
        <w:sz w:val="18"/>
        <w:rFonts w:ascii="方正姚体" w:hint="eastAsia" w:eastAsia="SimSun"/>
      </w:rPr>
      <w:t xml:space="preserve">电话：010-82504106，88810959，传真：010-82504200</w:t>
    </w:r>
  </w:p>
  <w:p w:rsidR="00655999" w:rsidRPr="00A71D38" w:rsidRDefault="00893A3A" w:rsidP="00602E6C">
    <w:pPr>
      <w:jc w:val="center"/>
      <w:rPr>
        <w:sz w:val="18"/>
        <w:szCs w:val="18"/>
        <w:rFonts w:ascii="方正姚体" w:eastAsia="SimSun" w:hint="eastAsia"/>
      </w:rPr>
    </w:pPr>
    <w:r>
      <w:rPr>
        <w:sz w:val="18"/>
        <w:rFonts w:ascii="方正姚体" w:hint="eastAsia" w:eastAsia="SimSun"/>
      </w:rPr>
      <w:t xml:space="preserve">网址：</w:t>
    </w:r>
    <w:hyperlink r:id="rId1" w:history="1">
      <w:r>
        <w:rPr>
          <w:rStyle w:val="a5"/>
          <w:rFonts w:ascii="方正姚体" w:hint="eastAsia" w:eastAsia="SimSun"/>
        </w:rPr>
        <w:t xml:space="preserve">www.nurnberg.com.cn</w:t>
      </w:r>
    </w:hyperlink>
  </w:p>
  <w:p w:rsidR="00655999" w:rsidRDefault="005300C2" w:rsidP="00602E6C">
    <w:pPr>
      <w:pStyle w:val="a4"/>
      <w:jc w:val="center"/>
      <w:rPr>
        <w:rFonts w:eastAsia="方正姚体"/>
      </w:rPr>
    </w:pPr>
  </w:p>
  <w:p w:rsidR="00655999" w:rsidRDefault="005300C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SimSun" w:hint="eastAsia"/>
      </w:rPr>
    </w:pPr>
    <w:r>
      <w:rPr>
        <w:rFonts w:ascii="方正姚体" w:hint="eastAsia" w:eastAsia="SimSun"/>
      </w:rPr>
      <w:t xml:space="preserve">- </w:t>
    </w:r>
    <w:r>
      <w:rPr>
        <w:rFonts w:ascii="方正姚体" w:eastAsia="SimSun" w:hint="eastAsia"/>
      </w:rPr>
      <w:fldChar w:fldCharType="begin"/>
    </w:r>
    <w:r>
      <w:rPr>
        <w:rFonts w:ascii="方正姚体" w:eastAsia="SimSun" w:hint="eastAsia"/>
      </w:rPr>
      <w:instrText xml:space="preserve"> PAGE </w:instrText>
    </w:r>
    <w:r>
      <w:rPr>
        <w:rFonts w:ascii="方正姚体" w:eastAsia="SimSun" w:hint="eastAsia"/>
      </w:rPr>
      <w:fldChar w:fldCharType="separate"/>
    </w:r>
    <w:r w:rsidR="00C75C07">
      <w:rPr>
        <w:rFonts w:ascii="方正姚体" w:eastAsia="SimSun" w:hint="eastAsia"/>
      </w:rPr>
      <w:t>1</w:t>
    </w:r>
    <w:r>
      <w:rPr>
        <w:rFonts w:ascii="方正姚体" w:eastAsia="SimSun" w:hint="eastAsia"/>
      </w:rPr>
      <w:fldChar w:fldCharType="end"/>
    </w:r>
    <w:r>
      <w:rPr>
        <w:rFonts w:ascii="方正姚体" w:hint="eastAsia" w:eastAsia="SimSu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C2" w:rsidRDefault="005300C2">
      <w:r>
        <w:separator/>
      </w:r>
    </w:p>
  </w:footnote>
  <w:footnote w:type="continuationSeparator" w:id="0">
    <w:p w:rsidR="005300C2" w:rsidRDefault="0053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b/>
        <w:bCs/>
        <w:rFonts w:eastAsia="黑体" w:hint="eastAsi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893A3A" w:rsidP="005D4FC9">
    <w:pPr>
      <w:pStyle w:val="a3"/>
      <w:jc w:val="right"/>
      <w:rPr>
        <w:b/>
        <w:bCs/>
        <w:rFonts w:eastAsia="方正姚体" w:hint="eastAsia"/>
      </w:rPr>
    </w:pPr>
    <w:r>
      <w:rPr>
        <w:rFonts w:hint="eastAsia"/>
      </w:rPr>
      <w:t xml:space="preserve"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dirty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6E8F"/>
    <w:rsid w:val="00150B35"/>
    <w:rsid w:val="00151CFD"/>
    <w:rsid w:val="00160BF6"/>
    <w:rsid w:val="00174C25"/>
    <w:rsid w:val="00180890"/>
    <w:rsid w:val="00194F63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7DEA"/>
    <w:rsid w:val="00287B3C"/>
    <w:rsid w:val="002916CC"/>
    <w:rsid w:val="002C44D3"/>
    <w:rsid w:val="002E4675"/>
    <w:rsid w:val="002F274B"/>
    <w:rsid w:val="002F55F6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92037"/>
    <w:rsid w:val="005A615B"/>
    <w:rsid w:val="005C157A"/>
    <w:rsid w:val="005C5E5E"/>
    <w:rsid w:val="005C7595"/>
    <w:rsid w:val="005D65B4"/>
    <w:rsid w:val="005F4D97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702E5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5701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D0F6A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BA9FB-5012-491F-90FC-C06D2E1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 w:eastAsia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SimSun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28</cp:revision>
  <dcterms:created xsi:type="dcterms:W3CDTF">2019-11-07T09:52:00Z</dcterms:created>
  <dcterms:modified xsi:type="dcterms:W3CDTF">2021-06-28T03:05:00Z</dcterms:modified>
</cp:coreProperties>
</file>