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827E99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349250</wp:posOffset>
            </wp:positionV>
            <wp:extent cx="1528445" cy="2314575"/>
            <wp:effectExtent l="19050" t="0" r="0" b="0"/>
            <wp:wrapSquare wrapText="bothSides"/>
            <wp:docPr id="3" name="图片 2" descr="image001(07-29-17-11-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7-29-17-11-40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827E99" w:rsidRPr="00827E99">
        <w:rPr>
          <w:rFonts w:hint="eastAsia"/>
          <w:b/>
          <w:szCs w:val="21"/>
        </w:rPr>
        <w:t>雷恩博罗</w:t>
      </w:r>
      <w:r w:rsidR="00827E99">
        <w:rPr>
          <w:rFonts w:hint="eastAsia"/>
          <w:b/>
          <w:szCs w:val="21"/>
        </w:rPr>
        <w:t>一家：</w:t>
      </w:r>
      <w:r w:rsidR="00827E99" w:rsidRPr="00827E99">
        <w:rPr>
          <w:rFonts w:hint="eastAsia"/>
          <w:b/>
          <w:szCs w:val="21"/>
        </w:rPr>
        <w:t>一个家庭对建设新英格兰的追求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F198E" w:rsidRPr="007F198E">
        <w:rPr>
          <w:b/>
          <w:szCs w:val="21"/>
        </w:rPr>
        <w:t>RAINBOROWES: ONE FAMILY'S QUEST TO BUILD A NEW ENGLAND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27E99" w:rsidRPr="00827E99">
        <w:rPr>
          <w:b/>
          <w:szCs w:val="21"/>
        </w:rPr>
        <w:t>Adrian Tinniswood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27E99" w:rsidRPr="00827E99">
        <w:rPr>
          <w:b/>
          <w:szCs w:val="21"/>
        </w:rPr>
        <w:t>Basic Books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827E99" w:rsidRPr="00827E99">
        <w:rPr>
          <w:b/>
          <w:szCs w:val="21"/>
        </w:rPr>
        <w:t>Felicity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27E99">
        <w:rPr>
          <w:rFonts w:hint="eastAsia"/>
          <w:b/>
          <w:szCs w:val="21"/>
        </w:rPr>
        <w:t>386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27E99">
        <w:rPr>
          <w:rFonts w:hint="eastAsia"/>
          <w:b/>
          <w:szCs w:val="21"/>
        </w:rPr>
        <w:t>2013</w:t>
      </w:r>
      <w:r w:rsidR="004F2AB3">
        <w:rPr>
          <w:rFonts w:hint="eastAsia"/>
          <w:b/>
          <w:szCs w:val="21"/>
        </w:rPr>
        <w:t>年</w:t>
      </w:r>
      <w:r w:rsidR="00827E99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827E99">
        <w:rPr>
          <w:rFonts w:hint="eastAsia"/>
          <w:b/>
          <w:szCs w:val="21"/>
        </w:rPr>
        <w:t>大众社科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827E99">
      <w:pPr>
        <w:rPr>
          <w:rFonts w:hint="eastAsia"/>
          <w:bCs/>
          <w:szCs w:val="21"/>
        </w:rPr>
      </w:pPr>
    </w:p>
    <w:p w:rsidR="003D3C34" w:rsidRPr="00827E99" w:rsidRDefault="003D3C34" w:rsidP="00827E9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《</w:t>
      </w:r>
      <w:r w:rsidRPr="003D3C34">
        <w:rPr>
          <w:rFonts w:hint="eastAsia"/>
          <w:szCs w:val="21"/>
        </w:rPr>
        <w:t>雷恩博罗一家</w:t>
      </w:r>
      <w:r>
        <w:rPr>
          <w:rFonts w:hint="eastAsia"/>
          <w:bCs/>
          <w:szCs w:val="21"/>
        </w:rPr>
        <w:t>》（</w:t>
      </w:r>
      <w:r w:rsidRPr="00827E99">
        <w:rPr>
          <w:rFonts w:eastAsia="PMingLiU"/>
          <w:i/>
          <w:iCs/>
          <w:kern w:val="0"/>
          <w:szCs w:val="21"/>
          <w:lang w:val="en-GB"/>
        </w:rPr>
        <w:t>The Rainborowes</w:t>
      </w:r>
      <w:r>
        <w:rPr>
          <w:rFonts w:hint="eastAsia"/>
          <w:bCs/>
          <w:szCs w:val="21"/>
        </w:rPr>
        <w:t>）讲述了跨越两代人和两个世界的桥梁，将</w:t>
      </w:r>
      <w:r w:rsidRPr="003D3C34">
        <w:rPr>
          <w:rFonts w:hint="eastAsia"/>
          <w:szCs w:val="21"/>
        </w:rPr>
        <w:t>雷恩博罗一家</w:t>
      </w:r>
      <w:r>
        <w:rPr>
          <w:rFonts w:hint="eastAsia"/>
          <w:szCs w:val="21"/>
        </w:rPr>
        <w:t>的生活融汇进这本书中，讲述了他们在新世界为自己和人类打造美好生活的故事。</w:t>
      </w:r>
    </w:p>
    <w:p w:rsidR="003D3C34" w:rsidRDefault="003D3C34" w:rsidP="00827E99">
      <w:pPr>
        <w:widowControl/>
        <w:rPr>
          <w:rFonts w:eastAsiaTheme="minorEastAsia" w:hint="eastAsia"/>
          <w:iCs/>
          <w:kern w:val="0"/>
          <w:szCs w:val="21"/>
          <w:lang w:val="en-GB"/>
        </w:rPr>
      </w:pPr>
    </w:p>
    <w:p w:rsidR="003D3C34" w:rsidRPr="003D3C34" w:rsidRDefault="003D3C34" w:rsidP="00827E99">
      <w:pPr>
        <w:widowControl/>
        <w:rPr>
          <w:rFonts w:eastAsiaTheme="minorEastAsia" w:hint="eastAsia"/>
          <w:kern w:val="0"/>
          <w:szCs w:val="21"/>
          <w:lang w:val="en-GB"/>
        </w:rPr>
      </w:pPr>
      <w:r>
        <w:rPr>
          <w:rFonts w:eastAsiaTheme="minorEastAsia" w:hint="eastAsia"/>
          <w:iCs/>
          <w:kern w:val="0"/>
          <w:szCs w:val="21"/>
          <w:lang w:val="en-GB"/>
        </w:rPr>
        <w:t xml:space="preserve">    </w:t>
      </w:r>
      <w:r w:rsidR="00FE56F1">
        <w:rPr>
          <w:rFonts w:eastAsiaTheme="minorEastAsia" w:hint="eastAsia"/>
          <w:iCs/>
          <w:kern w:val="0"/>
          <w:szCs w:val="21"/>
          <w:lang w:val="en-GB"/>
        </w:rPr>
        <w:t>本书从著名的</w:t>
      </w:r>
      <w:r w:rsidR="00FE56F1" w:rsidRPr="00FE56F1">
        <w:rPr>
          <w:rFonts w:eastAsiaTheme="minorEastAsia" w:hint="eastAsia"/>
          <w:kern w:val="0"/>
          <w:szCs w:val="21"/>
          <w:lang w:val="en-GB"/>
        </w:rPr>
        <w:t>商船水手兼船长威廉·雷恩博罗（</w:t>
      </w:r>
      <w:r w:rsidR="00FE56F1" w:rsidRPr="00FE56F1">
        <w:rPr>
          <w:rFonts w:eastAsiaTheme="minorEastAsia" w:hint="eastAsia"/>
          <w:kern w:val="0"/>
          <w:szCs w:val="21"/>
          <w:lang w:val="en-GB"/>
        </w:rPr>
        <w:t>William Rainborowe</w:t>
      </w:r>
      <w:r w:rsidR="00FE56F1" w:rsidRPr="00FE56F1">
        <w:rPr>
          <w:rFonts w:eastAsiaTheme="minorEastAsia" w:hint="eastAsia"/>
          <w:kern w:val="0"/>
          <w:szCs w:val="21"/>
          <w:lang w:val="en-GB"/>
        </w:rPr>
        <w:t>）和他在</w:t>
      </w:r>
      <w:r w:rsidR="00FE56F1" w:rsidRPr="00FE56F1">
        <w:rPr>
          <w:rFonts w:eastAsiaTheme="minorEastAsia" w:hint="eastAsia"/>
          <w:kern w:val="0"/>
          <w:szCs w:val="21"/>
          <w:lang w:val="en-GB"/>
        </w:rPr>
        <w:t>1630</w:t>
      </w:r>
      <w:r w:rsidR="00FE56F1" w:rsidRPr="00FE56F1">
        <w:rPr>
          <w:rFonts w:eastAsiaTheme="minorEastAsia" w:hint="eastAsia"/>
          <w:kern w:val="0"/>
          <w:szCs w:val="21"/>
          <w:lang w:val="en-GB"/>
        </w:rPr>
        <w:t>年至</w:t>
      </w:r>
      <w:r w:rsidR="00FE56F1" w:rsidRPr="00FE56F1">
        <w:rPr>
          <w:rFonts w:eastAsiaTheme="minorEastAsia" w:hint="eastAsia"/>
          <w:kern w:val="0"/>
          <w:szCs w:val="21"/>
          <w:lang w:val="en-GB"/>
        </w:rPr>
        <w:t>1660</w:t>
      </w:r>
      <w:r w:rsidR="00FE56F1" w:rsidRPr="00FE56F1">
        <w:rPr>
          <w:rFonts w:eastAsiaTheme="minorEastAsia" w:hint="eastAsia"/>
          <w:kern w:val="0"/>
          <w:szCs w:val="21"/>
          <w:lang w:val="en-GB"/>
        </w:rPr>
        <w:t>年间同样令人敬畏的儿女们开始，</w:t>
      </w:r>
      <w:r w:rsidR="00FE56F1">
        <w:rPr>
          <w:rFonts w:eastAsiaTheme="minorEastAsia" w:hint="eastAsia"/>
          <w:kern w:val="0"/>
          <w:szCs w:val="21"/>
          <w:lang w:val="en-GB"/>
        </w:rPr>
        <w:t>讲述了他们在内战、</w:t>
      </w:r>
      <w:r w:rsidR="00FE56F1" w:rsidRPr="00FE56F1">
        <w:rPr>
          <w:rFonts w:eastAsiaTheme="minorEastAsia" w:hint="eastAsia"/>
          <w:kern w:val="0"/>
          <w:szCs w:val="21"/>
          <w:lang w:val="en-GB"/>
        </w:rPr>
        <w:t>普特尼辩论和定居美国期间的惊人故事。</w:t>
      </w:r>
      <w:r w:rsidR="00FE56F1">
        <w:rPr>
          <w:rFonts w:hint="eastAsia"/>
          <w:bCs/>
          <w:szCs w:val="21"/>
        </w:rPr>
        <w:t>《</w:t>
      </w:r>
      <w:r w:rsidR="00FE56F1" w:rsidRPr="003D3C34">
        <w:rPr>
          <w:rFonts w:hint="eastAsia"/>
          <w:szCs w:val="21"/>
        </w:rPr>
        <w:t>雷恩博罗一家</w:t>
      </w:r>
      <w:r w:rsidR="00FE56F1">
        <w:rPr>
          <w:rFonts w:hint="eastAsia"/>
          <w:bCs/>
          <w:szCs w:val="21"/>
        </w:rPr>
        <w:t>》解释了美国，并哀悼了英国失败的革命。它跨越海洋和意识形态，包含了个人的悲剧和胜利，国王的死亡和国家的诞生。</w:t>
      </w:r>
    </w:p>
    <w:p w:rsidR="00827E99" w:rsidRDefault="00827E99" w:rsidP="00827E99">
      <w:pPr>
        <w:widowControl/>
        <w:rPr>
          <w:rFonts w:eastAsiaTheme="minorEastAsia" w:hint="eastAsia"/>
          <w:kern w:val="0"/>
          <w:szCs w:val="21"/>
          <w:lang w:val="en-GB"/>
        </w:rPr>
      </w:pPr>
    </w:p>
    <w:p w:rsidR="00FE56F1" w:rsidRPr="00FE56F1" w:rsidRDefault="00FE56F1" w:rsidP="00827E99">
      <w:pPr>
        <w:widowControl/>
        <w:rPr>
          <w:rFonts w:eastAsiaTheme="minorEastAsia" w:hint="eastAsia"/>
          <w:kern w:val="0"/>
          <w:szCs w:val="21"/>
          <w:lang w:val="en-GB"/>
        </w:rPr>
      </w:pPr>
      <w:r>
        <w:rPr>
          <w:rFonts w:eastAsiaTheme="minorEastAsia" w:hint="eastAsia"/>
          <w:kern w:val="0"/>
          <w:szCs w:val="21"/>
          <w:lang w:val="en-GB"/>
        </w:rPr>
        <w:t xml:space="preserve">    </w:t>
      </w:r>
      <w:r>
        <w:rPr>
          <w:rFonts w:hint="eastAsia"/>
          <w:bCs/>
          <w:szCs w:val="21"/>
        </w:rPr>
        <w:t>《</w:t>
      </w:r>
      <w:r w:rsidRPr="003D3C34">
        <w:rPr>
          <w:rFonts w:hint="eastAsia"/>
          <w:szCs w:val="21"/>
        </w:rPr>
        <w:t>雷恩博罗一家</w:t>
      </w:r>
      <w:r>
        <w:rPr>
          <w:rFonts w:hint="eastAsia"/>
          <w:bCs/>
          <w:szCs w:val="21"/>
        </w:rPr>
        <w:t>》利用当时罕见的印刷材料和收藏在英、美两国的未出版手稿，再现了西方历史上最动荡的时期之一，大西洋两岸的日常生活。在</w:t>
      </w:r>
      <w:r w:rsidRPr="00FE56F1">
        <w:rPr>
          <w:rFonts w:eastAsiaTheme="minorEastAsia" w:hint="eastAsia"/>
          <w:kern w:val="0"/>
          <w:szCs w:val="21"/>
          <w:lang w:val="en-GB"/>
        </w:rPr>
        <w:t>建造人间天堂的努力中，</w:t>
      </w:r>
      <w:r w:rsidRPr="003D3C34">
        <w:rPr>
          <w:rFonts w:hint="eastAsia"/>
          <w:szCs w:val="21"/>
        </w:rPr>
        <w:t>雷恩博罗一家</w:t>
      </w:r>
      <w:r w:rsidRPr="00FE56F1">
        <w:rPr>
          <w:rFonts w:eastAsiaTheme="minorEastAsia" w:hint="eastAsia"/>
          <w:kern w:val="0"/>
          <w:szCs w:val="21"/>
          <w:lang w:val="en-GB"/>
        </w:rPr>
        <w:t>和他们的朋友遇到了海盗和女巫、先知和王子、穆斯林激进分子和莫希干印第安人。他们建立了新的社会。他们是平凡的男女，他们做了一件不平凡的事。</w:t>
      </w:r>
    </w:p>
    <w:p w:rsidR="00827E99" w:rsidRPr="00FE56F1" w:rsidRDefault="00827E99" w:rsidP="00827E99">
      <w:pPr>
        <w:widowControl/>
        <w:rPr>
          <w:rFonts w:eastAsiaTheme="minorEastAsia" w:hint="eastAsia"/>
          <w:kern w:val="0"/>
          <w:szCs w:val="21"/>
          <w:lang w:val="en-GB"/>
        </w:rPr>
      </w:pPr>
    </w:p>
    <w:p w:rsidR="00223A43" w:rsidRDefault="00FE56F1" w:rsidP="00FE56F1">
      <w:pPr>
        <w:ind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他们改变了世界。</w:t>
      </w:r>
    </w:p>
    <w:p w:rsidR="00FE56F1" w:rsidRDefault="00FE56F1" w:rsidP="00FE56F1">
      <w:pPr>
        <w:rPr>
          <w:rFonts w:hint="eastAsia"/>
          <w:kern w:val="0"/>
          <w:szCs w:val="21"/>
        </w:rPr>
      </w:pPr>
    </w:p>
    <w:p w:rsidR="005664AD" w:rsidRDefault="003C2DA6" w:rsidP="00827E99">
      <w:pPr>
        <w:rPr>
          <w:rFonts w:hint="eastAsia"/>
          <w:b/>
          <w:szCs w:val="21"/>
        </w:rPr>
      </w:pPr>
      <w:r w:rsidRPr="00827E99">
        <w:rPr>
          <w:b/>
          <w:szCs w:val="21"/>
        </w:rPr>
        <w:t>作者简介：</w:t>
      </w:r>
      <w:bookmarkStart w:id="0" w:name="productDetails"/>
      <w:bookmarkEnd w:id="0"/>
    </w:p>
    <w:p w:rsidR="00F732AE" w:rsidRPr="00827E99" w:rsidRDefault="00F732AE" w:rsidP="00827E99">
      <w:pPr>
        <w:rPr>
          <w:b/>
          <w:szCs w:val="21"/>
        </w:rPr>
      </w:pPr>
    </w:p>
    <w:p w:rsidR="00A37755" w:rsidRDefault="00A37755" w:rsidP="00F732AE">
      <w:pPr>
        <w:widowControl/>
        <w:ind w:firstLineChars="200" w:firstLine="422"/>
        <w:rPr>
          <w:rFonts w:eastAsiaTheme="minorEastAsia" w:hint="eastAsia"/>
          <w:b/>
          <w:kern w:val="0"/>
          <w:szCs w:val="21"/>
          <w:lang w:val="en-GB"/>
        </w:rPr>
      </w:pPr>
      <w:r>
        <w:rPr>
          <w:rFonts w:asciiTheme="majorEastAsia" w:eastAsiaTheme="majorEastAsia" w:hAnsiTheme="majorEastAsia" w:hint="eastAsia"/>
          <w:b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8255</wp:posOffset>
            </wp:positionH>
            <wp:positionV relativeFrom="line">
              <wp:posOffset>24130</wp:posOffset>
            </wp:positionV>
            <wp:extent cx="731520" cy="732790"/>
            <wp:effectExtent l="19050" t="0" r="0" b="0"/>
            <wp:wrapSquare wrapText="bothSides"/>
            <wp:docPr id="4" name="图片 2" descr="Amazon's Adrian Tinniswood P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's Adrian Tinniswood P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0AA7" w:rsidRPr="00850AA7">
        <w:rPr>
          <w:rFonts w:asciiTheme="majorEastAsia" w:eastAsiaTheme="majorEastAsia" w:hAnsiTheme="majorEastAsia" w:hint="eastAsia"/>
          <w:b/>
          <w:kern w:val="0"/>
          <w:szCs w:val="21"/>
          <w:lang w:val="en-GB"/>
        </w:rPr>
        <w:t>阿德里安·丁尼斯伍德</w:t>
      </w:r>
      <w:r w:rsidR="00850AA7">
        <w:rPr>
          <w:rFonts w:eastAsiaTheme="minorEastAsia" w:hint="eastAsia"/>
          <w:b/>
          <w:kern w:val="0"/>
          <w:szCs w:val="21"/>
          <w:lang w:val="en-GB"/>
        </w:rPr>
        <w:t>（</w:t>
      </w:r>
      <w:r w:rsidR="00850AA7" w:rsidRPr="00827E99">
        <w:rPr>
          <w:rFonts w:eastAsia="PMingLiU"/>
          <w:b/>
          <w:kern w:val="0"/>
          <w:szCs w:val="21"/>
          <w:lang w:val="en-GB"/>
        </w:rPr>
        <w:t>Adrian Tinniswood</w:t>
      </w:r>
      <w:r w:rsidR="00850AA7">
        <w:rPr>
          <w:rFonts w:eastAsiaTheme="minorEastAsia" w:hint="eastAsia"/>
          <w:b/>
          <w:kern w:val="0"/>
          <w:szCs w:val="21"/>
          <w:lang w:val="en-GB"/>
        </w:rPr>
        <w:t>）</w:t>
      </w:r>
      <w:r w:rsidRPr="00A37755">
        <w:rPr>
          <w:rFonts w:eastAsiaTheme="minorEastAsia" w:hint="eastAsia"/>
          <w:kern w:val="0"/>
          <w:szCs w:val="21"/>
          <w:lang w:val="en-GB"/>
        </w:rPr>
        <w:t>已经出版了</w:t>
      </w:r>
      <w:r>
        <w:rPr>
          <w:rFonts w:eastAsiaTheme="minorEastAsia" w:hint="eastAsia"/>
          <w:kern w:val="0"/>
          <w:szCs w:val="21"/>
          <w:lang w:val="en-GB"/>
        </w:rPr>
        <w:t>十四本关于社会、建筑和文化史的成功著作。作为英国建筑、艺术和历史的讲师，他拥有丰富的在全球各地授课的经验。他的传记《</w:t>
      </w:r>
      <w:r w:rsidRPr="00850AA7">
        <w:rPr>
          <w:rFonts w:eastAsiaTheme="minorEastAsia" w:hint="eastAsia"/>
          <w:kern w:val="0"/>
          <w:szCs w:val="21"/>
          <w:lang w:val="en-GB"/>
        </w:rPr>
        <w:t>弗尼</w:t>
      </w:r>
      <w:r>
        <w:rPr>
          <w:rFonts w:eastAsiaTheme="minorEastAsia" w:hint="eastAsia"/>
          <w:kern w:val="0"/>
          <w:szCs w:val="21"/>
          <w:lang w:val="en-GB"/>
        </w:rPr>
        <w:t>一家》（</w:t>
      </w:r>
      <w:r w:rsidRPr="00827E99">
        <w:rPr>
          <w:rFonts w:eastAsia="PMingLiU"/>
          <w:i/>
          <w:iCs/>
          <w:kern w:val="0"/>
          <w:szCs w:val="21"/>
          <w:lang w:val="en-GB"/>
        </w:rPr>
        <w:t>The Verneys</w:t>
      </w:r>
      <w:r>
        <w:rPr>
          <w:rFonts w:eastAsiaTheme="minorEastAsia" w:hint="eastAsia"/>
          <w:kern w:val="0"/>
          <w:szCs w:val="21"/>
          <w:lang w:val="en-GB"/>
        </w:rPr>
        <w:t>）获得了广泛的赞誉，并入围了</w:t>
      </w:r>
      <w:r w:rsidRPr="00F127E1">
        <w:rPr>
          <w:rFonts w:hint="eastAsia"/>
          <w:bCs/>
          <w:color w:val="000000"/>
        </w:rPr>
        <w:t>BBC/</w:t>
      </w:r>
      <w:r w:rsidRPr="00F127E1">
        <w:rPr>
          <w:rFonts w:hint="eastAsia"/>
          <w:bCs/>
          <w:color w:val="000000"/>
        </w:rPr>
        <w:t>塞缪尔·约翰逊奖</w:t>
      </w:r>
      <w:r>
        <w:rPr>
          <w:rFonts w:hint="eastAsia"/>
          <w:bCs/>
          <w:color w:val="000000"/>
        </w:rPr>
        <w:t>（</w:t>
      </w:r>
      <w:r w:rsidRPr="002D3B84">
        <w:rPr>
          <w:szCs w:val="21"/>
          <w:shd w:val="clear" w:color="auto" w:fill="FFFFFF"/>
        </w:rPr>
        <w:t>BBC/Samuel Johnson Prize</w:t>
      </w:r>
      <w:r>
        <w:rPr>
          <w:rFonts w:hint="eastAsia"/>
          <w:bCs/>
          <w:color w:val="000000"/>
        </w:rPr>
        <w:t>）</w:t>
      </w:r>
      <w:r w:rsidRPr="00F127E1">
        <w:rPr>
          <w:rFonts w:hint="eastAsia"/>
          <w:bCs/>
          <w:color w:val="000000"/>
        </w:rPr>
        <w:t>。</w:t>
      </w:r>
    </w:p>
    <w:p w:rsidR="00827E99" w:rsidRPr="00A37755" w:rsidRDefault="00827E99" w:rsidP="00A37755">
      <w:pPr>
        <w:widowControl/>
        <w:rPr>
          <w:rFonts w:eastAsiaTheme="minorEastAsia" w:hint="eastAsia"/>
          <w:kern w:val="0"/>
          <w:szCs w:val="21"/>
          <w:lang w:val="en-GB"/>
        </w:rPr>
      </w:pPr>
    </w:p>
    <w:p w:rsidR="0006265E" w:rsidRPr="00827E99" w:rsidRDefault="0006265E" w:rsidP="00827E99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5E" w:rsidRDefault="00B8705E">
      <w:r>
        <w:separator/>
      </w:r>
    </w:p>
  </w:endnote>
  <w:endnote w:type="continuationSeparator" w:id="1">
    <w:p w:rsidR="00B8705E" w:rsidRDefault="00B8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B543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B5435">
      <w:rPr>
        <w:rFonts w:ascii="方正姚体" w:eastAsia="方正姚体"/>
        <w:kern w:val="0"/>
        <w:szCs w:val="21"/>
      </w:rPr>
      <w:fldChar w:fldCharType="separate"/>
    </w:r>
    <w:r w:rsidR="00A37755">
      <w:rPr>
        <w:rFonts w:ascii="方正姚体" w:eastAsia="方正姚体"/>
        <w:noProof/>
        <w:kern w:val="0"/>
        <w:szCs w:val="21"/>
      </w:rPr>
      <w:t>2</w:t>
    </w:r>
    <w:r w:rsidR="002B543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5E" w:rsidRDefault="00B8705E">
      <w:r>
        <w:separator/>
      </w:r>
    </w:p>
  </w:footnote>
  <w:footnote w:type="continuationSeparator" w:id="1">
    <w:p w:rsidR="00B8705E" w:rsidRDefault="00B87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-31750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B5435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3C34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1901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7F198E"/>
    <w:rsid w:val="00805130"/>
    <w:rsid w:val="00805764"/>
    <w:rsid w:val="0082482A"/>
    <w:rsid w:val="00827E99"/>
    <w:rsid w:val="008320E0"/>
    <w:rsid w:val="00833658"/>
    <w:rsid w:val="00843714"/>
    <w:rsid w:val="00850AA7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BA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3775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705E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32AE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E56F1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mazon.co.uk/Adrian-Tinniswood/e/B001H6PSRQ/ref=sr_tc_2_0?qid=1374077128&amp;sr=1-2-ent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189</Words>
  <Characters>1079</Characters>
  <Application>Microsoft Office Word</Application>
  <DocSecurity>0</DocSecurity>
  <Lines>8</Lines>
  <Paragraphs>2</Paragraphs>
  <ScaleCrop>false</ScaleCrop>
  <Company>2ndSpAcE</Company>
  <LinksUpToDate>false</LinksUpToDate>
  <CharactersWithSpaces>1266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2021-07-26T08:59:00Z</dcterms:modified>
</cp:coreProperties>
</file>