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clear" w:fill="FFFFFF"/>
        </w:rPr>
      </w:pPr>
      <w:r>
        <w:rPr>
          <w:b/>
          <w:bCs/>
          <w:sz w:val="36"/>
          <w:shd w:val="clear" w:fill="FFFFFF"/>
        </w:rPr>
        <w:t>新 书 推 荐</w:t>
      </w:r>
    </w:p>
    <w:p>
      <w:pPr>
        <w:rPr>
          <w:b/>
          <w:bCs/>
          <w:sz w:val="36"/>
        </w:rPr>
      </w:pPr>
      <w: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4029075</wp:posOffset>
            </wp:positionH>
            <wp:positionV relativeFrom="paragraph">
              <wp:posOffset>118110</wp:posOffset>
            </wp:positionV>
            <wp:extent cx="1310005" cy="1874520"/>
            <wp:effectExtent l="0" t="0" r="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b/>
          <w:szCs w:val="21"/>
        </w:rPr>
        <w:t>中文书名：《原子安娜》</w:t>
      </w:r>
    </w:p>
    <w:p>
      <w:pPr>
        <w:rPr>
          <w:b/>
          <w:szCs w:val="21"/>
        </w:rPr>
      </w:pPr>
      <w:r>
        <w:rPr>
          <w:b/>
          <w:szCs w:val="21"/>
        </w:rPr>
        <w:t>英文书名：ATOMIC ANNA</w:t>
      </w:r>
    </w:p>
    <w:p>
      <w:pPr>
        <w:rPr>
          <w:b/>
          <w:szCs w:val="21"/>
        </w:rPr>
      </w:pPr>
      <w:r>
        <w:rPr>
          <w:b/>
          <w:szCs w:val="21"/>
        </w:rPr>
        <w:t>作    者：Rachel Barenbaum</w:t>
      </w:r>
    </w:p>
    <w:p>
      <w:pPr>
        <w:rPr>
          <w:b/>
          <w:szCs w:val="21"/>
        </w:rPr>
      </w:pPr>
      <w:r>
        <w:rPr>
          <w:b/>
          <w:szCs w:val="21"/>
        </w:rPr>
        <w:t>出 版 社：Grand Central Publishing</w:t>
      </w:r>
    </w:p>
    <w:p>
      <w:pPr>
        <w:rPr>
          <w:rStyle w:val="40"/>
          <w:szCs w:val="21"/>
          <w:shd w:val="clear" w:fill="FFFFFF"/>
        </w:rPr>
      </w:pPr>
      <w:r>
        <w:rPr>
          <w:b/>
          <w:kern w:val="0"/>
          <w:szCs w:val="21"/>
        </w:rPr>
        <w:t>代理公司：WME/ANA/Lauren Li</w:t>
      </w:r>
    </w:p>
    <w:p>
      <w:pPr>
        <w:rPr>
          <w:b/>
          <w:szCs w:val="21"/>
        </w:rPr>
      </w:pPr>
      <w:r>
        <w:rPr>
          <w:b/>
          <w:szCs w:val="21"/>
        </w:rPr>
        <w:t>页    数：447页</w:t>
      </w:r>
    </w:p>
    <w:p>
      <w:pPr>
        <w:rPr>
          <w:b/>
          <w:szCs w:val="21"/>
        </w:rPr>
      </w:pPr>
      <w:r>
        <w:rPr>
          <w:b/>
          <w:szCs w:val="21"/>
        </w:rPr>
        <w:t>出版时间：2022年4月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b/>
          <w:szCs w:val="21"/>
        </w:rPr>
        <w:t>类    型：小说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rFonts w:hint="eastAsia"/>
          <w:b w:val="0"/>
          <w:bCs w:val="0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本书来自《群星的弯曲》（A BEND IN THE STARS）作者，讲述了一个史诗般令人振奋的冒险故事，在这部小说中，一个家庭中的三代女性共同努力，穿越时空，纠正过去的错误，防止切尔诺贝利的灾难。</w:t>
      </w:r>
    </w:p>
    <w:p>
      <w:pPr>
        <w:rPr>
          <w:rFonts w:hint="eastAsia"/>
          <w:b w:val="0"/>
          <w:bCs w:val="0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1986年4月26日，苏联，著名的俄罗斯科学家安娜·伯克夫（Anna Berkov）在床上惊醒。这是切尔诺贝利核电站的四号反应堆碎裂的时刻。这也是安娜——她一生都在思考时间旅行的科学——第一次穿越时空来到1992年的亚美尼亚山脉的中部，发现了一个年轻的女子——她那疏远的女儿莫莉（Molly）——胸部中弹。安娜开始穿越时空的冒险，回到过去的那些重要时刻，纠正错误，让自己的家庭通往一个更好的未来，同时防止了切尔诺贝利事故的发生。</w:t>
      </w:r>
    </w:p>
    <w:p>
      <w:pPr>
        <w:rPr>
          <w:rFonts w:hint="eastAsia"/>
          <w:b w:val="0"/>
          <w:bCs w:val="0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20世纪70年代，莫莉在费城郊区的一个俄罗斯人社区长大，她从未了解过自己的生母安娜，一位著名的科学家。她在漫画书的世界里找到了慰藉，还尝试着创作起了自己的系列小说《原子安娜》，讲述亚美尼亚山区穿越时空的女性超级英雄。她决心了解她的家族历史，并努力实现自己想成为一名艺术家的理想——直到她遇到了反复无常、魅力四射的维克多（Viktor）。他们旋风般的浪漫爱情，使她的生活走上了一条完全不同的道路……</w:t>
      </w:r>
    </w:p>
    <w:p>
      <w:pPr>
        <w:rPr>
          <w:rFonts w:hint="eastAsia"/>
          <w:b w:val="0"/>
          <w:bCs w:val="0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莱莎（Raisa）从小就在她的祖父母身边长大，放学后在屠宰场帮他们干活，而她的母亲莫莉则迷失在毒品和错误选择中，过着漂泊无依的生活。她从数学公式和科学可能性中获得安慰，也从她与住在隔壁的善良男孩的友谊中得到安慰。然后，她偶然遇到了一位陌生的老妇人，她和她一样热爱科学，这场相遇使她对自己钻研的学科有了更深的理解……</w:t>
      </w:r>
    </w:p>
    <w:p>
      <w:pPr>
        <w:rPr>
          <w:rFonts w:hint="eastAsia"/>
          <w:b w:val="0"/>
          <w:bCs w:val="0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《原子安娜》（</w:t>
      </w:r>
      <w:bookmarkStart w:id="1" w:name="_GoBack"/>
      <w:r>
        <w:rPr>
          <w:rFonts w:hint="eastAsia"/>
          <w:b w:val="0"/>
          <w:bCs w:val="0"/>
          <w:i/>
          <w:iCs/>
          <w:szCs w:val="21"/>
        </w:rPr>
        <w:t>Atomic Anna</w:t>
      </w:r>
      <w:bookmarkEnd w:id="1"/>
      <w:r>
        <w:rPr>
          <w:rFonts w:hint="eastAsia"/>
          <w:b w:val="0"/>
          <w:bCs w:val="0"/>
          <w:szCs w:val="21"/>
        </w:rPr>
        <w:t>）是伯克夫家族女性们的一场穿越时空的震撼旅程。她们必须共同防止20世纪最严重的核灾难，修复数十年来母女之间的伤害和遗弃，并确保莫莉的生命不会结束在亚美尼亚的山区。这些才华横溢的女性拼命对抗着她们发现的力量巨大的事物，在这个过程中，她们不得不去思考，是什么造就了一个真正的英雄？因为当一种知识出现在世界上时，没有人能控制它是用来做好事还是用来做坏事。她们还要面对另一个问题：仅仅因为你有机会改变过去，是否就意味着你应该去将其改变？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>
      <w:pPr>
        <w:rPr>
          <w:rFonts w:hint="eastAsia"/>
          <w:b/>
          <w:bCs/>
          <w:szCs w:val="21"/>
        </w:rPr>
      </w:pPr>
    </w:p>
    <w:p>
      <w:pPr>
        <w:ind w:firstLine="843" w:firstLineChars="400"/>
        <w:rPr>
          <w:b w:val="0"/>
          <w:bCs w:val="0"/>
          <w:szCs w:val="21"/>
        </w:rPr>
      </w:pPr>
      <w:r>
        <w:rPr>
          <w:rFonts w:hint="eastAsia"/>
          <w:b/>
          <w:bCs/>
          <w:szCs w:val="21"/>
        </w:rPr>
        <w:t>雷切尔·巴伦巴姆（Rachel Barenbaum）</w:t>
      </w:r>
      <w:r>
        <w:rPr>
          <w:rFonts w:hint="eastAsia"/>
          <w:b w:val="0"/>
          <w:bCs w:val="0"/>
          <w:szCs w:val="21"/>
        </w:rPr>
        <w:t>的处女作《群星的弯曲》（A BEND IN THE STARS）入选了“《纽约时报》夏季阅读精选”书单（New York Times Summer Reading Selection）和 Barnes &amp; Noble书单的杰出新晋作家精选（Barnes &amp; Noble Discover Great New Writers selection）。雷切尔是一位多产的作家和评论家，她的作品发表在《洛杉矶书评》（LA Review of Books）、《特拉维夫书评》（Tel Aviv Review of Books）、LitHub和DeadDarlings等报刊媒体上。她曾是布兰迪斯大学（Brandeis University）哈达萨-布兰迪斯研究所（Hadassah-Brandeis Institute）名誉研究员，是“寒士街”（Grub Street）的小说孵化项目（Novel Incubator program）的毕业生。她也是A Mighty Blaze网站的Debut Spotlight和Debut Editor这两个栏目的创始人。她在成为全职作家之前曾是一名对冲基金经理和健身教练。她拥有哈佛大学的商业、文学和哲学学位。她目前住在马塞诸塞州布鲁克莱恩镇。</w:t>
      </w:r>
    </w:p>
    <w:p>
      <w:pPr>
        <w:pStyle w:val="22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rFonts w:ascii="Calibri" w:hAnsi="Calibri"/>
        </w:rPr>
      </w:pPr>
      <w:bookmarkStart w:id="0" w:name="OLE_LINK4"/>
      <w:bookmarkEnd w:id="0"/>
      <w:r>
        <w:rPr>
          <w:b/>
          <w:bCs/>
        </w:rPr>
        <w:t>谢谢您的阅读！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rFonts w:ascii="Calibri" w:hAnsi="Calibri"/>
        </w:rPr>
      </w:pPr>
      <w:r>
        <w:rPr>
          <w:b/>
          <w:bCs/>
        </w:rPr>
        <w:t>请将反馈信息发至：李文浩（Lauren Li）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rFonts w:ascii="Calibri" w:hAnsi="Calibri"/>
        </w:rPr>
      </w:pPr>
      <w:r>
        <w:t>安德鲁·纳伯格联合国际有限公司北京代表处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rFonts w:ascii="Calibri" w:hAnsi="Calibri"/>
        </w:rPr>
      </w:pPr>
      <w:r>
        <w:t>北京市海淀区中关村大街甲59号中国人民大学文化大厦1705室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rFonts w:ascii="Calibri" w:hAnsi="Calibri"/>
        </w:rPr>
      </w:pPr>
      <w:r>
        <w:t>邮编：100872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rFonts w:ascii="Calibri" w:hAnsi="Calibri"/>
        </w:rPr>
      </w:pPr>
      <w:r>
        <w:t>电话：010-82449901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rFonts w:ascii="Calibri" w:hAnsi="Calibri"/>
        </w:rPr>
      </w:pPr>
      <w:r>
        <w:t>传真：010-82504200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rFonts w:ascii="Calibri" w:hAnsi="Calibri"/>
        </w:rPr>
      </w:pPr>
      <w:r>
        <w:t>Email：</w:t>
      </w:r>
      <w:r>
        <w:fldChar w:fldCharType="begin"/>
      </w:r>
      <w:r>
        <w:instrText xml:space="preserve"> HYPERLINK "mailto:Lauren@nurnberg.com.cn" </w:instrText>
      </w:r>
      <w:r>
        <w:fldChar w:fldCharType="separate"/>
      </w:r>
      <w:r>
        <w:t>Lauren@nurnberg.com.cn</w:t>
      </w:r>
      <w:r>
        <w:fldChar w:fldCharType="end"/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rFonts w:ascii="Calibri" w:hAnsi="Calibri"/>
        </w:rPr>
      </w:pPr>
      <w:r>
        <w:t>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t>http://www.nurnberg.com.cn</w:t>
      </w:r>
      <w:r>
        <w:fldChar w:fldCharType="end"/>
      </w:r>
      <w:r>
        <w:rPr>
          <w:b/>
          <w:bCs/>
        </w:rPr>
        <w:br w:type="textWrapping"/>
      </w:r>
      <w: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t>http://weibo.com/nurnberg</w:t>
      </w:r>
      <w:r>
        <w:fldChar w:fldCharType="end"/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rFonts w:ascii="Calibri" w:hAnsi="Calibri"/>
        </w:rPr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t>http://site.douban.com/110577/</w:t>
      </w:r>
      <w:r>
        <w:fldChar w:fldCharType="end"/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rFonts w:ascii="Calibri" w:hAnsi="Calibri"/>
        </w:rPr>
      </w:pPr>
      <w:r>
        <w:t>微信订阅号：ANABJ2002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rPr>
          <w:szCs w:val="21"/>
        </w:rPr>
      </w:pPr>
    </w:p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pgSz w:w="11906" w:h="16838"/>
      <w:pgMar w:top="1304" w:right="1701" w:bottom="1304" w:left="1701" w:header="851" w:footer="992" w:gutter="0"/>
      <w:paperSrc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10600030101010101"/>
    <w:charset w:val="86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NQMNP G+ Sabon LT">
    <w:altName w:val="宋体"/>
    <w:panose1 w:val="02030600000101010101"/>
    <w:charset w:val="86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/>
      <w:jc w:val="center"/>
      <w:rPr>
        <w:rFonts w:ascii="方正姚体" w:hAnsi="方正姚体" w:eastAsia="方正姚体"/>
        <w:sz w:val="18"/>
      </w:rPr>
    </w:pPr>
  </w:p>
  <w:p>
    <w:pPr>
      <w:jc w:val="center"/>
      <w:rPr>
        <w:rFonts w:ascii="方正姚体" w:hAnsi="方正姚体" w:eastAsia="方正姚体"/>
        <w:sz w:val="18"/>
        <w:szCs w:val="18"/>
      </w:rPr>
    </w:pPr>
    <w:r>
      <w:rPr>
        <w:rFonts w:hint="eastAsia" w:ascii="方正姚体" w:hAns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方正姚体" w:eastAsia="方正姚体"/>
        <w:sz w:val="18"/>
        <w:szCs w:val="18"/>
      </w:rPr>
    </w:pPr>
    <w:r>
      <w:rPr>
        <w:rFonts w:hint="eastAsia" w:ascii="方正姚体" w:hAns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hAnsi="方正姚体" w:eastAsia="方正姚体"/>
        <w:sz w:val="18"/>
        <w:szCs w:val="18"/>
      </w:rPr>
    </w:pPr>
    <w:r>
      <w:rPr>
        <w:rFonts w:hint="eastAsia" w:ascii="方正姚体" w:hAns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Fonts w:hint="eastAsia" w:ascii="方正姚体" w:hAnsi="方正姚体" w:eastAsia="方正姚体"/>
        <w:sz w:val="18"/>
        <w:szCs w:val="18"/>
      </w:rPr>
      <w:t>www.nurnberg.com.cn</w:t>
    </w:r>
    <w:r>
      <w:rPr>
        <w:rFonts w:hint="eastAsia" w:ascii="方正姚体" w:hAnsi="方正姚体" w:eastAsia="方正姚体"/>
        <w:sz w:val="18"/>
        <w:szCs w:val="18"/>
      </w:rPr>
      <w:fldChar w:fldCharType="end"/>
    </w:r>
  </w:p>
  <w:p>
    <w:pPr>
      <w:jc w:val="center"/>
      <w:rPr>
        <w:rFonts w:eastAsia="方正姚体"/>
      </w:rPr>
    </w:pPr>
  </w:p>
  <w:p>
    <w:pPr>
      <w:jc w:val="center"/>
      <w:rPr>
        <w:rFonts w:eastAsia="方正姚体"/>
      </w:rPr>
    </w:pPr>
  </w:p>
  <w:p>
    <w:pPr>
      <w:jc w:val="center"/>
      <w:rPr>
        <w:rFonts w:ascii="方正姚体" w:hAnsi="方正姚体" w:eastAsia="方正姚体"/>
      </w:rPr>
    </w:pPr>
    <w:r>
      <w:rPr>
        <w:rFonts w:ascii="方正姚体" w:hAnsi="方正姚体" w:eastAsia="方正姚体"/>
        <w:szCs w:val="21"/>
      </w:rPr>
      <w:t xml:space="preserve">- </w:t>
    </w:r>
    <w:r>
      <w:rPr>
        <w:rFonts w:ascii="方正姚体" w:hAnsi="方正姚体" w:eastAsia="方正姚体"/>
        <w:szCs w:val="21"/>
      </w:rPr>
      <w:fldChar w:fldCharType="begin"/>
    </w:r>
    <w:r>
      <w:rPr>
        <w:rFonts w:ascii="方正姚体" w:hAnsi="方正姚体" w:eastAsia="方正姚体"/>
        <w:szCs w:val="21"/>
      </w:rPr>
      <w:instrText xml:space="preserve"> PAGE \* Arabic </w:instrText>
    </w:r>
    <w:r>
      <w:rPr>
        <w:rFonts w:ascii="方正姚体" w:hAnsi="方正姚体" w:eastAsia="方正姚体"/>
        <w:szCs w:val="21"/>
      </w:rPr>
      <w:fldChar w:fldCharType="separate"/>
    </w:r>
    <w:r>
      <w:rPr>
        <w:rFonts w:ascii="方正姚体" w:hAnsi="方正姚体" w:eastAsia="方正姚体"/>
        <w:szCs w:val="21"/>
      </w:rPr>
      <w:t>1</w:t>
    </w:r>
    <w:r>
      <w:rPr>
        <w:rFonts w:ascii="方正姚体" w:hAnsi="方正姚体" w:eastAsia="方正姚体"/>
        <w:szCs w:val="21"/>
      </w:rPr>
      <w:fldChar w:fldCharType="end"/>
    </w:r>
    <w:r>
      <w:rPr>
        <w:rFonts w:ascii="方正姚体" w:hAnsi="方正姚体" w:eastAsia="方正姚体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68935" cy="340995"/>
          <wp:effectExtent l="0" t="0" r="0" b="0"/>
          <wp:wrapSquare wrapText="bothSides"/>
          <wp:docPr id="102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000000"/>
    <w:rsid w:val="7AF5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jc w:val="both"/>
      <w:outlineLvl w:val="0"/>
    </w:pPr>
    <w:rPr>
      <w:rFonts w:ascii="Times New Roman" w:hAnsi="Times New Roman" w:eastAsia="宋体" w:cs="Times New Roman"/>
      <w:b/>
      <w:kern w:val="1"/>
      <w:sz w:val="21"/>
      <w:szCs w:val="36"/>
      <w:lang w:val="en-US" w:eastAsia="zh-CN" w:bidi="ar-SA"/>
    </w:rPr>
  </w:style>
  <w:style w:type="character" w:default="1" w:styleId="10">
    <w:name w:val="Default Paragraph Font"/>
    <w:uiPriority w:val="0"/>
    <w:rPr>
      <w:kern w:val="0"/>
      <w:sz w:val="20"/>
      <w:szCs w:val="20"/>
    </w:rPr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styleId="4">
    <w:name w:val="Balloon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/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7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1"/>
      <w:sz w:val="24"/>
      <w:szCs w:val="24"/>
      <w:lang w:val="en-US" w:eastAsia="zh-CN" w:bidi="ar-SA"/>
    </w:rPr>
  </w:style>
  <w:style w:type="paragraph" w:styleId="8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1"/>
      <w:sz w:val="24"/>
      <w:szCs w:val="24"/>
      <w:lang w:val="en-US" w:eastAsia="zh-CN" w:bidi="ar-SA"/>
    </w:rPr>
  </w:style>
  <w:style w:type="character" w:styleId="11">
    <w:name w:val="Strong"/>
    <w:uiPriority w:val="0"/>
    <w:rPr>
      <w:b/>
      <w:bCs/>
      <w:kern w:val="0"/>
      <w:sz w:val="20"/>
      <w:szCs w:val="20"/>
    </w:rPr>
  </w:style>
  <w:style w:type="character" w:styleId="12">
    <w:name w:val="FollowedHyperlink"/>
    <w:qFormat/>
    <w:uiPriority w:val="0"/>
    <w:rPr>
      <w:color w:val="800080"/>
      <w:kern w:val="0"/>
      <w:sz w:val="20"/>
      <w:szCs w:val="20"/>
      <w:u w:val="single" w:color="auto"/>
    </w:rPr>
  </w:style>
  <w:style w:type="character" w:styleId="13">
    <w:name w:val="Emphasis"/>
    <w:uiPriority w:val="0"/>
    <w:rPr>
      <w:i/>
      <w:iCs/>
      <w:kern w:val="0"/>
      <w:sz w:val="20"/>
      <w:szCs w:val="20"/>
    </w:rPr>
  </w:style>
  <w:style w:type="character" w:styleId="14">
    <w:name w:val="Hyperlink"/>
    <w:uiPriority w:val="0"/>
    <w:rPr>
      <w:color w:val="0000FF"/>
      <w:kern w:val="0"/>
      <w:sz w:val="20"/>
      <w:szCs w:val="20"/>
      <w:u w:val="single" w:color="auto"/>
    </w:rPr>
  </w:style>
  <w:style w:type="character" w:styleId="15">
    <w:name w:val="HTML Cite"/>
    <w:uiPriority w:val="0"/>
    <w:rPr>
      <w:i/>
      <w:iCs/>
      <w:kern w:val="0"/>
      <w:sz w:val="20"/>
      <w:szCs w:val="20"/>
    </w:rPr>
  </w:style>
  <w:style w:type="paragraph" w:customStyle="1" w:styleId="16">
    <w:name w:val="award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1"/>
      <w:sz w:val="18"/>
      <w:szCs w:val="18"/>
      <w:lang w:val="en-US" w:eastAsia="zh-CN" w:bidi="ar-SA"/>
    </w:rPr>
  </w:style>
  <w:style w:type="paragraph" w:customStyle="1" w:styleId="17">
    <w:name w:val="ar12-16red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paragraph" w:customStyle="1" w:styleId="18">
    <w:name w:val="bookstrapline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eastAsia="宋体" w:cs="宋体"/>
      <w:i/>
      <w:iCs/>
      <w:kern w:val="1"/>
      <w:sz w:val="23"/>
      <w:szCs w:val="23"/>
      <w:lang w:val="en-US" w:eastAsia="zh-CN" w:bidi="ar-SA"/>
    </w:rPr>
  </w:style>
  <w:style w:type="paragraph" w:customStyle="1" w:styleId="19">
    <w:name w:val="text"/>
    <w:qFormat/>
    <w:uiPriority w:val="0"/>
    <w:pPr>
      <w:widowControl/>
      <w:jc w:val="both"/>
    </w:pPr>
    <w:rPr>
      <w:rFonts w:ascii="Tahoma" w:hAnsi="Tahoma" w:eastAsia="宋体" w:cs="Tahoma"/>
      <w:kern w:val="1"/>
      <w:sz w:val="16"/>
      <w:szCs w:val="16"/>
      <w:lang w:val="en-US" w:eastAsia="zh-CN" w:bidi="ar-SA"/>
    </w:rPr>
  </w:style>
  <w:style w:type="paragraph" w:customStyle="1" w:styleId="20">
    <w:name w:val="book-text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1"/>
      <w:sz w:val="20"/>
      <w:szCs w:val="20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jc w:val="left"/>
    </w:pPr>
    <w:rPr>
      <w:rFonts w:ascii="NQMNP G+ Sabon LT" w:hAnsi="NQMNP G+ Sabon LT" w:eastAsia="NQMNP G+ Sabon LT" w:cs="NQMNP G+ Sabon LT"/>
      <w:kern w:val="0"/>
      <w:sz w:val="24"/>
      <w:szCs w:val="24"/>
      <w:lang w:val="en-US" w:eastAsia="zh-CN" w:bidi="ar-SA"/>
    </w:rPr>
  </w:style>
  <w:style w:type="paragraph" w:customStyle="1" w:styleId="22">
    <w:name w:val="x_msonormal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customStyle="1" w:styleId="23">
    <w:name w:val="serif1"/>
    <w:uiPriority w:val="0"/>
    <w:rPr>
      <w:kern w:val="0"/>
      <w:sz w:val="24"/>
    </w:rPr>
  </w:style>
  <w:style w:type="character" w:customStyle="1" w:styleId="24">
    <w:name w:val="bookcopy1"/>
    <w:uiPriority w:val="0"/>
    <w:rPr>
      <w:rFonts w:ascii="Verdana" w:hAnsi="Verdana"/>
      <w:spacing w:val="65"/>
      <w:kern w:val="0"/>
      <w:sz w:val="17"/>
      <w:szCs w:val="17"/>
    </w:rPr>
  </w:style>
  <w:style w:type="character" w:customStyle="1" w:styleId="25">
    <w:name w:val="tiny1"/>
    <w:uiPriority w:val="0"/>
    <w:rPr>
      <w:rFonts w:ascii="Verdana" w:hAnsi="Verdana"/>
      <w:kern w:val="0"/>
      <w:sz w:val="15"/>
      <w:szCs w:val="15"/>
    </w:rPr>
  </w:style>
  <w:style w:type="character" w:customStyle="1" w:styleId="26">
    <w:name w:val="smalltext1"/>
    <w:uiPriority w:val="0"/>
    <w:rPr>
      <w:rFonts w:ascii="Arial" w:hAnsi="Arial" w:cs="Arial"/>
      <w:kern w:val="0"/>
      <w:sz w:val="17"/>
      <w:szCs w:val="17"/>
    </w:rPr>
  </w:style>
  <w:style w:type="character" w:customStyle="1" w:styleId="27">
    <w:name w:val="regbold1"/>
    <w:uiPriority w:val="0"/>
    <w:rPr>
      <w:rFonts w:ascii="Arial" w:hAnsi="Arial" w:cs="Arial"/>
      <w:b/>
      <w:bCs/>
      <w:kern w:val="0"/>
      <w:sz w:val="18"/>
      <w:szCs w:val="18"/>
    </w:rPr>
  </w:style>
  <w:style w:type="character" w:customStyle="1" w:styleId="28">
    <w:name w:val="bookauthor1"/>
    <w:uiPriority w:val="0"/>
    <w:rPr>
      <w:rFonts w:ascii="Arial" w:hAnsi="Arial" w:cs="Arial"/>
      <w:color w:val="6699CC"/>
      <w:kern w:val="0"/>
      <w:sz w:val="18"/>
      <w:szCs w:val="18"/>
      <w:u w:val="single" w:color="auto"/>
    </w:rPr>
  </w:style>
  <w:style w:type="character" w:customStyle="1" w:styleId="29">
    <w:name w:val="title111"/>
    <w:uiPriority w:val="0"/>
    <w:rPr>
      <w:rFonts w:ascii="Tahoma" w:hAnsi="Tahoma" w:cs="Tahoma"/>
      <w:b/>
      <w:bCs/>
      <w:color w:val="000066"/>
      <w:kern w:val="0"/>
      <w:sz w:val="22"/>
      <w:szCs w:val="22"/>
    </w:rPr>
  </w:style>
  <w:style w:type="character" w:customStyle="1" w:styleId="30">
    <w:name w:val="bstitle1"/>
    <w:uiPriority w:val="0"/>
    <w:rPr>
      <w:b/>
      <w:bCs/>
      <w:kern w:val="0"/>
      <w:sz w:val="24"/>
    </w:rPr>
  </w:style>
  <w:style w:type="character" w:customStyle="1" w:styleId="31">
    <w:name w:val="bssubtitle1"/>
    <w:uiPriority w:val="0"/>
    <w:rPr>
      <w:rFonts w:ascii="Arial" w:hAnsi="Arial" w:cs="Arial"/>
      <w:b/>
      <w:bCs/>
      <w:kern w:val="0"/>
      <w:sz w:val="18"/>
      <w:szCs w:val="18"/>
    </w:rPr>
  </w:style>
  <w:style w:type="character" w:customStyle="1" w:styleId="32">
    <w:name w:val="bsauthor1"/>
    <w:uiPriority w:val="0"/>
    <w:rPr>
      <w:b/>
      <w:bCs/>
      <w:kern w:val="0"/>
      <w:sz w:val="18"/>
      <w:szCs w:val="18"/>
    </w:rPr>
  </w:style>
  <w:style w:type="character" w:customStyle="1" w:styleId="33">
    <w:name w:val="bsauthorlink1"/>
    <w:uiPriority w:val="0"/>
    <w:rPr>
      <w:kern w:val="0"/>
      <w:sz w:val="20"/>
      <w:szCs w:val="20"/>
      <w:u w:val="single" w:color="auto"/>
    </w:rPr>
  </w:style>
  <w:style w:type="character" w:customStyle="1" w:styleId="34">
    <w:name w:val="redsubtitle1"/>
    <w:uiPriority w:val="0"/>
    <w:rPr>
      <w:rFonts w:ascii="Trebuchet MS" w:hAnsi="Trebuchet MS"/>
      <w:b/>
      <w:bCs/>
      <w:caps/>
      <w:color w:val="CC0000"/>
      <w:kern w:val="0"/>
      <w:sz w:val="18"/>
      <w:szCs w:val="18"/>
    </w:rPr>
  </w:style>
  <w:style w:type="character" w:customStyle="1" w:styleId="35">
    <w:name w:val="bold1"/>
    <w:uiPriority w:val="0"/>
    <w:rPr>
      <w:rFonts w:ascii="Verdana" w:hAnsi="Verdana"/>
      <w:b/>
      <w:bCs/>
      <w:spacing w:val="10"/>
      <w:kern w:val="0"/>
      <w:sz w:val="15"/>
      <w:szCs w:val="15"/>
    </w:rPr>
  </w:style>
  <w:style w:type="character" w:customStyle="1" w:styleId="36">
    <w:name w:val="book_copy1"/>
    <w:uiPriority w:val="0"/>
    <w:rPr>
      <w:kern w:val="0"/>
      <w:sz w:val="18"/>
      <w:szCs w:val="18"/>
    </w:rPr>
  </w:style>
  <w:style w:type="character" w:customStyle="1" w:styleId="37">
    <w:name w:val="author"/>
    <w:uiPriority w:val="0"/>
  </w:style>
  <w:style w:type="character" w:customStyle="1" w:styleId="38">
    <w:name w:val="book-title1"/>
    <w:uiPriority w:val="0"/>
    <w:rPr>
      <w:rFonts w:ascii="Arial" w:hAnsi="Arial" w:cs="Arial"/>
      <w:b/>
      <w:bCs/>
      <w:color w:val="FF6600"/>
      <w:kern w:val="0"/>
      <w:sz w:val="28"/>
      <w:szCs w:val="28"/>
    </w:rPr>
  </w:style>
  <w:style w:type="character" w:customStyle="1" w:styleId="39">
    <w:name w:val="apple-style-span"/>
    <w:uiPriority w:val="0"/>
  </w:style>
  <w:style w:type="character" w:customStyle="1" w:styleId="40">
    <w:name w:val="apple-converted-space"/>
    <w:uiPriority w:val="0"/>
  </w:style>
  <w:style w:type="character" w:customStyle="1" w:styleId="41">
    <w:name w:val="HTML 预设格式 Char"/>
    <w:uiPriority w:val="0"/>
    <w:rPr>
      <w:rFonts w:ascii="宋体" w:hAnsi="宋体" w:cs="宋体"/>
      <w:kern w:val="0"/>
      <w:sz w:val="24"/>
    </w:rPr>
  </w:style>
  <w:style w:type="character" w:customStyle="1" w:styleId="42">
    <w:name w:val="批注框文本 Char"/>
    <w:uiPriority w:val="0"/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宋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Administrator</cp:lastModifiedBy>
  <cp:lastPrinted>2004-04-23T07:06:00Z</cp:lastPrinted>
  <dcterms:modified xsi:type="dcterms:W3CDTF">2021-08-04T06:50:30Z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