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655386" w:rsidRDefault="00B7563A" w:rsidP="00655386">
      <w:pPr>
        <w:rPr>
          <w:b/>
          <w:szCs w:val="21"/>
        </w:rPr>
      </w:pPr>
      <w:r>
        <w:rPr>
          <w:b/>
          <w:bCs/>
          <w:noProof/>
          <w:sz w:val="36"/>
        </w:rPr>
        <w:drawing>
          <wp:anchor distT="0" distB="0" distL="114300" distR="114300" simplePos="0" relativeHeight="251658240" behindDoc="0" locked="0" layoutInCell="1" allowOverlap="1">
            <wp:simplePos x="0" y="0"/>
            <wp:positionH relativeFrom="column">
              <wp:posOffset>3872865</wp:posOffset>
            </wp:positionH>
            <wp:positionV relativeFrom="paragraph">
              <wp:posOffset>158750</wp:posOffset>
            </wp:positionV>
            <wp:extent cx="1524000" cy="2286000"/>
            <wp:effectExtent l="19050" t="0" r="0" b="0"/>
            <wp:wrapSquare wrapText="bothSides"/>
            <wp:docPr id="3" name="图片 2" descr="41t-BMz1VI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t-BMz1VIL._SX331_BO1,204,203,200_.jpg"/>
                    <pic:cNvPicPr/>
                  </pic:nvPicPr>
                  <pic:blipFill>
                    <a:blip r:embed="rId8"/>
                    <a:stretch>
                      <a:fillRect/>
                    </a:stretch>
                  </pic:blipFill>
                  <pic:spPr>
                    <a:xfrm>
                      <a:off x="0" y="0"/>
                      <a:ext cx="1524000" cy="2286000"/>
                    </a:xfrm>
                    <a:prstGeom prst="rect">
                      <a:avLst/>
                    </a:prstGeom>
                  </pic:spPr>
                </pic:pic>
              </a:graphicData>
            </a:graphic>
          </wp:anchor>
        </w:drawing>
      </w:r>
    </w:p>
    <w:p w:rsidR="003C2DA6" w:rsidRPr="00655386" w:rsidRDefault="003C2DA6" w:rsidP="00640F59">
      <w:pPr>
        <w:rPr>
          <w:b/>
          <w:szCs w:val="21"/>
        </w:rPr>
      </w:pPr>
      <w:r w:rsidRPr="002A022A">
        <w:rPr>
          <w:rFonts w:hint="eastAsia"/>
          <w:b/>
          <w:szCs w:val="21"/>
        </w:rPr>
        <w:t>中文书名：《</w:t>
      </w:r>
      <w:r w:rsidR="00655386" w:rsidRPr="00655386">
        <w:rPr>
          <w:b/>
          <w:szCs w:val="21"/>
        </w:rPr>
        <w:t>斐波那契的兔子</w:t>
      </w:r>
      <w:r w:rsidR="00655386">
        <w:rPr>
          <w:rFonts w:hint="eastAsia"/>
          <w:b/>
          <w:szCs w:val="21"/>
        </w:rPr>
        <w:t>：</w:t>
      </w:r>
      <w:r w:rsidR="00463F6E" w:rsidRPr="00463F6E">
        <w:rPr>
          <w:b/>
          <w:szCs w:val="21"/>
        </w:rPr>
        <w:t> </w:t>
      </w:r>
      <w:r w:rsidR="00463F6E" w:rsidRPr="00463F6E">
        <w:rPr>
          <w:b/>
          <w:szCs w:val="21"/>
        </w:rPr>
        <w:t>现代数学之父与算术革命</w:t>
      </w:r>
      <w:r w:rsidRPr="002A022A">
        <w:rPr>
          <w:rFonts w:hint="eastAsia"/>
          <w:b/>
          <w:szCs w:val="21"/>
        </w:rPr>
        <w:t>》</w:t>
      </w:r>
    </w:p>
    <w:p w:rsidR="003C2DA6" w:rsidRPr="003330B6" w:rsidRDefault="003C2DA6" w:rsidP="00640F59">
      <w:pPr>
        <w:rPr>
          <w:b/>
          <w:szCs w:val="21"/>
        </w:rPr>
      </w:pPr>
      <w:r w:rsidRPr="003330B6">
        <w:rPr>
          <w:rFonts w:hint="eastAsia"/>
          <w:b/>
          <w:szCs w:val="21"/>
        </w:rPr>
        <w:t>英文书名：</w:t>
      </w:r>
      <w:r w:rsidR="00716D9C" w:rsidRPr="00716D9C">
        <w:rPr>
          <w:b/>
          <w:szCs w:val="21"/>
        </w:rPr>
        <w:t>THE MAN OF NUMBERS</w:t>
      </w:r>
      <w:r w:rsidR="00655386">
        <w:rPr>
          <w:rFonts w:hint="eastAsia"/>
          <w:b/>
          <w:szCs w:val="21"/>
        </w:rPr>
        <w:t xml:space="preserve">: </w:t>
      </w:r>
      <w:r w:rsidR="00655386" w:rsidRPr="00655386">
        <w:rPr>
          <w:b/>
          <w:szCs w:val="21"/>
        </w:rPr>
        <w:t>F</w:t>
      </w:r>
      <w:r w:rsidR="00655386">
        <w:rPr>
          <w:rFonts w:hint="eastAsia"/>
          <w:b/>
          <w:szCs w:val="21"/>
        </w:rPr>
        <w:t>IBONACCI</w:t>
      </w:r>
      <w:r w:rsidR="00655386">
        <w:rPr>
          <w:b/>
          <w:szCs w:val="21"/>
        </w:rPr>
        <w:t>’</w:t>
      </w:r>
      <w:r w:rsidR="00655386">
        <w:rPr>
          <w:rFonts w:hint="eastAsia"/>
          <w:b/>
          <w:szCs w:val="21"/>
        </w:rPr>
        <w:t>S ARITHMETIC REVOLUTION</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E02F62" w:rsidRPr="00716D9C">
        <w:rPr>
          <w:b/>
          <w:bCs/>
          <w:color w:val="0F1111"/>
          <w:kern w:val="0"/>
          <w:szCs w:val="21"/>
          <w:shd w:val="clear" w:color="auto" w:fill="FFFFFF"/>
        </w:rPr>
        <w:t>Keith Devlin</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463F6E" w:rsidRPr="00463F6E">
        <w:rPr>
          <w:b/>
          <w:szCs w:val="21"/>
        </w:rPr>
        <w:t>Walker Books</w:t>
      </w:r>
    </w:p>
    <w:p w:rsidR="00640F59" w:rsidRDefault="003C2DA6" w:rsidP="00640F59">
      <w:pPr>
        <w:rPr>
          <w:rStyle w:val="apple-converted-space"/>
          <w:color w:val="000000"/>
          <w:shd w:val="clear" w:color="auto" w:fill="FFFFFF"/>
        </w:rPr>
      </w:pPr>
      <w:r w:rsidRPr="003330B6">
        <w:rPr>
          <w:rFonts w:hint="eastAsia"/>
          <w:b/>
          <w:szCs w:val="21"/>
        </w:rPr>
        <w:t>代理公司：</w:t>
      </w:r>
      <w:r w:rsidR="00E02F62">
        <w:rPr>
          <w:rFonts w:hint="eastAsia"/>
          <w:b/>
          <w:szCs w:val="21"/>
        </w:rPr>
        <w:t>DeFiore</w:t>
      </w:r>
      <w:r w:rsidR="000815BE">
        <w:rPr>
          <w:rFonts w:hint="eastAsia"/>
          <w:b/>
          <w:szCs w:val="21"/>
        </w:rPr>
        <w:t xml:space="preserve"> </w:t>
      </w:r>
      <w:r w:rsidR="009D5649">
        <w:rPr>
          <w:rFonts w:hint="eastAsia"/>
          <w:b/>
          <w:szCs w:val="21"/>
        </w:rPr>
        <w:t>/</w:t>
      </w:r>
      <w:r w:rsidR="003330B6" w:rsidRPr="003330B6">
        <w:rPr>
          <w:b/>
          <w:szCs w:val="21"/>
        </w:rPr>
        <w:t>ANA/</w:t>
      </w:r>
      <w:r w:rsidR="00640F59" w:rsidRPr="00640F59">
        <w:rPr>
          <w:b/>
          <w:szCs w:val="21"/>
        </w:rPr>
        <w:t>Lauren Li</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716D9C">
        <w:rPr>
          <w:rFonts w:hint="eastAsia"/>
          <w:b/>
          <w:szCs w:val="21"/>
        </w:rPr>
        <w:t>192</w:t>
      </w:r>
      <w:r w:rsidR="004F2AB3">
        <w:rPr>
          <w:rFonts w:hint="eastAsia"/>
          <w:b/>
          <w:szCs w:val="21"/>
        </w:rPr>
        <w:t>页</w:t>
      </w:r>
    </w:p>
    <w:p w:rsidR="003C2DA6" w:rsidRPr="003330B6" w:rsidRDefault="003C2DA6" w:rsidP="00640F59">
      <w:pPr>
        <w:rPr>
          <w:b/>
          <w:szCs w:val="21"/>
        </w:rPr>
      </w:pPr>
      <w:r w:rsidRPr="003330B6">
        <w:rPr>
          <w:rFonts w:hint="eastAsia"/>
          <w:b/>
          <w:szCs w:val="21"/>
        </w:rPr>
        <w:t>出版时间：</w:t>
      </w:r>
      <w:r w:rsidR="00716D9C">
        <w:rPr>
          <w:rFonts w:hint="eastAsia"/>
          <w:b/>
          <w:szCs w:val="21"/>
        </w:rPr>
        <w:t>2012</w:t>
      </w:r>
      <w:r w:rsidR="004F2AB3">
        <w:rPr>
          <w:rFonts w:hint="eastAsia"/>
          <w:b/>
          <w:szCs w:val="21"/>
        </w:rPr>
        <w:t>年</w:t>
      </w:r>
      <w:r w:rsidR="00716D9C">
        <w:rPr>
          <w:rFonts w:hint="eastAsia"/>
          <w:b/>
          <w:szCs w:val="21"/>
        </w:rPr>
        <w:t>7</w:t>
      </w:r>
      <w:r w:rsidR="004F2AB3">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6160DA" w:rsidRDefault="003C2DA6" w:rsidP="006160DA">
      <w:pPr>
        <w:tabs>
          <w:tab w:val="left" w:pos="341"/>
          <w:tab w:val="left" w:pos="5235"/>
        </w:tabs>
        <w:rPr>
          <w:rFonts w:hint="eastAsia"/>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463F6E">
        <w:rPr>
          <w:rFonts w:hint="eastAsia"/>
          <w:b/>
          <w:szCs w:val="21"/>
        </w:rPr>
        <w:t>科普</w:t>
      </w:r>
    </w:p>
    <w:p w:rsidR="006160DA" w:rsidRDefault="006160DA" w:rsidP="006160DA">
      <w:pPr>
        <w:tabs>
          <w:tab w:val="left" w:pos="341"/>
          <w:tab w:val="left" w:pos="5235"/>
        </w:tabs>
        <w:rPr>
          <w:b/>
          <w:bCs/>
          <w:color w:val="FF0000"/>
          <w:szCs w:val="21"/>
        </w:rPr>
      </w:pPr>
      <w:r>
        <w:rPr>
          <w:b/>
          <w:bCs/>
          <w:color w:val="000000"/>
          <w:szCs w:val="21"/>
        </w:rPr>
        <w:t>授权信息</w:t>
      </w:r>
      <w:r w:rsidRPr="00E94534">
        <w:rPr>
          <w:b/>
          <w:bCs/>
          <w:color w:val="000000"/>
          <w:szCs w:val="21"/>
        </w:rPr>
        <w:t>：</w:t>
      </w:r>
      <w:r>
        <w:rPr>
          <w:b/>
          <w:bCs/>
          <w:color w:val="FF0000"/>
          <w:szCs w:val="21"/>
        </w:rPr>
        <w:t>简体中文版</w:t>
      </w:r>
      <w:r>
        <w:rPr>
          <w:rFonts w:hint="eastAsia"/>
          <w:b/>
          <w:bCs/>
          <w:color w:val="FF0000"/>
          <w:szCs w:val="21"/>
        </w:rPr>
        <w:t>2016</w:t>
      </w:r>
      <w:r>
        <w:rPr>
          <w:rFonts w:hint="eastAsia"/>
          <w:b/>
          <w:bCs/>
          <w:color w:val="FF0000"/>
          <w:szCs w:val="21"/>
        </w:rPr>
        <w:t>年授权，</w:t>
      </w:r>
      <w:r>
        <w:rPr>
          <w:rFonts w:hint="eastAsia"/>
          <w:b/>
          <w:bCs/>
          <w:color w:val="FF0000"/>
          <w:szCs w:val="21"/>
        </w:rPr>
        <w:t>2021</w:t>
      </w:r>
      <w:r>
        <w:rPr>
          <w:rFonts w:hint="eastAsia"/>
          <w:b/>
          <w:bCs/>
          <w:color w:val="FF0000"/>
          <w:szCs w:val="21"/>
        </w:rPr>
        <w:t>年版权回归</w:t>
      </w:r>
    </w:p>
    <w:p w:rsidR="003C2DA6" w:rsidRPr="006160DA" w:rsidRDefault="0008298F" w:rsidP="00640F59">
      <w:pPr>
        <w:rPr>
          <w:b/>
          <w:szCs w:val="21"/>
        </w:rPr>
      </w:pPr>
      <w:r>
        <w:rPr>
          <w:b/>
          <w:noProof/>
          <w:szCs w:val="21"/>
        </w:rPr>
        <w:drawing>
          <wp:anchor distT="0" distB="0" distL="114300" distR="114300" simplePos="0" relativeHeight="251659264" behindDoc="0" locked="0" layoutInCell="1" allowOverlap="1">
            <wp:simplePos x="0" y="0"/>
            <wp:positionH relativeFrom="column">
              <wp:posOffset>3977640</wp:posOffset>
            </wp:positionH>
            <wp:positionV relativeFrom="paragraph">
              <wp:posOffset>154940</wp:posOffset>
            </wp:positionV>
            <wp:extent cx="1314450" cy="1866900"/>
            <wp:effectExtent l="19050" t="0" r="0" b="0"/>
            <wp:wrapSquare wrapText="bothSides"/>
            <wp:docPr id="1" name="图片 0" descr="s29685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9685960.jpg"/>
                    <pic:cNvPicPr/>
                  </pic:nvPicPr>
                  <pic:blipFill>
                    <a:blip r:embed="rId9"/>
                    <a:stretch>
                      <a:fillRect/>
                    </a:stretch>
                  </pic:blipFill>
                  <pic:spPr>
                    <a:xfrm>
                      <a:off x="0" y="0"/>
                      <a:ext cx="1314450" cy="1866900"/>
                    </a:xfrm>
                    <a:prstGeom prst="rect">
                      <a:avLst/>
                    </a:prstGeom>
                  </pic:spPr>
                </pic:pic>
              </a:graphicData>
            </a:graphic>
          </wp:anchor>
        </w:drawing>
      </w:r>
    </w:p>
    <w:p w:rsidR="006160DA" w:rsidRPr="00E94534" w:rsidRDefault="006160DA" w:rsidP="006160DA">
      <w:pPr>
        <w:tabs>
          <w:tab w:val="left" w:pos="341"/>
          <w:tab w:val="left" w:pos="5235"/>
        </w:tabs>
        <w:rPr>
          <w:b/>
          <w:bCs/>
          <w:szCs w:val="21"/>
        </w:rPr>
      </w:pPr>
      <w:r w:rsidRPr="00E94534">
        <w:rPr>
          <w:b/>
          <w:bCs/>
          <w:szCs w:val="21"/>
        </w:rPr>
        <w:t>中简本出版记录</w:t>
      </w:r>
    </w:p>
    <w:p w:rsidR="006160DA" w:rsidRPr="00E94534" w:rsidRDefault="006160DA" w:rsidP="006160DA">
      <w:pPr>
        <w:tabs>
          <w:tab w:val="left" w:pos="341"/>
          <w:tab w:val="left" w:pos="5235"/>
        </w:tabs>
        <w:rPr>
          <w:b/>
          <w:bCs/>
          <w:szCs w:val="21"/>
        </w:rPr>
      </w:pPr>
      <w:r w:rsidRPr="00E94534">
        <w:rPr>
          <w:b/>
          <w:bCs/>
          <w:szCs w:val="21"/>
        </w:rPr>
        <w:t>书</w:t>
      </w:r>
      <w:r w:rsidRPr="00E94534">
        <w:rPr>
          <w:b/>
          <w:bCs/>
          <w:szCs w:val="21"/>
        </w:rPr>
        <w:t xml:space="preserve">  </w:t>
      </w:r>
      <w:r w:rsidRPr="00E94534">
        <w:rPr>
          <w:b/>
          <w:bCs/>
          <w:szCs w:val="21"/>
        </w:rPr>
        <w:t>名：</w:t>
      </w:r>
      <w:r>
        <w:rPr>
          <w:rFonts w:hint="eastAsia"/>
          <w:b/>
          <w:bCs/>
          <w:szCs w:val="21"/>
        </w:rPr>
        <w:t>《</w:t>
      </w:r>
      <w:r w:rsidRPr="00655386">
        <w:rPr>
          <w:b/>
          <w:szCs w:val="21"/>
        </w:rPr>
        <w:t>斐波那契的兔子</w:t>
      </w:r>
      <w:r>
        <w:rPr>
          <w:rFonts w:hint="eastAsia"/>
          <w:b/>
          <w:bCs/>
          <w:szCs w:val="21"/>
        </w:rPr>
        <w:t>》</w:t>
      </w:r>
    </w:p>
    <w:p w:rsidR="006160DA" w:rsidRPr="006160DA" w:rsidRDefault="006160DA" w:rsidP="006160DA">
      <w:pPr>
        <w:tabs>
          <w:tab w:val="left" w:pos="341"/>
          <w:tab w:val="left" w:pos="5235"/>
        </w:tabs>
        <w:rPr>
          <w:b/>
          <w:szCs w:val="21"/>
        </w:rPr>
      </w:pPr>
      <w:r w:rsidRPr="006160DA">
        <w:rPr>
          <w:b/>
          <w:szCs w:val="21"/>
        </w:rPr>
        <w:t>作</w:t>
      </w:r>
      <w:r w:rsidRPr="006160DA">
        <w:rPr>
          <w:b/>
          <w:szCs w:val="21"/>
        </w:rPr>
        <w:t xml:space="preserve">  </w:t>
      </w:r>
      <w:r w:rsidRPr="006160DA">
        <w:rPr>
          <w:b/>
          <w:szCs w:val="21"/>
        </w:rPr>
        <w:t>者：</w:t>
      </w:r>
      <w:r w:rsidRPr="006160DA">
        <w:rPr>
          <w:rFonts w:hint="eastAsia"/>
          <w:b/>
          <w:szCs w:val="21"/>
        </w:rPr>
        <w:t>齐斯·德福林</w:t>
      </w:r>
    </w:p>
    <w:p w:rsidR="006160DA" w:rsidRPr="006160DA" w:rsidRDefault="006160DA" w:rsidP="006160DA">
      <w:pPr>
        <w:tabs>
          <w:tab w:val="left" w:pos="341"/>
          <w:tab w:val="left" w:pos="5235"/>
        </w:tabs>
        <w:rPr>
          <w:b/>
          <w:szCs w:val="21"/>
        </w:rPr>
      </w:pPr>
      <w:r w:rsidRPr="006160DA">
        <w:rPr>
          <w:b/>
          <w:szCs w:val="21"/>
        </w:rPr>
        <w:t>出版社：译言</w:t>
      </w:r>
      <w:r>
        <w:rPr>
          <w:rFonts w:hint="eastAsia"/>
          <w:b/>
          <w:szCs w:val="21"/>
        </w:rPr>
        <w:t>·</w:t>
      </w:r>
      <w:r w:rsidRPr="006160DA">
        <w:rPr>
          <w:b/>
          <w:szCs w:val="21"/>
        </w:rPr>
        <w:t>东西文库</w:t>
      </w:r>
      <w:r w:rsidRPr="006160DA">
        <w:rPr>
          <w:b/>
          <w:szCs w:val="21"/>
        </w:rPr>
        <w:t>/</w:t>
      </w:r>
      <w:r w:rsidRPr="006160DA">
        <w:rPr>
          <w:b/>
          <w:szCs w:val="21"/>
        </w:rPr>
        <w:t>电子工业出版社</w:t>
      </w:r>
    </w:p>
    <w:p w:rsidR="006160DA" w:rsidRPr="006160DA" w:rsidRDefault="006160DA" w:rsidP="006160DA">
      <w:pPr>
        <w:tabs>
          <w:tab w:val="left" w:pos="341"/>
          <w:tab w:val="left" w:pos="5235"/>
        </w:tabs>
        <w:rPr>
          <w:b/>
          <w:szCs w:val="21"/>
        </w:rPr>
      </w:pPr>
      <w:r w:rsidRPr="006160DA">
        <w:rPr>
          <w:b/>
          <w:szCs w:val="21"/>
        </w:rPr>
        <w:t>译</w:t>
      </w:r>
      <w:r w:rsidRPr="006160DA">
        <w:rPr>
          <w:b/>
          <w:szCs w:val="21"/>
        </w:rPr>
        <w:t xml:space="preserve">  </w:t>
      </w:r>
      <w:r w:rsidRPr="006160DA">
        <w:rPr>
          <w:b/>
          <w:szCs w:val="21"/>
        </w:rPr>
        <w:t>者：杨晨</w:t>
      </w:r>
      <w:r w:rsidRPr="006160DA">
        <w:rPr>
          <w:b/>
          <w:szCs w:val="21"/>
        </w:rPr>
        <w:t> </w:t>
      </w:r>
    </w:p>
    <w:p w:rsidR="006160DA" w:rsidRDefault="006160DA" w:rsidP="006160DA">
      <w:pPr>
        <w:tabs>
          <w:tab w:val="left" w:pos="341"/>
          <w:tab w:val="left" w:pos="5235"/>
        </w:tabs>
        <w:rPr>
          <w:b/>
          <w:bCs/>
          <w:szCs w:val="21"/>
        </w:rPr>
      </w:pPr>
      <w:r w:rsidRPr="00E94534">
        <w:rPr>
          <w:b/>
          <w:bCs/>
          <w:szCs w:val="21"/>
        </w:rPr>
        <w:t>出版年：</w:t>
      </w:r>
      <w:r>
        <w:rPr>
          <w:rFonts w:hint="eastAsia"/>
          <w:b/>
          <w:bCs/>
          <w:szCs w:val="21"/>
        </w:rPr>
        <w:t>2018</w:t>
      </w:r>
      <w:r w:rsidRPr="00E94534">
        <w:rPr>
          <w:b/>
          <w:bCs/>
          <w:szCs w:val="21"/>
        </w:rPr>
        <w:t>年</w:t>
      </w:r>
      <w:r>
        <w:rPr>
          <w:rFonts w:hint="eastAsia"/>
          <w:b/>
          <w:bCs/>
          <w:szCs w:val="21"/>
        </w:rPr>
        <w:t>1</w:t>
      </w:r>
      <w:r>
        <w:rPr>
          <w:rFonts w:hint="eastAsia"/>
          <w:b/>
          <w:bCs/>
          <w:szCs w:val="21"/>
        </w:rPr>
        <w:t>月</w:t>
      </w:r>
    </w:p>
    <w:p w:rsidR="006160DA" w:rsidRPr="00E94534" w:rsidRDefault="006160DA" w:rsidP="006160DA">
      <w:pPr>
        <w:tabs>
          <w:tab w:val="left" w:pos="341"/>
          <w:tab w:val="left" w:pos="5235"/>
        </w:tabs>
        <w:rPr>
          <w:b/>
          <w:bCs/>
          <w:szCs w:val="21"/>
        </w:rPr>
      </w:pPr>
      <w:r w:rsidRPr="00E94534">
        <w:rPr>
          <w:b/>
          <w:bCs/>
          <w:szCs w:val="21"/>
        </w:rPr>
        <w:t>页</w:t>
      </w:r>
      <w:r w:rsidRPr="00E94534">
        <w:rPr>
          <w:b/>
          <w:bCs/>
          <w:szCs w:val="21"/>
        </w:rPr>
        <w:t xml:space="preserve">  </w:t>
      </w:r>
      <w:r w:rsidRPr="00E94534">
        <w:rPr>
          <w:b/>
          <w:bCs/>
          <w:szCs w:val="21"/>
        </w:rPr>
        <w:t>数：</w:t>
      </w:r>
      <w:r>
        <w:rPr>
          <w:rFonts w:hint="eastAsia"/>
          <w:b/>
          <w:bCs/>
          <w:szCs w:val="21"/>
        </w:rPr>
        <w:t>216</w:t>
      </w:r>
      <w:r w:rsidRPr="00E94534">
        <w:rPr>
          <w:b/>
          <w:bCs/>
          <w:szCs w:val="21"/>
        </w:rPr>
        <w:t>页</w:t>
      </w:r>
    </w:p>
    <w:p w:rsidR="006160DA" w:rsidRPr="00E94534" w:rsidRDefault="006160DA" w:rsidP="006160DA">
      <w:pPr>
        <w:tabs>
          <w:tab w:val="left" w:pos="341"/>
          <w:tab w:val="left" w:pos="5235"/>
        </w:tabs>
        <w:rPr>
          <w:b/>
          <w:bCs/>
          <w:szCs w:val="21"/>
        </w:rPr>
      </w:pPr>
      <w:r w:rsidRPr="00E94534">
        <w:rPr>
          <w:b/>
          <w:bCs/>
          <w:szCs w:val="21"/>
        </w:rPr>
        <w:t>定</w:t>
      </w:r>
      <w:r w:rsidRPr="00E94534">
        <w:rPr>
          <w:b/>
          <w:bCs/>
          <w:szCs w:val="21"/>
        </w:rPr>
        <w:t xml:space="preserve">  </w:t>
      </w:r>
      <w:r w:rsidRPr="00E94534">
        <w:rPr>
          <w:b/>
          <w:bCs/>
          <w:szCs w:val="21"/>
        </w:rPr>
        <w:t>价：</w:t>
      </w:r>
      <w:r>
        <w:rPr>
          <w:rFonts w:hint="eastAsia"/>
          <w:b/>
          <w:bCs/>
          <w:szCs w:val="21"/>
        </w:rPr>
        <w:t>68</w:t>
      </w:r>
      <w:r>
        <w:rPr>
          <w:b/>
          <w:bCs/>
          <w:szCs w:val="21"/>
        </w:rPr>
        <w:t>.0</w:t>
      </w:r>
      <w:r w:rsidRPr="00E94534">
        <w:rPr>
          <w:b/>
          <w:bCs/>
          <w:szCs w:val="21"/>
        </w:rPr>
        <w:t>元</w:t>
      </w:r>
    </w:p>
    <w:p w:rsidR="006160DA" w:rsidRPr="00E94534" w:rsidRDefault="006160DA" w:rsidP="006160DA">
      <w:pPr>
        <w:tabs>
          <w:tab w:val="left" w:pos="341"/>
          <w:tab w:val="left" w:pos="5235"/>
        </w:tabs>
        <w:rPr>
          <w:b/>
          <w:bCs/>
          <w:szCs w:val="21"/>
        </w:rPr>
      </w:pPr>
      <w:r w:rsidRPr="00E94534">
        <w:rPr>
          <w:b/>
          <w:bCs/>
          <w:szCs w:val="21"/>
        </w:rPr>
        <w:t>装</w:t>
      </w:r>
      <w:r w:rsidRPr="00E94534">
        <w:rPr>
          <w:b/>
          <w:bCs/>
          <w:szCs w:val="21"/>
        </w:rPr>
        <w:t xml:space="preserve">  </w:t>
      </w:r>
      <w:r w:rsidRPr="00E94534">
        <w:rPr>
          <w:b/>
          <w:bCs/>
          <w:szCs w:val="21"/>
        </w:rPr>
        <w:t>帧：</w:t>
      </w:r>
      <w:r>
        <w:rPr>
          <w:rFonts w:hint="eastAsia"/>
          <w:b/>
          <w:bCs/>
          <w:szCs w:val="21"/>
        </w:rPr>
        <w:t>平</w:t>
      </w:r>
      <w:r>
        <w:rPr>
          <w:b/>
          <w:bCs/>
          <w:szCs w:val="21"/>
        </w:rPr>
        <w:t>装</w:t>
      </w:r>
    </w:p>
    <w:p w:rsidR="006160DA" w:rsidRDefault="006160DA" w:rsidP="006160DA">
      <w:pPr>
        <w:tabs>
          <w:tab w:val="left" w:pos="341"/>
          <w:tab w:val="left" w:pos="5235"/>
        </w:tabs>
        <w:rPr>
          <w:rFonts w:hint="eastAsia"/>
          <w:bCs/>
          <w:szCs w:val="21"/>
        </w:rPr>
      </w:pPr>
      <w:r>
        <w:rPr>
          <w:rFonts w:hint="eastAsia"/>
          <w:b/>
          <w:bCs/>
          <w:color w:val="FF0000"/>
          <w:szCs w:val="21"/>
        </w:rPr>
        <w:t>豆瓣链接：</w:t>
      </w:r>
      <w:hyperlink r:id="rId10" w:history="1">
        <w:r w:rsidR="00F85AF8" w:rsidRPr="001905F8">
          <w:rPr>
            <w:rStyle w:val="a6"/>
            <w:bCs/>
            <w:szCs w:val="21"/>
          </w:rPr>
          <w:t>https://book.douban.com/subject/30140146/</w:t>
        </w:r>
      </w:hyperlink>
    </w:p>
    <w:p w:rsidR="003C2DA6" w:rsidRPr="006160DA" w:rsidRDefault="003C2DA6" w:rsidP="00640F59">
      <w:pPr>
        <w:rPr>
          <w:b/>
          <w:szCs w:val="21"/>
        </w:rPr>
      </w:pPr>
    </w:p>
    <w:p w:rsidR="003C2DA6" w:rsidRPr="003330B6" w:rsidRDefault="003C2DA6" w:rsidP="00640F59">
      <w:pPr>
        <w:rPr>
          <w:b/>
          <w:bCs/>
          <w:szCs w:val="21"/>
        </w:rPr>
      </w:pPr>
      <w:r w:rsidRPr="003330B6">
        <w:rPr>
          <w:rFonts w:hint="eastAsia"/>
          <w:b/>
          <w:bCs/>
          <w:szCs w:val="21"/>
        </w:rPr>
        <w:t>内容简介：</w:t>
      </w:r>
    </w:p>
    <w:p w:rsidR="00547E7E" w:rsidRPr="00210922" w:rsidRDefault="00547E7E" w:rsidP="00210922">
      <w:pPr>
        <w:rPr>
          <w:rFonts w:asciiTheme="majorEastAsia" w:eastAsiaTheme="majorEastAsia" w:hAnsiTheme="majorEastAsia"/>
          <w:bCs/>
          <w:szCs w:val="21"/>
        </w:rPr>
      </w:pPr>
    </w:p>
    <w:p w:rsidR="00210922" w:rsidRPr="00210922" w:rsidRDefault="00210922" w:rsidP="00210922">
      <w:pPr>
        <w:widowControl/>
        <w:shd w:val="clear" w:color="auto" w:fill="FFFFFF"/>
        <w:ind w:firstLine="480"/>
        <w:jc w:val="left"/>
        <w:rPr>
          <w:rFonts w:asciiTheme="majorEastAsia" w:eastAsiaTheme="majorEastAsia" w:hAnsiTheme="majorEastAsia" w:cs="宋体"/>
          <w:kern w:val="0"/>
          <w:szCs w:val="21"/>
        </w:rPr>
      </w:pPr>
      <w:r w:rsidRPr="00210922">
        <w:rPr>
          <w:rFonts w:asciiTheme="majorEastAsia" w:eastAsiaTheme="majorEastAsia" w:hAnsiTheme="majorEastAsia" w:cs="宋体"/>
          <w:kern w:val="0"/>
          <w:szCs w:val="21"/>
        </w:rPr>
        <w:t>★</w:t>
      </w:r>
      <w:r w:rsidRPr="00210922">
        <w:rPr>
          <w:rFonts w:asciiTheme="majorEastAsia" w:eastAsiaTheme="majorEastAsia" w:hAnsiTheme="majorEastAsia" w:cs="Helvetica"/>
          <w:kern w:val="0"/>
          <w:szCs w:val="21"/>
        </w:rPr>
        <w:t>“</w:t>
      </w:r>
      <w:r w:rsidRPr="00210922">
        <w:rPr>
          <w:rFonts w:asciiTheme="majorEastAsia" w:eastAsiaTheme="majorEastAsia" w:hAnsiTheme="majorEastAsia" w:cs="宋体"/>
          <w:kern w:val="0"/>
          <w:szCs w:val="21"/>
        </w:rPr>
        <w:t>毕达哥拉斯奖数学奖”获得者力作，探秘现代数学之父斐波那契的传奇一生。</w:t>
      </w:r>
    </w:p>
    <w:p w:rsidR="00210922" w:rsidRPr="00210922" w:rsidRDefault="00210922" w:rsidP="00210922">
      <w:pPr>
        <w:widowControl/>
        <w:shd w:val="clear" w:color="auto" w:fill="FFFFFF"/>
        <w:ind w:firstLine="480"/>
        <w:jc w:val="left"/>
        <w:rPr>
          <w:rFonts w:asciiTheme="majorEastAsia" w:eastAsiaTheme="majorEastAsia" w:hAnsiTheme="majorEastAsia" w:cs="宋体"/>
          <w:kern w:val="0"/>
          <w:szCs w:val="21"/>
        </w:rPr>
      </w:pPr>
      <w:r w:rsidRPr="00210922">
        <w:rPr>
          <w:rFonts w:asciiTheme="majorEastAsia" w:eastAsiaTheme="majorEastAsia" w:hAnsiTheme="majorEastAsia" w:cs="宋体" w:hint="eastAsia"/>
          <w:kern w:val="0"/>
          <w:szCs w:val="21"/>
        </w:rPr>
        <w:t>★</w:t>
      </w:r>
      <w:r w:rsidRPr="00210922">
        <w:rPr>
          <w:rFonts w:asciiTheme="majorEastAsia" w:eastAsiaTheme="majorEastAsia" w:hAnsiTheme="majorEastAsia" w:cs="宋体"/>
          <w:kern w:val="0"/>
          <w:szCs w:val="21"/>
        </w:rPr>
        <w:t>一本现代数学“布道者”的传记，一部关于现代数学的历史：从阿拉伯数字的普及到斐波那契数列，看算术革命是如何改变数学发展的。</w:t>
      </w:r>
    </w:p>
    <w:p w:rsidR="00210922" w:rsidRPr="00210922" w:rsidRDefault="00210922" w:rsidP="00210922">
      <w:pPr>
        <w:widowControl/>
        <w:shd w:val="clear" w:color="auto" w:fill="FFFFFF"/>
        <w:ind w:firstLine="480"/>
        <w:jc w:val="left"/>
        <w:rPr>
          <w:rFonts w:asciiTheme="majorEastAsia" w:eastAsiaTheme="majorEastAsia" w:hAnsiTheme="majorEastAsia" w:cs="宋体"/>
          <w:kern w:val="0"/>
          <w:szCs w:val="21"/>
        </w:rPr>
      </w:pPr>
      <w:r w:rsidRPr="00210922">
        <w:rPr>
          <w:rFonts w:asciiTheme="majorEastAsia" w:eastAsiaTheme="majorEastAsia" w:hAnsiTheme="majorEastAsia" w:cs="宋体" w:hint="eastAsia"/>
          <w:kern w:val="0"/>
          <w:szCs w:val="21"/>
        </w:rPr>
        <w:t>★</w:t>
      </w:r>
      <w:r w:rsidRPr="00210922">
        <w:rPr>
          <w:rFonts w:asciiTheme="majorEastAsia" w:eastAsiaTheme="majorEastAsia" w:hAnsiTheme="majorEastAsia" w:cs="宋体"/>
          <w:kern w:val="0"/>
          <w:szCs w:val="21"/>
        </w:rPr>
        <w:t>了解数学史必读！让厌恶数学的人接受数学，让喜欢数学的人了解数学。</w:t>
      </w:r>
    </w:p>
    <w:p w:rsidR="00210922" w:rsidRPr="00210922" w:rsidRDefault="00210922" w:rsidP="00210922">
      <w:pPr>
        <w:widowControl/>
        <w:shd w:val="clear" w:color="auto" w:fill="FFFFFF"/>
        <w:ind w:firstLine="480"/>
        <w:jc w:val="left"/>
        <w:rPr>
          <w:rFonts w:asciiTheme="majorEastAsia" w:eastAsiaTheme="majorEastAsia" w:hAnsiTheme="majorEastAsia" w:cs="宋体"/>
          <w:kern w:val="0"/>
          <w:szCs w:val="21"/>
        </w:rPr>
      </w:pPr>
    </w:p>
    <w:p w:rsidR="00210922" w:rsidRDefault="00210922" w:rsidP="00210922">
      <w:pPr>
        <w:widowControl/>
        <w:shd w:val="clear" w:color="auto" w:fill="FFFFFF"/>
        <w:ind w:firstLine="480"/>
        <w:jc w:val="left"/>
        <w:rPr>
          <w:rFonts w:asciiTheme="majorEastAsia" w:eastAsiaTheme="majorEastAsia" w:hAnsiTheme="majorEastAsia" w:cs="宋体" w:hint="eastAsia"/>
          <w:kern w:val="0"/>
          <w:szCs w:val="21"/>
        </w:rPr>
      </w:pPr>
      <w:r w:rsidRPr="00210922">
        <w:rPr>
          <w:rFonts w:asciiTheme="majorEastAsia" w:eastAsiaTheme="majorEastAsia" w:hAnsiTheme="majorEastAsia" w:cs="宋体"/>
          <w:kern w:val="0"/>
          <w:szCs w:val="21"/>
        </w:rPr>
        <w:t>在13世纪之前，欧洲世界没有人知道阿拉伯数字是什么，但是当时商业贸易已开始逐渐扩张到古老的数字符号无法负荷的地步，陈旧的数学计算方式严重抑制了商业行为。</w:t>
      </w:r>
    </w:p>
    <w:p w:rsidR="00210922" w:rsidRPr="00210922" w:rsidRDefault="00210922" w:rsidP="00210922">
      <w:pPr>
        <w:widowControl/>
        <w:shd w:val="clear" w:color="auto" w:fill="FFFFFF"/>
        <w:ind w:firstLine="480"/>
        <w:jc w:val="left"/>
        <w:rPr>
          <w:rFonts w:asciiTheme="majorEastAsia" w:eastAsiaTheme="majorEastAsia" w:hAnsiTheme="majorEastAsia" w:cs="宋体"/>
          <w:kern w:val="0"/>
          <w:szCs w:val="21"/>
        </w:rPr>
      </w:pPr>
    </w:p>
    <w:p w:rsidR="00210922" w:rsidRDefault="00210922" w:rsidP="00210922">
      <w:pPr>
        <w:widowControl/>
        <w:shd w:val="clear" w:color="auto" w:fill="FFFFFF"/>
        <w:ind w:firstLine="480"/>
        <w:jc w:val="left"/>
        <w:rPr>
          <w:rFonts w:asciiTheme="majorEastAsia" w:eastAsiaTheme="majorEastAsia" w:hAnsiTheme="majorEastAsia" w:cs="宋体" w:hint="eastAsia"/>
          <w:kern w:val="0"/>
          <w:szCs w:val="21"/>
        </w:rPr>
      </w:pPr>
      <w:r w:rsidRPr="00210922">
        <w:rPr>
          <w:rFonts w:asciiTheme="majorEastAsia" w:eastAsiaTheme="majorEastAsia" w:hAnsiTheme="majorEastAsia" w:cs="宋体"/>
          <w:kern w:val="0"/>
          <w:szCs w:val="21"/>
        </w:rPr>
        <w:t>直到西元</w:t>
      </w:r>
      <w:r w:rsidRPr="00210922">
        <w:rPr>
          <w:rFonts w:eastAsiaTheme="majorEastAsia"/>
          <w:kern w:val="0"/>
          <w:szCs w:val="21"/>
        </w:rPr>
        <w:t>1202</w:t>
      </w:r>
      <w:r w:rsidRPr="00210922">
        <w:rPr>
          <w:rFonts w:eastAsiaTheme="majorEastAsia" w:hAnsiTheme="majorEastAsia"/>
          <w:kern w:val="0"/>
          <w:szCs w:val="21"/>
        </w:rPr>
        <w:t>年，一个年轻的意大利比萨人莱昂纳多（</w:t>
      </w:r>
      <w:r w:rsidRPr="00210922">
        <w:rPr>
          <w:rFonts w:eastAsiaTheme="majorEastAsia"/>
          <w:kern w:val="0"/>
          <w:szCs w:val="21"/>
        </w:rPr>
        <w:t>Leonardo of Pisa</w:t>
      </w:r>
      <w:r w:rsidRPr="00210922">
        <w:rPr>
          <w:rFonts w:eastAsiaTheme="majorEastAsia" w:hAnsiTheme="majorEastAsia"/>
          <w:kern w:val="0"/>
          <w:szCs w:val="21"/>
        </w:rPr>
        <w:t>）</w:t>
      </w:r>
      <w:r w:rsidRPr="00210922">
        <w:rPr>
          <w:rFonts w:asciiTheme="majorEastAsia" w:eastAsiaTheme="majorEastAsia" w:hAnsiTheme="majorEastAsia" w:cs="宋体"/>
          <w:kern w:val="0"/>
          <w:szCs w:val="21"/>
        </w:rPr>
        <w:t>－─也就是许多世纪后历史学家称道、被学者膜拜的斐波那契－─完成了西方第一本多用途的数学书籍，</w:t>
      </w:r>
      <w:r w:rsidRPr="00210922">
        <w:rPr>
          <w:rFonts w:asciiTheme="majorEastAsia" w:eastAsiaTheme="majorEastAsia" w:hAnsiTheme="majorEastAsia" w:cs="宋体"/>
          <w:kern w:val="0"/>
          <w:szCs w:val="21"/>
        </w:rPr>
        <w:lastRenderedPageBreak/>
        <w:t>《计算之书</w:t>
      </w:r>
      <w:r w:rsidRPr="00210922">
        <w:rPr>
          <w:rFonts w:eastAsiaTheme="majorEastAsia" w:hAnsiTheme="majorEastAsia"/>
          <w:kern w:val="0"/>
          <w:szCs w:val="21"/>
        </w:rPr>
        <w:t>》（</w:t>
      </w:r>
      <w:r w:rsidRPr="00210922">
        <w:rPr>
          <w:rFonts w:eastAsiaTheme="majorEastAsia"/>
          <w:kern w:val="0"/>
          <w:szCs w:val="21"/>
        </w:rPr>
        <w:t>LIBER ABACI</w:t>
      </w:r>
      <w:r w:rsidRPr="00210922">
        <w:rPr>
          <w:rFonts w:eastAsiaTheme="majorEastAsia" w:hAnsiTheme="majorEastAsia"/>
          <w:kern w:val="0"/>
          <w:szCs w:val="21"/>
        </w:rPr>
        <w:t>）</w:t>
      </w:r>
      <w:r w:rsidRPr="00210922">
        <w:rPr>
          <w:rFonts w:asciiTheme="majorEastAsia" w:eastAsiaTheme="majorEastAsia" w:hAnsiTheme="majorEastAsia" w:cs="宋体"/>
          <w:kern w:val="0"/>
          <w:szCs w:val="21"/>
        </w:rPr>
        <w:t>。它的出现，不只为近代符号学到近代数学的发展准备好舞台，同时也拉开了现代金融系统以及使用精密银行计算方法经商的帷幕，影响深远。</w:t>
      </w:r>
    </w:p>
    <w:p w:rsidR="00210922" w:rsidRPr="00210922" w:rsidRDefault="00210922" w:rsidP="00210922">
      <w:pPr>
        <w:widowControl/>
        <w:shd w:val="clear" w:color="auto" w:fill="FFFFFF"/>
        <w:ind w:firstLine="480"/>
        <w:jc w:val="left"/>
        <w:rPr>
          <w:rFonts w:asciiTheme="majorEastAsia" w:eastAsiaTheme="majorEastAsia" w:hAnsiTheme="majorEastAsia" w:cs="宋体"/>
          <w:kern w:val="0"/>
          <w:szCs w:val="21"/>
        </w:rPr>
      </w:pPr>
    </w:p>
    <w:p w:rsidR="00210922" w:rsidRDefault="00210922" w:rsidP="00210922">
      <w:pPr>
        <w:widowControl/>
        <w:shd w:val="clear" w:color="auto" w:fill="FFFFFF"/>
        <w:ind w:firstLine="480"/>
        <w:jc w:val="left"/>
        <w:rPr>
          <w:rFonts w:asciiTheme="majorEastAsia" w:eastAsiaTheme="majorEastAsia" w:hAnsiTheme="majorEastAsia" w:cs="宋体" w:hint="eastAsia"/>
          <w:kern w:val="0"/>
          <w:szCs w:val="21"/>
        </w:rPr>
      </w:pPr>
      <w:r w:rsidRPr="00210922">
        <w:rPr>
          <w:rFonts w:asciiTheme="majorEastAsia" w:eastAsiaTheme="majorEastAsia" w:hAnsiTheme="majorEastAsia" w:cs="宋体"/>
          <w:kern w:val="0"/>
          <w:szCs w:val="21"/>
        </w:rPr>
        <w:t>尽管斐波那契的发现被世人普遍使用，但是他本人至今仍是个谜一样的人物，本书作者再现了这位被人遗忘的天才的一生及其不朽的发现，并且循序渐进地解释了数算是如何影响我们的生活的。</w:t>
      </w:r>
    </w:p>
    <w:p w:rsidR="00210922" w:rsidRPr="00210922" w:rsidRDefault="00210922" w:rsidP="00210922">
      <w:pPr>
        <w:widowControl/>
        <w:shd w:val="clear" w:color="auto" w:fill="FFFFFF"/>
        <w:ind w:firstLine="480"/>
        <w:jc w:val="left"/>
        <w:rPr>
          <w:rFonts w:asciiTheme="majorEastAsia" w:eastAsiaTheme="majorEastAsia" w:hAnsiTheme="majorEastAsia" w:cs="宋体"/>
          <w:kern w:val="0"/>
          <w:szCs w:val="21"/>
        </w:rPr>
      </w:pPr>
    </w:p>
    <w:p w:rsidR="00210922" w:rsidRDefault="00210922" w:rsidP="00210922">
      <w:pPr>
        <w:widowControl/>
        <w:shd w:val="clear" w:color="auto" w:fill="FFFFFF"/>
        <w:ind w:firstLine="480"/>
        <w:jc w:val="left"/>
        <w:rPr>
          <w:rFonts w:asciiTheme="majorEastAsia" w:eastAsiaTheme="majorEastAsia" w:hAnsiTheme="majorEastAsia" w:cs="宋体" w:hint="eastAsia"/>
          <w:kern w:val="0"/>
          <w:szCs w:val="21"/>
        </w:rPr>
      </w:pPr>
      <w:r w:rsidRPr="00210922">
        <w:rPr>
          <w:rFonts w:asciiTheme="majorEastAsia" w:eastAsiaTheme="majorEastAsia" w:hAnsiTheme="majorEastAsia" w:cs="宋体"/>
          <w:kern w:val="0"/>
          <w:szCs w:val="21"/>
        </w:rPr>
        <w:t>当你打开此书，你会发现，虽然你不知道斐波那契是谁，可是你却早已身陷其中并离不开他了！</w:t>
      </w:r>
    </w:p>
    <w:p w:rsidR="00210922" w:rsidRPr="00210922" w:rsidRDefault="00210922" w:rsidP="0008298F">
      <w:pPr>
        <w:widowControl/>
        <w:shd w:val="clear" w:color="auto" w:fill="FFFFFF"/>
        <w:jc w:val="left"/>
        <w:rPr>
          <w:rFonts w:asciiTheme="majorEastAsia" w:eastAsiaTheme="majorEastAsia" w:hAnsiTheme="majorEastAsia" w:cs="宋体" w:hint="eastAsia"/>
          <w:kern w:val="0"/>
          <w:szCs w:val="21"/>
        </w:rPr>
      </w:pPr>
    </w:p>
    <w:p w:rsidR="00210922" w:rsidRPr="00210922" w:rsidRDefault="00210922" w:rsidP="00210922">
      <w:pPr>
        <w:widowControl/>
        <w:shd w:val="clear" w:color="auto" w:fill="FFFFFF"/>
        <w:jc w:val="left"/>
        <w:rPr>
          <w:rFonts w:asciiTheme="majorEastAsia" w:eastAsiaTheme="majorEastAsia" w:hAnsiTheme="majorEastAsia" w:cs="宋体"/>
          <w:kern w:val="0"/>
          <w:szCs w:val="21"/>
        </w:rPr>
      </w:pPr>
      <w:r w:rsidRPr="00210922">
        <w:rPr>
          <w:rFonts w:asciiTheme="majorEastAsia" w:eastAsiaTheme="majorEastAsia" w:hAnsiTheme="majorEastAsia" w:cs="Arial"/>
          <w:b/>
          <w:bCs/>
          <w:szCs w:val="21"/>
        </w:rPr>
        <w:t>目录</w:t>
      </w:r>
    </w:p>
    <w:p w:rsidR="00210922" w:rsidRPr="00210922" w:rsidRDefault="00210922" w:rsidP="00210922">
      <w:pPr>
        <w:shd w:val="clear" w:color="auto" w:fill="FFFFFF"/>
        <w:rPr>
          <w:rFonts w:eastAsiaTheme="majorEastAsia"/>
          <w:szCs w:val="21"/>
        </w:rPr>
      </w:pPr>
      <w:r w:rsidRPr="00210922">
        <w:rPr>
          <w:rFonts w:asciiTheme="majorEastAsia" w:eastAsiaTheme="majorEastAsia" w:hAnsiTheme="majorEastAsia"/>
          <w:szCs w:val="21"/>
        </w:rPr>
        <w:t xml:space="preserve">致谢 </w:t>
      </w:r>
      <w:r w:rsidRPr="00210922">
        <w:rPr>
          <w:rFonts w:eastAsiaTheme="majorEastAsia"/>
          <w:szCs w:val="21"/>
        </w:rPr>
        <w:t>vii</w:t>
      </w:r>
      <w:r w:rsidRPr="00210922">
        <w:rPr>
          <w:rFonts w:eastAsiaTheme="majorEastAsia"/>
          <w:szCs w:val="21"/>
        </w:rPr>
        <w:br/>
      </w:r>
      <w:r w:rsidRPr="00210922">
        <w:rPr>
          <w:rFonts w:eastAsiaTheme="majorEastAsia" w:hAnsiTheme="majorEastAsia"/>
          <w:szCs w:val="21"/>
        </w:rPr>
        <w:t>第</w:t>
      </w:r>
      <w:r w:rsidRPr="00210922">
        <w:rPr>
          <w:rFonts w:eastAsiaTheme="majorEastAsia"/>
          <w:szCs w:val="21"/>
        </w:rPr>
        <w:t>0</w:t>
      </w:r>
      <w:r w:rsidRPr="00210922">
        <w:rPr>
          <w:rFonts w:eastAsiaTheme="majorEastAsia" w:hAnsiTheme="majorEastAsia"/>
          <w:szCs w:val="21"/>
        </w:rPr>
        <w:t>章</w:t>
      </w:r>
      <w:r w:rsidRPr="00210922">
        <w:rPr>
          <w:rFonts w:eastAsiaTheme="majorEastAsia"/>
          <w:szCs w:val="21"/>
        </w:rPr>
        <w:t xml:space="preserve"> </w:t>
      </w:r>
      <w:r w:rsidRPr="00210922">
        <w:rPr>
          <w:rFonts w:eastAsiaTheme="majorEastAsia" w:hAnsiTheme="majorEastAsia"/>
          <w:szCs w:val="21"/>
        </w:rPr>
        <w:t>日常皆数</w:t>
      </w:r>
      <w:r w:rsidRPr="00210922">
        <w:rPr>
          <w:rFonts w:eastAsiaTheme="majorEastAsia"/>
          <w:szCs w:val="21"/>
        </w:rPr>
        <w:t xml:space="preserve"> 001</w:t>
      </w:r>
      <w:r w:rsidRPr="00210922">
        <w:rPr>
          <w:rFonts w:eastAsiaTheme="majorEastAsia"/>
          <w:szCs w:val="21"/>
        </w:rPr>
        <w:br/>
      </w:r>
      <w:r w:rsidRPr="00210922">
        <w:rPr>
          <w:rFonts w:eastAsiaTheme="majorEastAsia" w:hAnsiTheme="majorEastAsia"/>
          <w:szCs w:val="21"/>
        </w:rPr>
        <w:t>第</w:t>
      </w:r>
      <w:r w:rsidRPr="00210922">
        <w:rPr>
          <w:rFonts w:eastAsiaTheme="majorEastAsia"/>
          <w:szCs w:val="21"/>
        </w:rPr>
        <w:t>1</w:t>
      </w:r>
      <w:r w:rsidRPr="00210922">
        <w:rPr>
          <w:rFonts w:eastAsiaTheme="majorEastAsia" w:hAnsiTheme="majorEastAsia"/>
          <w:szCs w:val="21"/>
        </w:rPr>
        <w:t>章</w:t>
      </w:r>
      <w:r w:rsidRPr="00210922">
        <w:rPr>
          <w:rFonts w:eastAsiaTheme="majorEastAsia"/>
          <w:szCs w:val="21"/>
        </w:rPr>
        <w:t xml:space="preserve"> </w:t>
      </w:r>
      <w:r w:rsidRPr="00210922">
        <w:rPr>
          <w:rFonts w:eastAsiaTheme="majorEastAsia" w:hAnsiTheme="majorEastAsia"/>
          <w:szCs w:val="21"/>
        </w:rPr>
        <w:t>数字之桥</w:t>
      </w:r>
      <w:r w:rsidRPr="00210922">
        <w:rPr>
          <w:rFonts w:eastAsiaTheme="majorEastAsia"/>
          <w:szCs w:val="21"/>
        </w:rPr>
        <w:t xml:space="preserve"> 013</w:t>
      </w:r>
      <w:r w:rsidRPr="00210922">
        <w:rPr>
          <w:rFonts w:eastAsiaTheme="majorEastAsia"/>
          <w:szCs w:val="21"/>
        </w:rPr>
        <w:br/>
      </w:r>
      <w:r w:rsidRPr="00210922">
        <w:rPr>
          <w:rFonts w:eastAsiaTheme="majorEastAsia" w:hAnsiTheme="majorEastAsia"/>
          <w:szCs w:val="21"/>
        </w:rPr>
        <w:t>第</w:t>
      </w:r>
      <w:r w:rsidRPr="00210922">
        <w:rPr>
          <w:rFonts w:eastAsiaTheme="majorEastAsia"/>
          <w:szCs w:val="21"/>
        </w:rPr>
        <w:t>2</w:t>
      </w:r>
      <w:r w:rsidRPr="00210922">
        <w:rPr>
          <w:rFonts w:eastAsiaTheme="majorEastAsia" w:hAnsiTheme="majorEastAsia"/>
          <w:szCs w:val="21"/>
        </w:rPr>
        <w:t>章</w:t>
      </w:r>
      <w:r w:rsidRPr="00210922">
        <w:rPr>
          <w:rFonts w:eastAsiaTheme="majorEastAsia"/>
          <w:szCs w:val="21"/>
        </w:rPr>
        <w:t xml:space="preserve"> </w:t>
      </w:r>
      <w:r w:rsidRPr="00210922">
        <w:rPr>
          <w:rFonts w:eastAsiaTheme="majorEastAsia" w:hAnsiTheme="majorEastAsia"/>
          <w:szCs w:val="21"/>
        </w:rPr>
        <w:t>比萨之子</w:t>
      </w:r>
      <w:r w:rsidRPr="00210922">
        <w:rPr>
          <w:rFonts w:eastAsiaTheme="majorEastAsia"/>
          <w:szCs w:val="21"/>
        </w:rPr>
        <w:t xml:space="preserve"> 031</w:t>
      </w:r>
      <w:r w:rsidRPr="00210922">
        <w:rPr>
          <w:rFonts w:eastAsiaTheme="majorEastAsia"/>
          <w:szCs w:val="21"/>
        </w:rPr>
        <w:br/>
      </w:r>
      <w:r w:rsidRPr="00210922">
        <w:rPr>
          <w:rFonts w:eastAsiaTheme="majorEastAsia" w:hAnsiTheme="majorEastAsia"/>
          <w:szCs w:val="21"/>
        </w:rPr>
        <w:t>第</w:t>
      </w:r>
      <w:r w:rsidRPr="00210922">
        <w:rPr>
          <w:rFonts w:eastAsiaTheme="majorEastAsia"/>
          <w:szCs w:val="21"/>
        </w:rPr>
        <w:t>3</w:t>
      </w:r>
      <w:r w:rsidRPr="00210922">
        <w:rPr>
          <w:rFonts w:eastAsiaTheme="majorEastAsia" w:hAnsiTheme="majorEastAsia"/>
          <w:szCs w:val="21"/>
        </w:rPr>
        <w:t>章</w:t>
      </w:r>
      <w:r w:rsidRPr="00210922">
        <w:rPr>
          <w:rFonts w:eastAsiaTheme="majorEastAsia"/>
          <w:szCs w:val="21"/>
        </w:rPr>
        <w:t xml:space="preserve"> </w:t>
      </w:r>
      <w:r w:rsidRPr="00210922">
        <w:rPr>
          <w:rFonts w:eastAsiaTheme="majorEastAsia" w:hAnsiTheme="majorEastAsia"/>
          <w:szCs w:val="21"/>
        </w:rPr>
        <w:t>数学之旅</w:t>
      </w:r>
      <w:r w:rsidRPr="00210922">
        <w:rPr>
          <w:rFonts w:eastAsiaTheme="majorEastAsia"/>
          <w:szCs w:val="21"/>
        </w:rPr>
        <w:t xml:space="preserve"> 043</w:t>
      </w:r>
      <w:r w:rsidRPr="00210922">
        <w:rPr>
          <w:rFonts w:eastAsiaTheme="majorEastAsia"/>
          <w:szCs w:val="21"/>
        </w:rPr>
        <w:br/>
      </w:r>
      <w:r w:rsidRPr="00210922">
        <w:rPr>
          <w:rFonts w:eastAsiaTheme="majorEastAsia" w:hAnsiTheme="majorEastAsia"/>
          <w:szCs w:val="21"/>
        </w:rPr>
        <w:t>第</w:t>
      </w:r>
      <w:r w:rsidRPr="00210922">
        <w:rPr>
          <w:rFonts w:eastAsiaTheme="majorEastAsia"/>
          <w:szCs w:val="21"/>
        </w:rPr>
        <w:t>4</w:t>
      </w:r>
      <w:r w:rsidRPr="00210922">
        <w:rPr>
          <w:rFonts w:eastAsiaTheme="majorEastAsia" w:hAnsiTheme="majorEastAsia"/>
          <w:szCs w:val="21"/>
        </w:rPr>
        <w:t>章</w:t>
      </w:r>
      <w:r w:rsidRPr="00210922">
        <w:rPr>
          <w:rFonts w:eastAsiaTheme="majorEastAsia"/>
          <w:szCs w:val="21"/>
        </w:rPr>
        <w:t xml:space="preserve"> </w:t>
      </w:r>
      <w:r w:rsidRPr="00210922">
        <w:rPr>
          <w:rFonts w:eastAsiaTheme="majorEastAsia" w:hAnsiTheme="majorEastAsia"/>
          <w:szCs w:val="21"/>
        </w:rPr>
        <w:t>源泉</w:t>
      </w:r>
      <w:r w:rsidRPr="00210922">
        <w:rPr>
          <w:rFonts w:eastAsiaTheme="majorEastAsia"/>
          <w:szCs w:val="21"/>
        </w:rPr>
        <w:t xml:space="preserve"> 055</w:t>
      </w:r>
      <w:r w:rsidRPr="00210922">
        <w:rPr>
          <w:rFonts w:eastAsiaTheme="majorEastAsia"/>
          <w:szCs w:val="21"/>
        </w:rPr>
        <w:br/>
      </w:r>
      <w:r w:rsidRPr="00210922">
        <w:rPr>
          <w:rFonts w:eastAsiaTheme="majorEastAsia" w:hAnsiTheme="majorEastAsia"/>
          <w:szCs w:val="21"/>
        </w:rPr>
        <w:t>第</w:t>
      </w:r>
      <w:r w:rsidRPr="00210922">
        <w:rPr>
          <w:rFonts w:eastAsiaTheme="majorEastAsia"/>
          <w:szCs w:val="21"/>
        </w:rPr>
        <w:t>5</w:t>
      </w:r>
      <w:r w:rsidRPr="00210922">
        <w:rPr>
          <w:rFonts w:eastAsiaTheme="majorEastAsia" w:hAnsiTheme="majorEastAsia"/>
          <w:szCs w:val="21"/>
        </w:rPr>
        <w:t>章</w:t>
      </w:r>
      <w:r w:rsidRPr="00210922">
        <w:rPr>
          <w:rFonts w:eastAsiaTheme="majorEastAsia"/>
          <w:szCs w:val="21"/>
        </w:rPr>
        <w:t xml:space="preserve"> </w:t>
      </w:r>
      <w:r w:rsidRPr="00210922">
        <w:rPr>
          <w:rFonts w:eastAsiaTheme="majorEastAsia" w:hAnsiTheme="majorEastAsia"/>
          <w:szCs w:val="21"/>
        </w:rPr>
        <w:t>《计算之书》</w:t>
      </w:r>
      <w:r w:rsidRPr="00210922">
        <w:rPr>
          <w:rFonts w:eastAsiaTheme="majorEastAsia"/>
          <w:szCs w:val="21"/>
        </w:rPr>
        <w:t xml:space="preserve"> 071</w:t>
      </w:r>
      <w:r w:rsidRPr="00210922">
        <w:rPr>
          <w:rFonts w:eastAsiaTheme="majorEastAsia"/>
          <w:szCs w:val="21"/>
        </w:rPr>
        <w:br/>
      </w:r>
      <w:r w:rsidRPr="00210922">
        <w:rPr>
          <w:rFonts w:eastAsiaTheme="majorEastAsia" w:hAnsiTheme="majorEastAsia"/>
          <w:szCs w:val="21"/>
        </w:rPr>
        <w:t>第</w:t>
      </w:r>
      <w:r w:rsidRPr="00210922">
        <w:rPr>
          <w:rFonts w:eastAsiaTheme="majorEastAsia"/>
          <w:szCs w:val="21"/>
        </w:rPr>
        <w:t>6</w:t>
      </w:r>
      <w:r w:rsidRPr="00210922">
        <w:rPr>
          <w:rFonts w:eastAsiaTheme="majorEastAsia" w:hAnsiTheme="majorEastAsia"/>
          <w:szCs w:val="21"/>
        </w:rPr>
        <w:t>章</w:t>
      </w:r>
      <w:r w:rsidRPr="00210922">
        <w:rPr>
          <w:rFonts w:eastAsiaTheme="majorEastAsia"/>
          <w:szCs w:val="21"/>
        </w:rPr>
        <w:t xml:space="preserve"> </w:t>
      </w:r>
      <w:r w:rsidRPr="00210922">
        <w:rPr>
          <w:rFonts w:eastAsiaTheme="majorEastAsia" w:hAnsiTheme="majorEastAsia"/>
          <w:szCs w:val="21"/>
        </w:rPr>
        <w:t>成名</w:t>
      </w:r>
      <w:r w:rsidRPr="00210922">
        <w:rPr>
          <w:rFonts w:eastAsiaTheme="majorEastAsia"/>
          <w:szCs w:val="21"/>
        </w:rPr>
        <w:t xml:space="preserve"> 103</w:t>
      </w:r>
      <w:r w:rsidRPr="00210922">
        <w:rPr>
          <w:rFonts w:eastAsiaTheme="majorEastAsia"/>
          <w:szCs w:val="21"/>
        </w:rPr>
        <w:br/>
      </w:r>
      <w:r w:rsidRPr="00210922">
        <w:rPr>
          <w:rFonts w:eastAsiaTheme="majorEastAsia" w:hAnsiTheme="majorEastAsia"/>
          <w:szCs w:val="21"/>
        </w:rPr>
        <w:t>第</w:t>
      </w:r>
      <w:r w:rsidRPr="00210922">
        <w:rPr>
          <w:rFonts w:eastAsiaTheme="majorEastAsia"/>
          <w:szCs w:val="21"/>
        </w:rPr>
        <w:t>7</w:t>
      </w:r>
      <w:r w:rsidRPr="00210922">
        <w:rPr>
          <w:rFonts w:eastAsiaTheme="majorEastAsia" w:hAnsiTheme="majorEastAsia"/>
          <w:szCs w:val="21"/>
        </w:rPr>
        <w:t>章</w:t>
      </w:r>
      <w:r w:rsidRPr="00210922">
        <w:rPr>
          <w:rFonts w:eastAsiaTheme="majorEastAsia"/>
          <w:szCs w:val="21"/>
        </w:rPr>
        <w:t xml:space="preserve"> </w:t>
      </w:r>
      <w:r w:rsidRPr="00210922">
        <w:rPr>
          <w:rFonts w:eastAsiaTheme="majorEastAsia" w:hAnsiTheme="majorEastAsia"/>
          <w:szCs w:val="21"/>
        </w:rPr>
        <w:t>斐波那契遗风</w:t>
      </w:r>
      <w:r w:rsidRPr="00210922">
        <w:rPr>
          <w:rFonts w:eastAsiaTheme="majorEastAsia"/>
          <w:szCs w:val="21"/>
        </w:rPr>
        <w:t xml:space="preserve"> 121</w:t>
      </w:r>
      <w:r w:rsidRPr="00210922">
        <w:rPr>
          <w:rFonts w:eastAsiaTheme="majorEastAsia"/>
          <w:szCs w:val="21"/>
        </w:rPr>
        <w:br/>
      </w:r>
      <w:r w:rsidRPr="00210922">
        <w:rPr>
          <w:rFonts w:eastAsiaTheme="majorEastAsia" w:hAnsiTheme="majorEastAsia"/>
          <w:szCs w:val="21"/>
        </w:rPr>
        <w:t>第</w:t>
      </w:r>
      <w:r w:rsidRPr="00210922">
        <w:rPr>
          <w:rFonts w:eastAsiaTheme="majorEastAsia"/>
          <w:szCs w:val="21"/>
        </w:rPr>
        <w:t>8</w:t>
      </w:r>
      <w:r w:rsidRPr="00210922">
        <w:rPr>
          <w:rFonts w:eastAsiaTheme="majorEastAsia" w:hAnsiTheme="majorEastAsia"/>
          <w:szCs w:val="21"/>
        </w:rPr>
        <w:t>章</w:t>
      </w:r>
      <w:r w:rsidRPr="00210922">
        <w:rPr>
          <w:rFonts w:eastAsiaTheme="majorEastAsia"/>
          <w:szCs w:val="21"/>
        </w:rPr>
        <w:t xml:space="preserve"> </w:t>
      </w:r>
      <w:r w:rsidRPr="00210922">
        <w:rPr>
          <w:rFonts w:eastAsiaTheme="majorEastAsia" w:hAnsiTheme="majorEastAsia"/>
          <w:szCs w:val="21"/>
        </w:rPr>
        <w:t>革命由谁发起？</w:t>
      </w:r>
      <w:r w:rsidRPr="00210922">
        <w:rPr>
          <w:rFonts w:eastAsiaTheme="majorEastAsia"/>
          <w:szCs w:val="21"/>
        </w:rPr>
        <w:t xml:space="preserve"> 139</w:t>
      </w:r>
      <w:r w:rsidRPr="00210922">
        <w:rPr>
          <w:rFonts w:eastAsiaTheme="majorEastAsia"/>
          <w:szCs w:val="21"/>
        </w:rPr>
        <w:br/>
      </w:r>
      <w:r w:rsidRPr="00210922">
        <w:rPr>
          <w:rFonts w:eastAsiaTheme="majorEastAsia" w:hAnsiTheme="majorEastAsia"/>
          <w:szCs w:val="21"/>
        </w:rPr>
        <w:t>第</w:t>
      </w:r>
      <w:r w:rsidRPr="00210922">
        <w:rPr>
          <w:rFonts w:eastAsiaTheme="majorEastAsia"/>
          <w:szCs w:val="21"/>
        </w:rPr>
        <w:t>9</w:t>
      </w:r>
      <w:r w:rsidRPr="00210922">
        <w:rPr>
          <w:rFonts w:eastAsiaTheme="majorEastAsia" w:hAnsiTheme="majorEastAsia"/>
          <w:szCs w:val="21"/>
        </w:rPr>
        <w:t>章</w:t>
      </w:r>
      <w:r w:rsidRPr="00210922">
        <w:rPr>
          <w:rFonts w:eastAsiaTheme="majorEastAsia"/>
          <w:szCs w:val="21"/>
        </w:rPr>
        <w:t xml:space="preserve"> </w:t>
      </w:r>
      <w:r w:rsidRPr="00210922">
        <w:rPr>
          <w:rFonts w:eastAsiaTheme="majorEastAsia" w:hAnsiTheme="majorEastAsia"/>
          <w:szCs w:val="21"/>
        </w:rPr>
        <w:t>石碑、羊皮纸和兔子中的斐波那契遗产</w:t>
      </w:r>
      <w:r w:rsidRPr="00210922">
        <w:rPr>
          <w:rFonts w:eastAsiaTheme="majorEastAsia"/>
          <w:szCs w:val="21"/>
        </w:rPr>
        <w:t xml:space="preserve"> 169</w:t>
      </w:r>
      <w:r w:rsidRPr="00210922">
        <w:rPr>
          <w:rFonts w:eastAsiaTheme="majorEastAsia"/>
          <w:szCs w:val="21"/>
        </w:rPr>
        <w:br/>
      </w:r>
      <w:r w:rsidRPr="00210922">
        <w:rPr>
          <w:rFonts w:eastAsiaTheme="majorEastAsia" w:hAnsiTheme="majorEastAsia"/>
          <w:szCs w:val="21"/>
        </w:rPr>
        <w:t>参考文献</w:t>
      </w:r>
      <w:r w:rsidRPr="00210922">
        <w:rPr>
          <w:rFonts w:eastAsiaTheme="majorEastAsia"/>
          <w:szCs w:val="21"/>
        </w:rPr>
        <w:t xml:space="preserve"> 189</w:t>
      </w:r>
      <w:r w:rsidRPr="00210922">
        <w:rPr>
          <w:rFonts w:eastAsiaTheme="majorEastAsia"/>
          <w:szCs w:val="21"/>
        </w:rPr>
        <w:br/>
      </w:r>
      <w:r w:rsidRPr="00210922">
        <w:rPr>
          <w:rFonts w:eastAsiaTheme="majorEastAsia" w:hAnsiTheme="majorEastAsia"/>
          <w:szCs w:val="21"/>
        </w:rPr>
        <w:t>索引</w:t>
      </w:r>
      <w:r w:rsidRPr="00210922">
        <w:rPr>
          <w:rFonts w:eastAsiaTheme="majorEastAsia"/>
          <w:szCs w:val="21"/>
        </w:rPr>
        <w:t xml:space="preserve"> 201</w:t>
      </w:r>
    </w:p>
    <w:p w:rsidR="00210922" w:rsidRPr="00210922" w:rsidRDefault="00210922" w:rsidP="00210922">
      <w:pPr>
        <w:rPr>
          <w:rFonts w:asciiTheme="majorEastAsia" w:eastAsiaTheme="majorEastAsia" w:hAnsiTheme="majorEastAsia"/>
          <w:kern w:val="0"/>
          <w:szCs w:val="21"/>
        </w:rPr>
      </w:pPr>
    </w:p>
    <w:p w:rsidR="008B3081" w:rsidRPr="00210922" w:rsidRDefault="003C2DA6" w:rsidP="00210922">
      <w:pPr>
        <w:rPr>
          <w:rFonts w:asciiTheme="majorEastAsia" w:eastAsiaTheme="majorEastAsia" w:hAnsiTheme="majorEastAsia"/>
          <w:b/>
          <w:szCs w:val="21"/>
        </w:rPr>
      </w:pPr>
      <w:r w:rsidRPr="00210922">
        <w:rPr>
          <w:rFonts w:asciiTheme="majorEastAsia" w:eastAsiaTheme="majorEastAsia" w:hAnsiTheme="majorEastAsia"/>
          <w:b/>
          <w:szCs w:val="21"/>
        </w:rPr>
        <w:t>作者简介：</w:t>
      </w:r>
      <w:bookmarkStart w:id="0" w:name="productDetails"/>
      <w:bookmarkEnd w:id="0"/>
    </w:p>
    <w:p w:rsidR="005664AD" w:rsidRPr="00210922" w:rsidRDefault="005664AD" w:rsidP="00210922">
      <w:pPr>
        <w:rPr>
          <w:rFonts w:asciiTheme="majorEastAsia" w:eastAsiaTheme="majorEastAsia" w:hAnsiTheme="majorEastAsia"/>
          <w:b/>
          <w:szCs w:val="21"/>
        </w:rPr>
      </w:pPr>
    </w:p>
    <w:p w:rsidR="00210922" w:rsidRDefault="00210922" w:rsidP="00210922">
      <w:pPr>
        <w:pStyle w:val="a8"/>
        <w:shd w:val="clear" w:color="auto" w:fill="FFFFFF"/>
        <w:spacing w:before="0" w:beforeAutospacing="0" w:after="0" w:afterAutospacing="0"/>
        <w:ind w:firstLine="480"/>
        <w:rPr>
          <w:rFonts w:asciiTheme="majorEastAsia" w:eastAsiaTheme="majorEastAsia" w:hAnsiTheme="majorEastAsia" w:cs="宋体" w:hint="eastAsia"/>
          <w:sz w:val="21"/>
          <w:szCs w:val="21"/>
        </w:rPr>
      </w:pPr>
      <w:r w:rsidRPr="00210922">
        <w:rPr>
          <w:rFonts w:asciiTheme="majorEastAsia" w:eastAsiaTheme="majorEastAsia" w:hAnsiTheme="majorEastAsia" w:cs="宋体"/>
          <w:b/>
          <w:sz w:val="21"/>
          <w:szCs w:val="21"/>
        </w:rPr>
        <w:t>齐斯·德福</w:t>
      </w:r>
      <w:r w:rsidRPr="00210922">
        <w:rPr>
          <w:rFonts w:ascii="Times New Roman" w:eastAsiaTheme="majorEastAsia" w:hAnsiTheme="majorEastAsia" w:cs="Times New Roman"/>
          <w:b/>
          <w:sz w:val="21"/>
          <w:szCs w:val="21"/>
        </w:rPr>
        <w:t>林（</w:t>
      </w:r>
      <w:r w:rsidRPr="00210922">
        <w:rPr>
          <w:rFonts w:ascii="Times New Roman" w:eastAsiaTheme="majorEastAsia" w:hAnsi="Times New Roman" w:cs="Times New Roman"/>
          <w:b/>
          <w:sz w:val="21"/>
          <w:szCs w:val="21"/>
        </w:rPr>
        <w:t>Keith Devlin</w:t>
      </w:r>
      <w:r w:rsidRPr="00210922">
        <w:rPr>
          <w:rFonts w:ascii="Times New Roman" w:eastAsiaTheme="majorEastAsia" w:hAnsiTheme="majorEastAsia" w:cs="Times New Roman"/>
          <w:b/>
          <w:sz w:val="21"/>
          <w:szCs w:val="21"/>
        </w:rPr>
        <w:t>）</w:t>
      </w:r>
      <w:r w:rsidRPr="00210922">
        <w:rPr>
          <w:rFonts w:ascii="Times New Roman" w:eastAsiaTheme="majorEastAsia" w:hAnsiTheme="majorEastAsia" w:cs="Times New Roman"/>
          <w:sz w:val="21"/>
          <w:szCs w:val="21"/>
        </w:rPr>
        <w:t>，</w:t>
      </w:r>
      <w:r w:rsidRPr="00210922">
        <w:rPr>
          <w:rFonts w:ascii="Times New Roman" w:eastAsiaTheme="majorEastAsia" w:hAnsi="Times New Roman" w:cs="Times New Roman"/>
          <w:sz w:val="21"/>
          <w:szCs w:val="21"/>
        </w:rPr>
        <w:t>2004</w:t>
      </w:r>
      <w:r w:rsidRPr="00210922">
        <w:rPr>
          <w:rFonts w:ascii="Times New Roman" w:eastAsiaTheme="majorEastAsia" w:hAnsiTheme="majorEastAsia" w:cs="Times New Roman"/>
          <w:sz w:val="21"/>
          <w:szCs w:val="21"/>
        </w:rPr>
        <w:t>年国际毕达哥拉斯奖（</w:t>
      </w:r>
      <w:r w:rsidRPr="00210922">
        <w:rPr>
          <w:rFonts w:ascii="Times New Roman" w:eastAsiaTheme="majorEastAsia" w:hAnsi="Times New Roman" w:cs="Times New Roman"/>
          <w:sz w:val="21"/>
          <w:szCs w:val="21"/>
        </w:rPr>
        <w:t>International Pythagoras Prize</w:t>
      </w:r>
      <w:r w:rsidRPr="00210922">
        <w:rPr>
          <w:rFonts w:ascii="Times New Roman" w:eastAsiaTheme="majorEastAsia" w:hAnsiTheme="majorEastAsia" w:cs="Times New Roman"/>
          <w:sz w:val="21"/>
          <w:szCs w:val="21"/>
        </w:rPr>
        <w:t>）、</w:t>
      </w:r>
      <w:r w:rsidRPr="00210922">
        <w:rPr>
          <w:rFonts w:ascii="Times New Roman" w:eastAsiaTheme="majorEastAsia" w:hAnsi="Times New Roman" w:cs="Times New Roman"/>
          <w:sz w:val="21"/>
          <w:szCs w:val="21"/>
        </w:rPr>
        <w:t>2007</w:t>
      </w:r>
      <w:r w:rsidRPr="00210922">
        <w:rPr>
          <w:rFonts w:ascii="Times New Roman" w:eastAsiaTheme="majorEastAsia" w:hAnsiTheme="majorEastAsia" w:cs="Times New Roman"/>
          <w:sz w:val="21"/>
          <w:szCs w:val="21"/>
        </w:rPr>
        <w:t>获</w:t>
      </w:r>
      <w:r w:rsidRPr="00210922">
        <w:rPr>
          <w:rFonts w:asciiTheme="majorEastAsia" w:eastAsiaTheme="majorEastAsia" w:hAnsiTheme="majorEastAsia" w:cs="宋体"/>
          <w:sz w:val="21"/>
          <w:szCs w:val="21"/>
        </w:rPr>
        <w:t>得卡尔·沙根科普奖</w:t>
      </w:r>
      <w:r w:rsidRPr="00210922">
        <w:rPr>
          <w:rFonts w:ascii="Times New Roman" w:eastAsiaTheme="majorEastAsia" w:hAnsiTheme="majorEastAsia" w:cs="Times New Roman"/>
          <w:sz w:val="21"/>
          <w:szCs w:val="21"/>
        </w:rPr>
        <w:t>（</w:t>
      </w:r>
      <w:r w:rsidRPr="00210922">
        <w:rPr>
          <w:rFonts w:ascii="Times New Roman" w:eastAsiaTheme="majorEastAsia" w:hAnsi="Times New Roman" w:cs="Times New Roman"/>
          <w:sz w:val="21"/>
          <w:szCs w:val="21"/>
        </w:rPr>
        <w:t>Carl Sagan Prize for Science Popularization</w:t>
      </w:r>
      <w:r w:rsidRPr="00210922">
        <w:rPr>
          <w:rFonts w:ascii="Times New Roman" w:eastAsiaTheme="majorEastAsia" w:hAnsiTheme="majorEastAsia" w:cs="Times New Roman"/>
          <w:sz w:val="21"/>
          <w:szCs w:val="21"/>
        </w:rPr>
        <w:t>）。他是斯坦福大学人文科学与先端科技研究中心（</w:t>
      </w:r>
      <w:r w:rsidRPr="00210922">
        <w:rPr>
          <w:rFonts w:ascii="Times New Roman" w:eastAsiaTheme="majorEastAsia" w:hAnsi="Times New Roman" w:cs="Times New Roman"/>
          <w:sz w:val="21"/>
          <w:szCs w:val="21"/>
        </w:rPr>
        <w:t>H-STAR</w:t>
      </w:r>
      <w:r w:rsidRPr="00210922">
        <w:rPr>
          <w:rFonts w:ascii="Times New Roman" w:eastAsiaTheme="majorEastAsia" w:hAnsiTheme="majorEastAsia" w:cs="Times New Roman"/>
          <w:sz w:val="21"/>
          <w:szCs w:val="21"/>
        </w:rPr>
        <w:t>）联合创始人及资深研究员，同时也是该校</w:t>
      </w:r>
      <w:r w:rsidRPr="00210922">
        <w:rPr>
          <w:rFonts w:ascii="Times New Roman" w:eastAsiaTheme="majorEastAsia" w:hAnsi="Times New Roman" w:cs="Times New Roman"/>
          <w:sz w:val="21"/>
          <w:szCs w:val="21"/>
        </w:rPr>
        <w:t>Media X</w:t>
      </w:r>
      <w:r w:rsidRPr="00210922">
        <w:rPr>
          <w:rFonts w:asciiTheme="majorEastAsia" w:eastAsiaTheme="majorEastAsia" w:hAnsiTheme="majorEastAsia" w:cs="宋体"/>
          <w:sz w:val="21"/>
          <w:szCs w:val="21"/>
        </w:rPr>
        <w:t>研究计划的创立人之一。</w:t>
      </w:r>
    </w:p>
    <w:p w:rsidR="00210922" w:rsidRPr="00210922" w:rsidRDefault="00210922" w:rsidP="00210922">
      <w:pPr>
        <w:pStyle w:val="a8"/>
        <w:shd w:val="clear" w:color="auto" w:fill="FFFFFF"/>
        <w:spacing w:before="0" w:beforeAutospacing="0" w:after="0" w:afterAutospacing="0"/>
        <w:ind w:firstLine="480"/>
        <w:rPr>
          <w:rFonts w:asciiTheme="majorEastAsia" w:eastAsiaTheme="majorEastAsia" w:hAnsiTheme="majorEastAsia" w:cs="宋体"/>
          <w:sz w:val="21"/>
          <w:szCs w:val="21"/>
        </w:rPr>
      </w:pPr>
    </w:p>
    <w:p w:rsidR="00210922" w:rsidRPr="00210922" w:rsidRDefault="00210922" w:rsidP="00210922">
      <w:pPr>
        <w:widowControl/>
        <w:shd w:val="clear" w:color="auto" w:fill="FFFFFF"/>
        <w:ind w:firstLine="480"/>
        <w:jc w:val="left"/>
        <w:rPr>
          <w:rFonts w:asciiTheme="majorEastAsia" w:eastAsiaTheme="majorEastAsia" w:hAnsiTheme="majorEastAsia" w:cs="宋体"/>
          <w:kern w:val="0"/>
          <w:szCs w:val="21"/>
        </w:rPr>
      </w:pPr>
      <w:r w:rsidRPr="00210922">
        <w:rPr>
          <w:rFonts w:asciiTheme="majorEastAsia" w:eastAsiaTheme="majorEastAsia" w:hAnsiTheme="majorEastAsia" w:cs="宋体"/>
          <w:kern w:val="0"/>
          <w:szCs w:val="21"/>
        </w:rPr>
        <w:t>人称</w:t>
      </w:r>
      <w:r w:rsidRPr="00210922">
        <w:rPr>
          <w:rFonts w:eastAsiaTheme="majorEastAsia"/>
          <w:kern w:val="0"/>
          <w:szCs w:val="21"/>
        </w:rPr>
        <w:t>“Math Guy”</w:t>
      </w:r>
      <w:r w:rsidRPr="00210922">
        <w:rPr>
          <w:rFonts w:eastAsiaTheme="majorEastAsia" w:hAnsiTheme="majorEastAsia"/>
          <w:kern w:val="0"/>
          <w:szCs w:val="21"/>
        </w:rPr>
        <w:t>的德</w:t>
      </w:r>
      <w:r w:rsidRPr="00210922">
        <w:rPr>
          <w:rFonts w:asciiTheme="majorEastAsia" w:eastAsiaTheme="majorEastAsia" w:hAnsiTheme="majorEastAsia" w:cs="宋体"/>
          <w:kern w:val="0"/>
          <w:szCs w:val="21"/>
        </w:rPr>
        <w:t>福林教授研究领域广泛，包括数学认知、推理模式与信息理论等，并钻研以不同媒介传授数学予多元大众，致力推广“软数学”的观念。已出版著作近三十本。</w:t>
      </w:r>
    </w:p>
    <w:p w:rsidR="0006265E" w:rsidRDefault="0006265E" w:rsidP="00E02F62">
      <w:pPr>
        <w:rPr>
          <w:bCs/>
          <w:szCs w:val="21"/>
        </w:rPr>
      </w:pPr>
    </w:p>
    <w:p w:rsidR="00E02F62" w:rsidRPr="00E02F62" w:rsidRDefault="00E02F62" w:rsidP="00E02F62">
      <w:pPr>
        <w:rPr>
          <w:bCs/>
          <w:szCs w:val="21"/>
        </w:rPr>
      </w:pPr>
    </w:p>
    <w:p w:rsidR="0006265E" w:rsidRPr="0006265E" w:rsidRDefault="0006265E" w:rsidP="00640F59">
      <w:pPr>
        <w:rPr>
          <w:bCs/>
          <w:szCs w:val="21"/>
        </w:rPr>
      </w:pPr>
    </w:p>
    <w:p w:rsidR="00773145" w:rsidRPr="0006265E" w:rsidRDefault="00773145" w:rsidP="00640F59">
      <w:pPr>
        <w:rPr>
          <w:bCs/>
          <w:szCs w:val="21"/>
        </w:rPr>
      </w:pPr>
    </w:p>
    <w:p w:rsidR="00640F59" w:rsidRDefault="00640F59" w:rsidP="00640F59">
      <w:pPr>
        <w:shd w:val="clear" w:color="auto" w:fill="FFFFFF"/>
        <w:rPr>
          <w:rFonts w:ascii="Calibri" w:hAnsi="Calibri"/>
          <w:color w:val="000000"/>
        </w:rPr>
      </w:pPr>
      <w:bookmarkStart w:id="1" w:name="OLE_LINK4"/>
      <w:r>
        <w:rPr>
          <w:rFonts w:hint="eastAsia"/>
          <w:b/>
          <w:bCs/>
          <w:color w:val="000000"/>
        </w:rPr>
        <w:t>谢谢您的阅读！</w:t>
      </w:r>
      <w:bookmarkEnd w:id="1"/>
    </w:p>
    <w:p w:rsidR="00640F59" w:rsidRDefault="00640F59" w:rsidP="00640F59">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640F59" w:rsidRDefault="00640F59" w:rsidP="00640F59">
      <w:pPr>
        <w:shd w:val="clear" w:color="auto" w:fill="FFFFFF"/>
        <w:rPr>
          <w:rFonts w:ascii="Calibri" w:hAnsi="Calibri"/>
          <w:color w:val="000000"/>
        </w:rPr>
      </w:pPr>
      <w:r>
        <w:rPr>
          <w:rFonts w:hint="eastAsia"/>
          <w:color w:val="000000"/>
        </w:rPr>
        <w:lastRenderedPageBreak/>
        <w:t>安德鲁</w:t>
      </w:r>
      <w:r>
        <w:rPr>
          <w:color w:val="000000"/>
        </w:rPr>
        <w:t>·</w:t>
      </w:r>
      <w:r>
        <w:rPr>
          <w:rFonts w:hint="eastAsia"/>
          <w:color w:val="000000"/>
        </w:rPr>
        <w:t>纳伯格联合国际有限公司北京代表处</w:t>
      </w:r>
    </w:p>
    <w:p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11" w:history="1">
        <w:r>
          <w:rPr>
            <w:rStyle w:val="a6"/>
          </w:rPr>
          <w:t>Lauren@nurnberg.com.cn</w:t>
        </w:r>
      </w:hyperlink>
    </w:p>
    <w:p w:rsidR="00640F59" w:rsidRDefault="00640F59" w:rsidP="00640F59">
      <w:pPr>
        <w:shd w:val="clear" w:color="auto" w:fill="FFFFFF"/>
        <w:rPr>
          <w:rFonts w:ascii="Calibri" w:hAnsi="Calibri"/>
          <w:color w:val="000000"/>
        </w:rPr>
      </w:pPr>
      <w:r>
        <w:rPr>
          <w:rFonts w:hint="eastAsia"/>
          <w:color w:val="000000"/>
        </w:rPr>
        <w:t>网址：</w:t>
      </w:r>
      <w:hyperlink r:id="rId12" w:history="1">
        <w:r>
          <w:rPr>
            <w:rStyle w:val="a6"/>
          </w:rPr>
          <w:t>http://www.nurnberg.com.cn</w:t>
        </w:r>
      </w:hyperlink>
      <w:r>
        <w:rPr>
          <w:b/>
          <w:bCs/>
          <w:color w:val="000000"/>
        </w:rPr>
        <w:br/>
      </w:r>
      <w:r>
        <w:rPr>
          <w:rFonts w:hint="eastAsia"/>
          <w:color w:val="000000"/>
        </w:rPr>
        <w:t>微博：</w:t>
      </w:r>
      <w:hyperlink r:id="rId13" w:history="1">
        <w:r>
          <w:rPr>
            <w:rStyle w:val="a6"/>
          </w:rPr>
          <w:t>http://weibo.com/nurnberg</w:t>
        </w:r>
      </w:hyperlink>
    </w:p>
    <w:p w:rsidR="00640F59" w:rsidRDefault="00640F59" w:rsidP="00640F59">
      <w:pPr>
        <w:shd w:val="clear" w:color="auto" w:fill="FFFFFF"/>
        <w:rPr>
          <w:rFonts w:ascii="Calibri" w:hAnsi="Calibri"/>
          <w:color w:val="000000"/>
        </w:rPr>
      </w:pPr>
      <w:r>
        <w:rPr>
          <w:rFonts w:hint="eastAsia"/>
          <w:color w:val="000000"/>
        </w:rPr>
        <w:t>豆瓣小站：</w:t>
      </w:r>
      <w:hyperlink r:id="rId14" w:history="1">
        <w:r>
          <w:rPr>
            <w:rStyle w:val="a6"/>
          </w:rPr>
          <w:t>http://site.douban.com/110577/</w:t>
        </w:r>
      </w:hyperlink>
    </w:p>
    <w:p w:rsidR="00640F59" w:rsidRDefault="00640F59" w:rsidP="00640F59">
      <w:pPr>
        <w:shd w:val="clear" w:color="auto" w:fill="FFFFFF"/>
        <w:rPr>
          <w:rFonts w:ascii="Calibri" w:hAnsi="Calibri"/>
          <w:color w:val="000000"/>
        </w:rPr>
      </w:pPr>
      <w:r>
        <w:rPr>
          <w:rFonts w:hint="eastAsia"/>
          <w:color w:val="000000"/>
        </w:rPr>
        <w:t>微信订阅号：</w:t>
      </w:r>
      <w:r>
        <w:rPr>
          <w:color w:val="000000"/>
        </w:rPr>
        <w:t>ANABJ2002</w:t>
      </w:r>
    </w:p>
    <w:p w:rsidR="00C6321D" w:rsidRPr="00640F59" w:rsidRDefault="00C6321D" w:rsidP="00640F59">
      <w:pPr>
        <w:shd w:val="clear" w:color="auto" w:fill="FFFFFF"/>
        <w:rPr>
          <w:szCs w:val="21"/>
        </w:rPr>
      </w:pPr>
    </w:p>
    <w:sectPr w:rsidR="00C6321D" w:rsidRPr="00640F59" w:rsidSect="00BC142F">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610" w:rsidRDefault="00DD1610">
      <w:r>
        <w:separator/>
      </w:r>
    </w:p>
  </w:endnote>
  <w:endnote w:type="continuationSeparator" w:id="1">
    <w:p w:rsidR="00DD1610" w:rsidRDefault="00DD16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D2CBA">
      <w:rPr>
        <w:rFonts w:ascii="方正姚体" w:eastAsia="方正姚体"/>
        <w:kern w:val="0"/>
        <w:szCs w:val="21"/>
      </w:rPr>
      <w:fldChar w:fldCharType="begin"/>
    </w:r>
    <w:r>
      <w:rPr>
        <w:rFonts w:ascii="方正姚体" w:eastAsia="方正姚体"/>
        <w:kern w:val="0"/>
        <w:szCs w:val="21"/>
      </w:rPr>
      <w:instrText xml:space="preserve"> PAGE </w:instrText>
    </w:r>
    <w:r w:rsidR="003D2CBA">
      <w:rPr>
        <w:rFonts w:ascii="方正姚体" w:eastAsia="方正姚体"/>
        <w:kern w:val="0"/>
        <w:szCs w:val="21"/>
      </w:rPr>
      <w:fldChar w:fldCharType="separate"/>
    </w:r>
    <w:r w:rsidR="0008298F">
      <w:rPr>
        <w:rFonts w:ascii="方正姚体" w:eastAsia="方正姚体"/>
        <w:noProof/>
        <w:kern w:val="0"/>
        <w:szCs w:val="21"/>
      </w:rPr>
      <w:t>1</w:t>
    </w:r>
    <w:r w:rsidR="003D2CB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610" w:rsidRDefault="00DD1610">
      <w:r>
        <w:separator/>
      </w:r>
    </w:p>
  </w:footnote>
  <w:footnote w:type="continuationSeparator" w:id="1">
    <w:p w:rsidR="00DD1610" w:rsidRDefault="00DD1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8298F"/>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202EB5"/>
    <w:rsid w:val="002037EA"/>
    <w:rsid w:val="00210922"/>
    <w:rsid w:val="00212EA1"/>
    <w:rsid w:val="00215937"/>
    <w:rsid w:val="00215EE8"/>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2CBA"/>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3F6E"/>
    <w:rsid w:val="00466422"/>
    <w:rsid w:val="00481889"/>
    <w:rsid w:val="0048403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160DA"/>
    <w:rsid w:val="00640F59"/>
    <w:rsid w:val="006453B2"/>
    <w:rsid w:val="00653EE1"/>
    <w:rsid w:val="00655386"/>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16D9C"/>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0497"/>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7563A"/>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1610"/>
    <w:rsid w:val="00DD2D61"/>
    <w:rsid w:val="00DD32BD"/>
    <w:rsid w:val="00DD3D54"/>
    <w:rsid w:val="00DE1211"/>
    <w:rsid w:val="00DF0621"/>
    <w:rsid w:val="00E02F62"/>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85AF8"/>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paragraph" w:styleId="2">
    <w:name w:val="heading 2"/>
    <w:basedOn w:val="a"/>
    <w:next w:val="a"/>
    <w:link w:val="2Char"/>
    <w:semiHidden/>
    <w:unhideWhenUsed/>
    <w:qFormat/>
    <w:rsid w:val="0021092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 w:type="character" w:customStyle="1" w:styleId="2Char">
    <w:name w:val="标题 2 Char"/>
    <w:basedOn w:val="a0"/>
    <w:link w:val="2"/>
    <w:semiHidden/>
    <w:rsid w:val="00210922"/>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15009316">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00245066">
      <w:bodyDiv w:val="1"/>
      <w:marLeft w:val="0"/>
      <w:marRight w:val="0"/>
      <w:marTop w:val="0"/>
      <w:marBottom w:val="0"/>
      <w:divBdr>
        <w:top w:val="none" w:sz="0" w:space="0" w:color="auto"/>
        <w:left w:val="none" w:sz="0" w:space="0" w:color="auto"/>
        <w:bottom w:val="none" w:sz="0" w:space="0" w:color="auto"/>
        <w:right w:val="none" w:sz="0" w:space="0" w:color="auto"/>
      </w:divBdr>
    </w:div>
    <w:div w:id="214779604">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966471182">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58358744">
      <w:bodyDiv w:val="1"/>
      <w:marLeft w:val="0"/>
      <w:marRight w:val="0"/>
      <w:marTop w:val="0"/>
      <w:marBottom w:val="0"/>
      <w:divBdr>
        <w:top w:val="none" w:sz="0" w:space="0" w:color="auto"/>
        <w:left w:val="none" w:sz="0" w:space="0" w:color="auto"/>
        <w:bottom w:val="none" w:sz="0" w:space="0" w:color="auto"/>
        <w:right w:val="none" w:sz="0" w:space="0" w:color="auto"/>
      </w:divBdr>
      <w:divsChild>
        <w:div w:id="1136679050">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37180476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38509159">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n@nurnberg.com.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ook.douban.com/subject/3014014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281</Words>
  <Characters>1604</Characters>
  <Application>Microsoft Office Word</Application>
  <DocSecurity>0</DocSecurity>
  <Lines>13</Lines>
  <Paragraphs>3</Paragraphs>
  <ScaleCrop>false</ScaleCrop>
  <Company>2ndSpAcE</Company>
  <LinksUpToDate>false</LinksUpToDate>
  <CharactersWithSpaces>1882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15</cp:revision>
  <cp:lastPrinted>2004-04-23T07:06:00Z</cp:lastPrinted>
  <dcterms:created xsi:type="dcterms:W3CDTF">2019-05-09T07:35:00Z</dcterms:created>
  <dcterms:modified xsi:type="dcterms:W3CDTF">2021-03-06T13:35:00Z</dcterms:modified>
</cp:coreProperties>
</file>