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18" w:rsidRDefault="00DC510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F2290D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F2290D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F2290D">
        <w:rPr>
          <w:rFonts w:hint="eastAsia"/>
          <w:b/>
          <w:bCs/>
          <w:sz w:val="36"/>
          <w:shd w:val="pct10" w:color="auto" w:fill="FFFFFF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865C18" w:rsidRDefault="008938FA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271145</wp:posOffset>
            </wp:positionV>
            <wp:extent cx="1388110" cy="2047875"/>
            <wp:effectExtent l="19050" t="0" r="2540" b="0"/>
            <wp:wrapSquare wrapText="bothSides"/>
            <wp:docPr id="5" name="图片 5" descr="41wJDJjCi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wJDJjCi5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C18" w:rsidRDefault="00DC510A">
      <w:pPr>
        <w:rPr>
          <w:b/>
        </w:rPr>
      </w:pPr>
      <w:r>
        <w:rPr>
          <w:rFonts w:hint="eastAsia"/>
          <w:b/>
        </w:rPr>
        <w:t>中文书名：《</w:t>
      </w:r>
      <w:r w:rsidR="005C5DB6">
        <w:rPr>
          <w:rFonts w:hint="eastAsia"/>
          <w:b/>
        </w:rPr>
        <w:t>X</w:t>
      </w:r>
      <w:r w:rsidR="005C5DB6">
        <w:rPr>
          <w:rFonts w:hint="eastAsia"/>
          <w:b/>
        </w:rPr>
        <w:t>与</w:t>
      </w:r>
      <w:r w:rsidR="005C5DB6">
        <w:rPr>
          <w:rFonts w:hint="eastAsia"/>
          <w:b/>
        </w:rPr>
        <w:t>Y</w:t>
      </w:r>
      <w:r w:rsidR="005C5DB6">
        <w:rPr>
          <w:rFonts w:hint="eastAsia"/>
          <w:b/>
        </w:rPr>
        <w:t>：</w:t>
      </w:r>
      <w:r w:rsidR="00CF7FCF">
        <w:rPr>
          <w:rFonts w:hint="eastAsia"/>
          <w:b/>
        </w:rPr>
        <w:t>克服性别偏见的</w:t>
      </w:r>
      <w:r w:rsidR="00F232ED">
        <w:rPr>
          <w:rFonts w:hint="eastAsia"/>
          <w:b/>
        </w:rPr>
        <w:t>新方法</w:t>
      </w:r>
      <w:r>
        <w:rPr>
          <w:rFonts w:hint="eastAsia"/>
          <w:b/>
        </w:rPr>
        <w:t>》</w:t>
      </w:r>
    </w:p>
    <w:p w:rsidR="00865C18" w:rsidRDefault="00DC510A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 xml:space="preserve">X + Y: A New Formula </w:t>
      </w:r>
      <w:proofErr w:type="gramStart"/>
      <w:r>
        <w:rPr>
          <w:rFonts w:hint="eastAsia"/>
          <w:b/>
        </w:rPr>
        <w:t>For</w:t>
      </w:r>
      <w:proofErr w:type="gramEnd"/>
      <w:r>
        <w:rPr>
          <w:rFonts w:hint="eastAsia"/>
          <w:b/>
        </w:rPr>
        <w:t xml:space="preserve"> Overcoming Gender </w:t>
      </w:r>
      <w:bookmarkStart w:id="1" w:name="OLE_LINK1"/>
      <w:bookmarkStart w:id="2" w:name="OLE_LINK2"/>
      <w:r>
        <w:rPr>
          <w:rFonts w:hint="eastAsia"/>
          <w:b/>
        </w:rPr>
        <w:t>Bias</w:t>
      </w:r>
      <w:bookmarkEnd w:id="1"/>
      <w:bookmarkEnd w:id="2"/>
    </w:p>
    <w:p w:rsidR="00865C18" w:rsidRDefault="00DC510A">
      <w:pPr>
        <w:rPr>
          <w:b/>
        </w:rPr>
      </w:pPr>
      <w:r>
        <w:rPr>
          <w:rFonts w:hint="eastAsia"/>
          <w:b/>
        </w:rPr>
        <w:t>作</w:t>
      </w:r>
      <w:r w:rsidR="008938FA"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Eugenia Cheng</w:t>
      </w:r>
    </w:p>
    <w:p w:rsidR="00865C18" w:rsidRDefault="00DC510A">
      <w:pPr>
        <w:rPr>
          <w:b/>
        </w:rPr>
      </w:pPr>
      <w:r>
        <w:rPr>
          <w:rFonts w:hint="eastAsia"/>
          <w:b/>
        </w:rPr>
        <w:t>出</w:t>
      </w:r>
      <w:r w:rsidR="008938FA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8938FA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Profile</w:t>
      </w:r>
      <w:r w:rsidR="00D73054">
        <w:rPr>
          <w:rFonts w:hint="eastAsia"/>
          <w:b/>
        </w:rPr>
        <w:t xml:space="preserve"> Books</w:t>
      </w:r>
    </w:p>
    <w:p w:rsidR="00865C18" w:rsidRDefault="00DC510A">
      <w:pPr>
        <w:rPr>
          <w:b/>
        </w:rPr>
      </w:pPr>
      <w:r>
        <w:rPr>
          <w:rFonts w:hint="eastAsia"/>
          <w:b/>
        </w:rPr>
        <w:t>代理公司：</w:t>
      </w:r>
      <w:r w:rsidR="00D73054">
        <w:rPr>
          <w:rFonts w:hint="eastAsia"/>
          <w:b/>
        </w:rPr>
        <w:t>Profile/</w:t>
      </w:r>
      <w:r>
        <w:rPr>
          <w:rFonts w:hint="eastAsia"/>
          <w:b/>
        </w:rPr>
        <w:t>ANA/</w:t>
      </w:r>
      <w:r w:rsidR="006E0C97">
        <w:rPr>
          <w:b/>
        </w:rPr>
        <w:t>Lauren</w:t>
      </w:r>
    </w:p>
    <w:p w:rsidR="00865C18" w:rsidRDefault="00DC510A">
      <w:pPr>
        <w:rPr>
          <w:b/>
        </w:rPr>
      </w:pPr>
      <w:r>
        <w:rPr>
          <w:rFonts w:hint="eastAsia"/>
          <w:b/>
        </w:rPr>
        <w:t>页</w:t>
      </w:r>
      <w:r w:rsidR="008938FA"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320</w:t>
      </w:r>
      <w:r>
        <w:rPr>
          <w:rFonts w:hint="eastAsia"/>
          <w:b/>
        </w:rPr>
        <w:t>页</w:t>
      </w:r>
    </w:p>
    <w:p w:rsidR="00865C18" w:rsidRDefault="00DC510A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20</w:t>
      </w:r>
      <w:r>
        <w:rPr>
          <w:b/>
        </w:rPr>
        <w:t>年</w:t>
      </w:r>
      <w:r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865C18" w:rsidRDefault="00DC510A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865C18" w:rsidRDefault="00DC510A">
      <w:pPr>
        <w:rPr>
          <w:b/>
        </w:rPr>
      </w:pPr>
      <w:r>
        <w:rPr>
          <w:rFonts w:hint="eastAsia"/>
          <w:b/>
        </w:rPr>
        <w:t>审读资料：电子稿</w:t>
      </w:r>
    </w:p>
    <w:p w:rsidR="00865C18" w:rsidRDefault="00DC510A">
      <w:pPr>
        <w:rPr>
          <w:b/>
        </w:rPr>
      </w:pPr>
      <w:r>
        <w:rPr>
          <w:rFonts w:hint="eastAsia"/>
          <w:b/>
        </w:rPr>
        <w:t>类</w:t>
      </w:r>
      <w:r w:rsidR="008938FA"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9E6112">
        <w:rPr>
          <w:rFonts w:hint="eastAsia"/>
          <w:b/>
        </w:rPr>
        <w:t>大众社科</w:t>
      </w:r>
    </w:p>
    <w:p w:rsidR="00865C18" w:rsidRDefault="00865C18">
      <w:pPr>
        <w:rPr>
          <w:b/>
        </w:rPr>
      </w:pPr>
    </w:p>
    <w:p w:rsidR="00865C18" w:rsidRDefault="00DC51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8069AF" w:rsidRDefault="008069AF" w:rsidP="001E54E7"/>
    <w:p w:rsidR="00865C18" w:rsidRPr="00C405F4" w:rsidRDefault="001E54E7" w:rsidP="008069AF">
      <w:pPr>
        <w:ind w:firstLineChars="200" w:firstLine="420"/>
      </w:pPr>
      <w:r>
        <w:rPr>
          <w:rFonts w:hint="eastAsia"/>
        </w:rPr>
        <w:t>从虚数到四维以及更宽泛的范围内，数学一直都是关于对不可能事物的想象。</w:t>
      </w:r>
      <w:r w:rsidR="005F25BE">
        <w:rPr>
          <w:rFonts w:hint="eastAsia"/>
        </w:rPr>
        <w:t>在</w:t>
      </w:r>
      <w:r w:rsidR="005F25BE" w:rsidRPr="005F25BE">
        <w:rPr>
          <w:rFonts w:hint="eastAsia"/>
        </w:rPr>
        <w:t>《</w:t>
      </w:r>
      <w:r w:rsidR="005F25BE" w:rsidRPr="005F25BE">
        <w:rPr>
          <w:rFonts w:hint="eastAsia"/>
        </w:rPr>
        <w:t>X</w:t>
      </w:r>
      <w:r w:rsidR="005F25BE" w:rsidRPr="005F25BE">
        <w:rPr>
          <w:rFonts w:hint="eastAsia"/>
        </w:rPr>
        <w:t>与</w:t>
      </w:r>
      <w:r w:rsidR="005F25BE" w:rsidRPr="005F25BE">
        <w:rPr>
          <w:rFonts w:hint="eastAsia"/>
        </w:rPr>
        <w:t>Y</w:t>
      </w:r>
      <w:r w:rsidR="005F25BE">
        <w:rPr>
          <w:rFonts w:hint="eastAsia"/>
        </w:rPr>
        <w:t>》中，</w:t>
      </w:r>
      <w:r w:rsidR="00C405F4" w:rsidRPr="00C405F4">
        <w:rPr>
          <w:rFonts w:hint="eastAsia"/>
        </w:rPr>
        <w:t>欧亨尼娅·</w:t>
      </w:r>
      <w:proofErr w:type="gramStart"/>
      <w:r w:rsidR="00C405F4" w:rsidRPr="00C405F4">
        <w:rPr>
          <w:rFonts w:hint="eastAsia"/>
        </w:rPr>
        <w:t>程</w:t>
      </w:r>
      <w:r w:rsidR="003C2632">
        <w:rPr>
          <w:rFonts w:hint="eastAsia"/>
        </w:rPr>
        <w:t>利用</w:t>
      </w:r>
      <w:proofErr w:type="gramEnd"/>
      <w:r w:rsidR="00CC1B25" w:rsidRPr="00CC1B25">
        <w:rPr>
          <w:rFonts w:hint="eastAsia"/>
        </w:rPr>
        <w:t>高维数学的洞见</w:t>
      </w:r>
      <w:r w:rsidR="00CC1B25">
        <w:rPr>
          <w:rFonts w:hint="eastAsia"/>
        </w:rPr>
        <w:t>为我们</w:t>
      </w:r>
      <w:r w:rsidR="00CC1B25" w:rsidRPr="00CC1B25">
        <w:rPr>
          <w:rFonts w:hint="eastAsia"/>
        </w:rPr>
        <w:t>揭示了一种</w:t>
      </w:r>
      <w:r w:rsidR="003C2632">
        <w:rPr>
          <w:rFonts w:hint="eastAsia"/>
        </w:rPr>
        <w:t>以</w:t>
      </w:r>
      <w:r w:rsidR="00CC1B25" w:rsidRPr="00CC1B25">
        <w:rPr>
          <w:rFonts w:hint="eastAsia"/>
        </w:rPr>
        <w:t>变革</w:t>
      </w:r>
      <w:r w:rsidR="00C37CA0">
        <w:rPr>
          <w:rFonts w:hint="eastAsia"/>
        </w:rPr>
        <w:t>视角</w:t>
      </w:r>
      <w:r w:rsidR="00CC1B25" w:rsidRPr="00CC1B25">
        <w:rPr>
          <w:rFonts w:hint="eastAsia"/>
        </w:rPr>
        <w:t>来讨论父权制、男权主义和性别歧视</w:t>
      </w:r>
      <w:r w:rsidR="003C2632" w:rsidRPr="00CC1B25">
        <w:rPr>
          <w:rFonts w:hint="eastAsia"/>
        </w:rPr>
        <w:t>的新方式</w:t>
      </w:r>
      <w:r w:rsidR="003C2632">
        <w:rPr>
          <w:rFonts w:hint="eastAsia"/>
        </w:rPr>
        <w:t>：它也会</w:t>
      </w:r>
      <w:r w:rsidR="00CC1B25" w:rsidRPr="00CC1B25">
        <w:rPr>
          <w:rFonts w:hint="eastAsia"/>
        </w:rPr>
        <w:t>让我们所有人</w:t>
      </w:r>
      <w:r w:rsidR="003E4F68">
        <w:rPr>
          <w:rFonts w:hint="eastAsia"/>
        </w:rPr>
        <w:t>拥有</w:t>
      </w:r>
      <w:r w:rsidR="00CC1B25" w:rsidRPr="00CC1B25">
        <w:rPr>
          <w:rFonts w:hint="eastAsia"/>
        </w:rPr>
        <w:t>让世界变得更美好</w:t>
      </w:r>
      <w:r w:rsidR="003E4F68">
        <w:rPr>
          <w:rFonts w:hint="eastAsia"/>
        </w:rPr>
        <w:t>的力量</w:t>
      </w:r>
      <w:r w:rsidR="00CC1B25" w:rsidRPr="00CC1B25">
        <w:rPr>
          <w:rFonts w:hint="eastAsia"/>
        </w:rPr>
        <w:t>。</w:t>
      </w:r>
    </w:p>
    <w:p w:rsidR="001E54E7" w:rsidRDefault="001E54E7" w:rsidP="008069AF">
      <w:pPr>
        <w:ind w:firstLineChars="200" w:firstLine="420"/>
      </w:pPr>
    </w:p>
    <w:p w:rsidR="00E83170" w:rsidRDefault="00E83170" w:rsidP="008069AF">
      <w:pPr>
        <w:ind w:firstLineChars="200" w:firstLine="420"/>
      </w:pPr>
      <w:r>
        <w:rPr>
          <w:rFonts w:hint="eastAsia"/>
        </w:rPr>
        <w:t>精确的数学推理帮助我们揭开了从</w:t>
      </w:r>
      <w:r w:rsidR="008069AF">
        <w:rPr>
          <w:rFonts w:hint="eastAsia"/>
        </w:rPr>
        <w:t>让女性在社会中更难生存的</w:t>
      </w:r>
      <w:r>
        <w:rPr>
          <w:rFonts w:hint="eastAsia"/>
        </w:rPr>
        <w:t>性别歧视假设到</w:t>
      </w:r>
      <w:r w:rsidR="008069AF">
        <w:rPr>
          <w:rFonts w:hint="eastAsia"/>
        </w:rPr>
        <w:t>帮助我们理解性别与社会间联系的</w:t>
      </w:r>
      <w:r>
        <w:rPr>
          <w:rFonts w:hint="eastAsia"/>
        </w:rPr>
        <w:t>科学和统计的局限性，</w:t>
      </w:r>
      <w:r w:rsidR="00F232ED" w:rsidRPr="00F232ED">
        <w:rPr>
          <w:rFonts w:hint="eastAsia"/>
        </w:rPr>
        <w:t>程的分析以清晰取代了困惑，为老生常谈的</w:t>
      </w:r>
      <w:r w:rsidR="00F232ED">
        <w:rPr>
          <w:rFonts w:hint="eastAsia"/>
        </w:rPr>
        <w:t>问题</w:t>
      </w:r>
      <w:r w:rsidR="00F232ED" w:rsidRPr="00F232ED">
        <w:rPr>
          <w:rFonts w:hint="eastAsia"/>
        </w:rPr>
        <w:t>带来了独到的见解，并提供了一种全新的、富有启发性的、</w:t>
      </w:r>
      <w:r w:rsidR="00F232ED">
        <w:rPr>
          <w:rFonts w:hint="eastAsia"/>
        </w:rPr>
        <w:t>革新</w:t>
      </w:r>
      <w:r w:rsidR="00F232ED" w:rsidRPr="00F232ED">
        <w:rPr>
          <w:rFonts w:hint="eastAsia"/>
        </w:rPr>
        <w:t>性的</w:t>
      </w:r>
      <w:r w:rsidR="00F232ED">
        <w:rPr>
          <w:rFonts w:hint="eastAsia"/>
        </w:rPr>
        <w:t>关于这个</w:t>
      </w:r>
      <w:r w:rsidR="00F232ED" w:rsidRPr="00F232ED">
        <w:rPr>
          <w:rFonts w:hint="eastAsia"/>
        </w:rPr>
        <w:t>世界和</w:t>
      </w:r>
      <w:r w:rsidR="00F232ED">
        <w:rPr>
          <w:rFonts w:hint="eastAsia"/>
        </w:rPr>
        <w:t>其中</w:t>
      </w:r>
      <w:r w:rsidR="00F232ED" w:rsidRPr="00F232ED">
        <w:rPr>
          <w:rFonts w:hint="eastAsia"/>
        </w:rPr>
        <w:t>女性地位</w:t>
      </w:r>
      <w:r w:rsidR="00F232ED">
        <w:rPr>
          <w:rFonts w:hint="eastAsia"/>
        </w:rPr>
        <w:t>思考</w:t>
      </w:r>
      <w:r w:rsidR="00F232ED" w:rsidRPr="00F232ED">
        <w:rPr>
          <w:rFonts w:hint="eastAsia"/>
        </w:rPr>
        <w:t>的方式。</w:t>
      </w:r>
    </w:p>
    <w:p w:rsidR="00865C18" w:rsidRDefault="00865C18"/>
    <w:p w:rsidR="00865C18" w:rsidRDefault="00DC51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8069AF" w:rsidRDefault="008069AF" w:rsidP="00451346">
      <w:pPr>
        <w:rPr>
          <w:b/>
          <w:bCs/>
          <w:szCs w:val="21"/>
        </w:rPr>
      </w:pPr>
    </w:p>
    <w:p w:rsidR="00865C18" w:rsidRPr="00451346" w:rsidRDefault="00451346" w:rsidP="008069AF">
      <w:pPr>
        <w:ind w:firstLineChars="200" w:firstLine="422"/>
        <w:rPr>
          <w:iCs/>
          <w:szCs w:val="21"/>
        </w:rPr>
      </w:pPr>
      <w:r w:rsidRPr="008069AF">
        <w:rPr>
          <w:rFonts w:hint="eastAsia"/>
          <w:b/>
        </w:rPr>
        <w:t>欧亨尼娅·程（</w:t>
      </w:r>
      <w:r w:rsidRPr="008069AF">
        <w:rPr>
          <w:rFonts w:hint="eastAsia"/>
          <w:b/>
          <w:bCs/>
          <w:szCs w:val="21"/>
        </w:rPr>
        <w:t>Eugenia Cheng</w:t>
      </w:r>
      <w:r w:rsidRPr="008069AF">
        <w:rPr>
          <w:rFonts w:hint="eastAsia"/>
          <w:b/>
        </w:rPr>
        <w:t>）</w:t>
      </w:r>
      <w:r w:rsidRPr="00451346">
        <w:rPr>
          <w:rFonts w:hint="eastAsia"/>
        </w:rPr>
        <w:t>是谢菲尔德大学纯粹数学</w:t>
      </w:r>
      <w:r>
        <w:rPr>
          <w:rFonts w:hint="eastAsia"/>
        </w:rPr>
        <w:t>系的</w:t>
      </w:r>
      <w:r w:rsidRPr="00451346">
        <w:rPr>
          <w:rFonts w:hint="eastAsia"/>
        </w:rPr>
        <w:t>荣誉研究员</w:t>
      </w:r>
      <w:r>
        <w:rPr>
          <w:rFonts w:hint="eastAsia"/>
        </w:rPr>
        <w:t>和</w:t>
      </w:r>
      <w:r w:rsidRPr="00451346">
        <w:rPr>
          <w:rFonts w:hint="eastAsia"/>
        </w:rPr>
        <w:t>芝加哥艺术学院驻校科学家。她</w:t>
      </w:r>
      <w:r>
        <w:rPr>
          <w:rFonts w:hint="eastAsia"/>
        </w:rPr>
        <w:t>拥有</w:t>
      </w:r>
      <w:r w:rsidRPr="00451346">
        <w:rPr>
          <w:rFonts w:hint="eastAsia"/>
        </w:rPr>
        <w:t>剑桥大学</w:t>
      </w:r>
      <w:r>
        <w:rPr>
          <w:rFonts w:hint="eastAsia"/>
        </w:rPr>
        <w:t>的</w:t>
      </w:r>
      <w:r w:rsidRPr="00451346">
        <w:rPr>
          <w:rFonts w:hint="eastAsia"/>
        </w:rPr>
        <w:t>教育</w:t>
      </w:r>
      <w:r>
        <w:rPr>
          <w:rFonts w:hint="eastAsia"/>
        </w:rPr>
        <w:t>背景</w:t>
      </w:r>
      <w:r w:rsidRPr="00451346">
        <w:rPr>
          <w:rFonts w:hint="eastAsia"/>
        </w:rPr>
        <w:t>，并在剑桥大学、芝加哥大学和尼斯大学</w:t>
      </w:r>
      <w:r>
        <w:rPr>
          <w:rFonts w:hint="eastAsia"/>
        </w:rPr>
        <w:t>进行</w:t>
      </w:r>
      <w:r w:rsidRPr="00451346">
        <w:rPr>
          <w:rFonts w:hint="eastAsia"/>
        </w:rPr>
        <w:t>博士后</w:t>
      </w:r>
      <w:r>
        <w:rPr>
          <w:rFonts w:hint="eastAsia"/>
        </w:rPr>
        <w:t>研究</w:t>
      </w:r>
      <w:r w:rsidRPr="00451346">
        <w:rPr>
          <w:rFonts w:hint="eastAsia"/>
        </w:rPr>
        <w:t>。自</w:t>
      </w:r>
      <w:r w:rsidRPr="00451346">
        <w:rPr>
          <w:rFonts w:hint="eastAsia"/>
        </w:rPr>
        <w:t>2007</w:t>
      </w:r>
      <w:r w:rsidRPr="00451346">
        <w:rPr>
          <w:rFonts w:hint="eastAsia"/>
        </w:rPr>
        <w:t>年以来，她在</w:t>
      </w:r>
      <w:r w:rsidRPr="00451346">
        <w:rPr>
          <w:rFonts w:hint="eastAsia"/>
        </w:rPr>
        <w:t>YouTube</w:t>
      </w:r>
      <w:r w:rsidRPr="00451346">
        <w:rPr>
          <w:rFonts w:hint="eastAsia"/>
        </w:rPr>
        <w:t>上的演讲和视频已经被观看了</w:t>
      </w:r>
      <w:r>
        <w:rPr>
          <w:rFonts w:hint="eastAsia"/>
        </w:rPr>
        <w:t>超过百万次</w:t>
      </w:r>
      <w:r w:rsidRPr="00451346">
        <w:rPr>
          <w:rFonts w:hint="eastAsia"/>
        </w:rPr>
        <w:t>。</w:t>
      </w:r>
      <w:r>
        <w:rPr>
          <w:rFonts w:hint="eastAsia"/>
        </w:rPr>
        <w:t>同时她还是</w:t>
      </w:r>
      <w:r w:rsidRPr="00451346">
        <w:rPr>
          <w:rFonts w:hint="eastAsia"/>
        </w:rPr>
        <w:t>一名钢琴演奏家，会说法语、英语和广东话，她人生</w:t>
      </w:r>
      <w:r>
        <w:rPr>
          <w:rFonts w:hint="eastAsia"/>
        </w:rPr>
        <w:t>的</w:t>
      </w:r>
      <w:r w:rsidRPr="00451346">
        <w:rPr>
          <w:rFonts w:hint="eastAsia"/>
        </w:rPr>
        <w:t>使命就是摆脱对数学的恐惧。</w:t>
      </w:r>
      <w:r>
        <w:rPr>
          <w:rFonts w:hint="eastAsia"/>
        </w:rPr>
        <w:t>她著有</w:t>
      </w:r>
      <w:r>
        <w:rPr>
          <w:rFonts w:hint="eastAsia"/>
          <w:i/>
          <w:iCs/>
          <w:szCs w:val="21"/>
        </w:rPr>
        <w:t>The Art of Logic</w:t>
      </w:r>
      <w:r>
        <w:rPr>
          <w:rFonts w:hint="eastAsia"/>
          <w:i/>
          <w:iCs/>
          <w:szCs w:val="21"/>
        </w:rPr>
        <w:t>、</w:t>
      </w:r>
      <w:r>
        <w:rPr>
          <w:rFonts w:hint="eastAsia"/>
          <w:i/>
          <w:iCs/>
          <w:szCs w:val="21"/>
        </w:rPr>
        <w:t xml:space="preserve">How to Bake Pi </w:t>
      </w:r>
      <w:r w:rsidRPr="00451346">
        <w:rPr>
          <w:rFonts w:hint="eastAsia"/>
          <w:iCs/>
          <w:szCs w:val="21"/>
        </w:rPr>
        <w:t>和</w:t>
      </w:r>
      <w:r>
        <w:rPr>
          <w:rFonts w:hint="eastAsia"/>
          <w:i/>
          <w:iCs/>
          <w:szCs w:val="21"/>
        </w:rPr>
        <w:t>Beyond Infinity</w:t>
      </w:r>
      <w:r w:rsidRPr="00451346">
        <w:rPr>
          <w:rFonts w:hint="eastAsia"/>
          <w:iCs/>
          <w:szCs w:val="21"/>
        </w:rPr>
        <w:t>（这些作品均由</w:t>
      </w:r>
      <w:r>
        <w:rPr>
          <w:rFonts w:hint="eastAsia"/>
          <w:szCs w:val="21"/>
        </w:rPr>
        <w:t>Profile Books</w:t>
      </w:r>
      <w:r>
        <w:rPr>
          <w:rFonts w:hint="eastAsia"/>
          <w:szCs w:val="21"/>
        </w:rPr>
        <w:t>出版社出版</w:t>
      </w:r>
      <w:r w:rsidRPr="00451346">
        <w:rPr>
          <w:rFonts w:hint="eastAsia"/>
          <w:iCs/>
          <w:szCs w:val="21"/>
        </w:rPr>
        <w:t>）</w:t>
      </w:r>
      <w:r>
        <w:rPr>
          <w:rFonts w:hint="eastAsia"/>
          <w:iCs/>
          <w:szCs w:val="21"/>
        </w:rPr>
        <w:t>，其中最后一部作品还入围了</w:t>
      </w:r>
      <w:r>
        <w:rPr>
          <w:rFonts w:hint="eastAsia"/>
          <w:iCs/>
          <w:szCs w:val="21"/>
        </w:rPr>
        <w:t>2</w:t>
      </w:r>
      <w:r>
        <w:rPr>
          <w:iCs/>
          <w:szCs w:val="21"/>
        </w:rPr>
        <w:t>017</w:t>
      </w:r>
      <w:r>
        <w:rPr>
          <w:rFonts w:hint="eastAsia"/>
          <w:iCs/>
          <w:szCs w:val="21"/>
        </w:rPr>
        <w:t>年</w:t>
      </w:r>
      <w:r w:rsidRPr="00451346">
        <w:rPr>
          <w:rFonts w:hint="eastAsia"/>
          <w:iCs/>
          <w:szCs w:val="21"/>
        </w:rPr>
        <w:t>英国皇家学会科普书奖</w:t>
      </w:r>
      <w:r>
        <w:rPr>
          <w:rFonts w:hint="eastAsia"/>
          <w:iCs/>
          <w:szCs w:val="21"/>
        </w:rPr>
        <w:t>（</w:t>
      </w:r>
      <w:r>
        <w:rPr>
          <w:rFonts w:hint="eastAsia"/>
          <w:szCs w:val="21"/>
        </w:rPr>
        <w:t>Royal Society Science Book Prize</w:t>
      </w:r>
      <w:r>
        <w:rPr>
          <w:rFonts w:hint="eastAsia"/>
          <w:iCs/>
          <w:szCs w:val="21"/>
        </w:rPr>
        <w:t>）决选名单。</w:t>
      </w:r>
    </w:p>
    <w:p w:rsidR="00451346" w:rsidRDefault="00451346">
      <w:pPr>
        <w:rPr>
          <w:b/>
          <w:bCs/>
          <w:szCs w:val="21"/>
        </w:rPr>
      </w:pPr>
    </w:p>
    <w:p w:rsidR="006E0C97" w:rsidRDefault="006E0C97">
      <w:pPr>
        <w:rPr>
          <w:b/>
          <w:bCs/>
          <w:szCs w:val="21"/>
        </w:rPr>
      </w:pPr>
    </w:p>
    <w:p w:rsidR="006E0C97" w:rsidRPr="0013605C" w:rsidRDefault="006E0C97" w:rsidP="006E0C97">
      <w:pPr>
        <w:shd w:val="clear" w:color="auto" w:fill="FFFFFF"/>
        <w:rPr>
          <w:color w:val="000000"/>
          <w:szCs w:val="21"/>
        </w:rPr>
      </w:pPr>
      <w:bookmarkStart w:id="3" w:name="OLE_LINK4"/>
      <w:bookmarkStart w:id="4" w:name="OLE_LINK5"/>
      <w:bookmarkStart w:id="5" w:name="OLE_LINK15"/>
      <w:bookmarkStart w:id="6" w:name="OLE_LINK16"/>
      <w:bookmarkStart w:id="7" w:name="OLE_LINK17"/>
      <w:r w:rsidRPr="0013605C">
        <w:rPr>
          <w:b/>
          <w:bCs/>
          <w:color w:val="000000"/>
          <w:szCs w:val="21"/>
        </w:rPr>
        <w:t>谢谢您的阅读！</w:t>
      </w:r>
    </w:p>
    <w:p w:rsidR="006E0C97" w:rsidRPr="0013605C" w:rsidRDefault="006E0C97" w:rsidP="006E0C97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</w:t>
      </w:r>
      <w:proofErr w:type="gramStart"/>
      <w:r>
        <w:rPr>
          <w:rFonts w:hint="eastAsia"/>
          <w:b/>
          <w:color w:val="000000"/>
          <w:szCs w:val="21"/>
        </w:rPr>
        <w:t>浩</w:t>
      </w:r>
      <w:proofErr w:type="gramEnd"/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6E0C97" w:rsidRPr="0013605C" w:rsidRDefault="006E0C97" w:rsidP="006E0C97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6E0C97" w:rsidRPr="0013605C" w:rsidRDefault="006E0C97" w:rsidP="006E0C97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lastRenderedPageBreak/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6E0C97" w:rsidRPr="0013605C" w:rsidRDefault="006E0C97" w:rsidP="006E0C97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6E0C97" w:rsidRPr="0013605C" w:rsidRDefault="006E0C97" w:rsidP="006E0C97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6E0C97" w:rsidRPr="0013605C" w:rsidRDefault="006E0C97" w:rsidP="006E0C97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6E0C97" w:rsidRDefault="006E0C97" w:rsidP="006E0C97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8" w:history="1">
        <w:r w:rsidRPr="00101E42">
          <w:rPr>
            <w:rStyle w:val="aa"/>
            <w:szCs w:val="21"/>
          </w:rPr>
          <w:t>Lauren@nurnberg.com.cn</w:t>
        </w:r>
      </w:hyperlink>
    </w:p>
    <w:p w:rsidR="006E0C97" w:rsidRPr="0013605C" w:rsidRDefault="006E0C97" w:rsidP="006E0C97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9" w:history="1">
        <w:r w:rsidRPr="0013605C">
          <w:rPr>
            <w:rStyle w:val="aa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10" w:history="1">
        <w:r w:rsidRPr="0013605C">
          <w:rPr>
            <w:rStyle w:val="aa"/>
            <w:szCs w:val="21"/>
          </w:rPr>
          <w:t>http://weibo.com/nurnberg</w:t>
        </w:r>
      </w:hyperlink>
    </w:p>
    <w:p w:rsidR="006E0C97" w:rsidRPr="0013605C" w:rsidRDefault="006E0C97" w:rsidP="006E0C97">
      <w:pPr>
        <w:shd w:val="clear" w:color="auto" w:fill="FFFFFF"/>
        <w:spacing w:line="315" w:lineRule="atLeast"/>
        <w:rPr>
          <w:color w:val="000000"/>
          <w:szCs w:val="21"/>
        </w:rPr>
      </w:pPr>
      <w:r w:rsidRPr="0013605C">
        <w:rPr>
          <w:color w:val="000000"/>
          <w:szCs w:val="21"/>
        </w:rPr>
        <w:t>豆瓣小站：</w:t>
      </w:r>
      <w:hyperlink r:id="rId11" w:history="1">
        <w:r w:rsidRPr="0013605C">
          <w:rPr>
            <w:rStyle w:val="aa"/>
            <w:szCs w:val="21"/>
          </w:rPr>
          <w:t>http://site.douban.com/110577/</w:t>
        </w:r>
      </w:hyperlink>
    </w:p>
    <w:p w:rsidR="006E0C97" w:rsidRPr="0013605C" w:rsidRDefault="006E0C97" w:rsidP="006E0C97">
      <w:pPr>
        <w:shd w:val="clear" w:color="auto" w:fill="FFFFFF"/>
        <w:rPr>
          <w:color w:val="000000"/>
          <w:szCs w:val="21"/>
        </w:rPr>
      </w:pPr>
      <w:proofErr w:type="gramStart"/>
      <w:r w:rsidRPr="0013605C">
        <w:rPr>
          <w:color w:val="000000"/>
          <w:szCs w:val="21"/>
        </w:rPr>
        <w:t>微信订阅</w:t>
      </w:r>
      <w:proofErr w:type="gramEnd"/>
      <w:r w:rsidRPr="0013605C">
        <w:rPr>
          <w:color w:val="000000"/>
          <w:szCs w:val="21"/>
        </w:rPr>
        <w:t>号：</w:t>
      </w:r>
      <w:r w:rsidRPr="0013605C">
        <w:rPr>
          <w:color w:val="000000"/>
          <w:szCs w:val="21"/>
        </w:rPr>
        <w:t>ANABJ2002</w:t>
      </w:r>
    </w:p>
    <w:bookmarkEnd w:id="3"/>
    <w:bookmarkEnd w:id="4"/>
    <w:bookmarkEnd w:id="5"/>
    <w:bookmarkEnd w:id="6"/>
    <w:bookmarkEnd w:id="7"/>
    <w:p w:rsidR="006E0C97" w:rsidRPr="006E0C97" w:rsidRDefault="006E0C97">
      <w:pPr>
        <w:rPr>
          <w:rFonts w:hint="eastAsia"/>
          <w:b/>
          <w:bCs/>
          <w:szCs w:val="21"/>
        </w:rPr>
      </w:pPr>
    </w:p>
    <w:sectPr w:rsidR="006E0C97" w:rsidRPr="006E0C97" w:rsidSect="009827D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DB" w:rsidRDefault="002423DB">
      <w:r>
        <w:separator/>
      </w:r>
    </w:p>
  </w:endnote>
  <w:endnote w:type="continuationSeparator" w:id="0">
    <w:p w:rsidR="002423DB" w:rsidRDefault="0024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18" w:rsidRDefault="00865C1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65C18" w:rsidRDefault="00DC510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865C18" w:rsidRDefault="00DC510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65C18" w:rsidRDefault="00DC510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865C18" w:rsidRDefault="00865C18">
    <w:pPr>
      <w:pStyle w:val="a4"/>
      <w:jc w:val="center"/>
      <w:rPr>
        <w:rFonts w:eastAsia="方正姚体"/>
      </w:rPr>
    </w:pPr>
  </w:p>
  <w:p w:rsidR="00865C18" w:rsidRDefault="00865C18">
    <w:pPr>
      <w:pStyle w:val="a4"/>
      <w:jc w:val="center"/>
      <w:rPr>
        <w:rFonts w:eastAsia="方正姚体"/>
      </w:rPr>
    </w:pPr>
  </w:p>
  <w:p w:rsidR="00865C18" w:rsidRDefault="00DC510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827D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827DF">
      <w:rPr>
        <w:rFonts w:ascii="方正姚体" w:eastAsia="方正姚体"/>
        <w:kern w:val="0"/>
        <w:szCs w:val="21"/>
      </w:rPr>
      <w:fldChar w:fldCharType="separate"/>
    </w:r>
    <w:r w:rsidR="00F2290D">
      <w:rPr>
        <w:rFonts w:ascii="方正姚体" w:eastAsia="方正姚体"/>
        <w:noProof/>
        <w:kern w:val="0"/>
        <w:szCs w:val="21"/>
      </w:rPr>
      <w:t>2</w:t>
    </w:r>
    <w:r w:rsidR="009827D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DB" w:rsidRDefault="002423DB">
      <w:r>
        <w:separator/>
      </w:r>
    </w:p>
  </w:footnote>
  <w:footnote w:type="continuationSeparator" w:id="0">
    <w:p w:rsidR="002423DB" w:rsidRDefault="00242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18" w:rsidRDefault="00DC510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C18" w:rsidRDefault="00DC510A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0F0EE8"/>
    <w:rsid w:val="0010039B"/>
    <w:rsid w:val="00112EA0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54E7"/>
    <w:rsid w:val="001E696D"/>
    <w:rsid w:val="001F0856"/>
    <w:rsid w:val="00202EB5"/>
    <w:rsid w:val="002037EA"/>
    <w:rsid w:val="002072D1"/>
    <w:rsid w:val="00207B78"/>
    <w:rsid w:val="00212EA1"/>
    <w:rsid w:val="00215937"/>
    <w:rsid w:val="00227C27"/>
    <w:rsid w:val="002423DB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E7031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632"/>
    <w:rsid w:val="003C2DA6"/>
    <w:rsid w:val="003D4957"/>
    <w:rsid w:val="003D5E5E"/>
    <w:rsid w:val="003E4F68"/>
    <w:rsid w:val="003E5215"/>
    <w:rsid w:val="003E754D"/>
    <w:rsid w:val="003F0CD0"/>
    <w:rsid w:val="004148D5"/>
    <w:rsid w:val="00414A9C"/>
    <w:rsid w:val="00425D15"/>
    <w:rsid w:val="00431D1E"/>
    <w:rsid w:val="00451346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27886"/>
    <w:rsid w:val="0053740B"/>
    <w:rsid w:val="00550D16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DB6"/>
    <w:rsid w:val="005C5E59"/>
    <w:rsid w:val="005C6904"/>
    <w:rsid w:val="005E6102"/>
    <w:rsid w:val="005F25BE"/>
    <w:rsid w:val="005F26F9"/>
    <w:rsid w:val="00602E6C"/>
    <w:rsid w:val="0060444A"/>
    <w:rsid w:val="00610C62"/>
    <w:rsid w:val="00614326"/>
    <w:rsid w:val="0063087C"/>
    <w:rsid w:val="0063135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0C97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069AF"/>
    <w:rsid w:val="0082009C"/>
    <w:rsid w:val="00833658"/>
    <w:rsid w:val="00843714"/>
    <w:rsid w:val="00855F7B"/>
    <w:rsid w:val="00856401"/>
    <w:rsid w:val="00862531"/>
    <w:rsid w:val="00862DBE"/>
    <w:rsid w:val="008648D3"/>
    <w:rsid w:val="00865C18"/>
    <w:rsid w:val="0088708F"/>
    <w:rsid w:val="008938FA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7BD3"/>
    <w:rsid w:val="00940B93"/>
    <w:rsid w:val="0096089F"/>
    <w:rsid w:val="00961AEF"/>
    <w:rsid w:val="009827DF"/>
    <w:rsid w:val="00987B9A"/>
    <w:rsid w:val="009978EC"/>
    <w:rsid w:val="009C2F45"/>
    <w:rsid w:val="009C31DF"/>
    <w:rsid w:val="009C50AB"/>
    <w:rsid w:val="009D5A5D"/>
    <w:rsid w:val="009E5D7A"/>
    <w:rsid w:val="009E6112"/>
    <w:rsid w:val="009F1E68"/>
    <w:rsid w:val="009F4B9D"/>
    <w:rsid w:val="009F544C"/>
    <w:rsid w:val="00A005AB"/>
    <w:rsid w:val="00A054DA"/>
    <w:rsid w:val="00A13AC1"/>
    <w:rsid w:val="00A174E5"/>
    <w:rsid w:val="00A44B8C"/>
    <w:rsid w:val="00A71D38"/>
    <w:rsid w:val="00A87BD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37CA0"/>
    <w:rsid w:val="00C405F4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C1B25"/>
    <w:rsid w:val="00CD2007"/>
    <w:rsid w:val="00CE1D5B"/>
    <w:rsid w:val="00CE468D"/>
    <w:rsid w:val="00CE67B4"/>
    <w:rsid w:val="00CF1D82"/>
    <w:rsid w:val="00CF5AFB"/>
    <w:rsid w:val="00CF6406"/>
    <w:rsid w:val="00CF7FCF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3054"/>
    <w:rsid w:val="00D81549"/>
    <w:rsid w:val="00D87CCE"/>
    <w:rsid w:val="00D924FC"/>
    <w:rsid w:val="00DA4EBA"/>
    <w:rsid w:val="00DB629B"/>
    <w:rsid w:val="00DC510A"/>
    <w:rsid w:val="00DD2D61"/>
    <w:rsid w:val="00DD3D54"/>
    <w:rsid w:val="00DE0A77"/>
    <w:rsid w:val="00DE1211"/>
    <w:rsid w:val="00DF0621"/>
    <w:rsid w:val="00E11A93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3170"/>
    <w:rsid w:val="00E84329"/>
    <w:rsid w:val="00EB1F90"/>
    <w:rsid w:val="00EB2DAE"/>
    <w:rsid w:val="00EB5E3B"/>
    <w:rsid w:val="00EB6513"/>
    <w:rsid w:val="00EB6580"/>
    <w:rsid w:val="00EC7589"/>
    <w:rsid w:val="00EE6689"/>
    <w:rsid w:val="00F2290D"/>
    <w:rsid w:val="00F232ED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436CC8"/>
    <w:rsid w:val="019701FD"/>
    <w:rsid w:val="01B57414"/>
    <w:rsid w:val="021917C0"/>
    <w:rsid w:val="0503092E"/>
    <w:rsid w:val="05CB1AFC"/>
    <w:rsid w:val="074820C7"/>
    <w:rsid w:val="089B5662"/>
    <w:rsid w:val="0A8C1CDA"/>
    <w:rsid w:val="0B9D6ED1"/>
    <w:rsid w:val="0BE445F6"/>
    <w:rsid w:val="0BE73934"/>
    <w:rsid w:val="0D121BD6"/>
    <w:rsid w:val="0D6C3E0F"/>
    <w:rsid w:val="0EA85600"/>
    <w:rsid w:val="0FE1408D"/>
    <w:rsid w:val="10193FCA"/>
    <w:rsid w:val="10B8006B"/>
    <w:rsid w:val="12703AAD"/>
    <w:rsid w:val="127C4524"/>
    <w:rsid w:val="138B2E12"/>
    <w:rsid w:val="14423DE3"/>
    <w:rsid w:val="15086C25"/>
    <w:rsid w:val="158307D2"/>
    <w:rsid w:val="16AB0973"/>
    <w:rsid w:val="1771663F"/>
    <w:rsid w:val="179C466E"/>
    <w:rsid w:val="17A91492"/>
    <w:rsid w:val="186C3808"/>
    <w:rsid w:val="18EC0883"/>
    <w:rsid w:val="19D25F2B"/>
    <w:rsid w:val="19F965B8"/>
    <w:rsid w:val="1D885CDB"/>
    <w:rsid w:val="1DC310E5"/>
    <w:rsid w:val="1DDC1C8F"/>
    <w:rsid w:val="1E3D646F"/>
    <w:rsid w:val="1F1403A1"/>
    <w:rsid w:val="20135FF8"/>
    <w:rsid w:val="202548A7"/>
    <w:rsid w:val="2135237D"/>
    <w:rsid w:val="215260F0"/>
    <w:rsid w:val="22804D3C"/>
    <w:rsid w:val="22AE5162"/>
    <w:rsid w:val="24137CA0"/>
    <w:rsid w:val="2492389B"/>
    <w:rsid w:val="26080A4F"/>
    <w:rsid w:val="27266AFE"/>
    <w:rsid w:val="274228DC"/>
    <w:rsid w:val="27765B91"/>
    <w:rsid w:val="279F4E98"/>
    <w:rsid w:val="27CC7D07"/>
    <w:rsid w:val="297A095E"/>
    <w:rsid w:val="2B390E72"/>
    <w:rsid w:val="2BA0590B"/>
    <w:rsid w:val="2BEB4C6C"/>
    <w:rsid w:val="2BF42D90"/>
    <w:rsid w:val="2C39384D"/>
    <w:rsid w:val="2CF277E9"/>
    <w:rsid w:val="2D334C49"/>
    <w:rsid w:val="2D3C5B20"/>
    <w:rsid w:val="2D8304D6"/>
    <w:rsid w:val="2DAC3C0C"/>
    <w:rsid w:val="2DDC0BC5"/>
    <w:rsid w:val="2E3852B6"/>
    <w:rsid w:val="2F1913AB"/>
    <w:rsid w:val="2F59665B"/>
    <w:rsid w:val="308D676A"/>
    <w:rsid w:val="309F74F4"/>
    <w:rsid w:val="31994639"/>
    <w:rsid w:val="32182C62"/>
    <w:rsid w:val="32AC60A8"/>
    <w:rsid w:val="32B145FA"/>
    <w:rsid w:val="32B669A9"/>
    <w:rsid w:val="33C849D4"/>
    <w:rsid w:val="33F90C45"/>
    <w:rsid w:val="34175101"/>
    <w:rsid w:val="34F72DD9"/>
    <w:rsid w:val="3638050D"/>
    <w:rsid w:val="368458C0"/>
    <w:rsid w:val="369E1D36"/>
    <w:rsid w:val="36AC7EA2"/>
    <w:rsid w:val="38E94EAC"/>
    <w:rsid w:val="39363970"/>
    <w:rsid w:val="399F4D77"/>
    <w:rsid w:val="39B1408A"/>
    <w:rsid w:val="39B44FD3"/>
    <w:rsid w:val="3AEC1EEE"/>
    <w:rsid w:val="3AFC5975"/>
    <w:rsid w:val="3CFE5875"/>
    <w:rsid w:val="3E6853A6"/>
    <w:rsid w:val="3FAA5530"/>
    <w:rsid w:val="3FCB34E6"/>
    <w:rsid w:val="40973B75"/>
    <w:rsid w:val="411C3E4C"/>
    <w:rsid w:val="41A908AF"/>
    <w:rsid w:val="41F41C6C"/>
    <w:rsid w:val="43786669"/>
    <w:rsid w:val="438065CC"/>
    <w:rsid w:val="43BD1C40"/>
    <w:rsid w:val="441D2ADA"/>
    <w:rsid w:val="44604576"/>
    <w:rsid w:val="449260A2"/>
    <w:rsid w:val="44A23D43"/>
    <w:rsid w:val="4537704D"/>
    <w:rsid w:val="45390011"/>
    <w:rsid w:val="45813C4D"/>
    <w:rsid w:val="46EF45D5"/>
    <w:rsid w:val="47136323"/>
    <w:rsid w:val="47B2340F"/>
    <w:rsid w:val="47F56AFD"/>
    <w:rsid w:val="48E8352B"/>
    <w:rsid w:val="4A3C11B4"/>
    <w:rsid w:val="4B0210EA"/>
    <w:rsid w:val="4B9339A7"/>
    <w:rsid w:val="4DD77631"/>
    <w:rsid w:val="4DF27112"/>
    <w:rsid w:val="4E9C618F"/>
    <w:rsid w:val="4EAF6CB9"/>
    <w:rsid w:val="4ED659A2"/>
    <w:rsid w:val="4FB06822"/>
    <w:rsid w:val="4FD278A9"/>
    <w:rsid w:val="51125D0A"/>
    <w:rsid w:val="5173726D"/>
    <w:rsid w:val="517C4BE5"/>
    <w:rsid w:val="52164851"/>
    <w:rsid w:val="5310442A"/>
    <w:rsid w:val="54776539"/>
    <w:rsid w:val="54EF0F61"/>
    <w:rsid w:val="56BB3916"/>
    <w:rsid w:val="58286713"/>
    <w:rsid w:val="58305B76"/>
    <w:rsid w:val="58366274"/>
    <w:rsid w:val="58C103FE"/>
    <w:rsid w:val="5989609E"/>
    <w:rsid w:val="59AD51D7"/>
    <w:rsid w:val="5BE04A48"/>
    <w:rsid w:val="5C8B350B"/>
    <w:rsid w:val="5D505236"/>
    <w:rsid w:val="5D6517F7"/>
    <w:rsid w:val="5E8371F2"/>
    <w:rsid w:val="5EA76A53"/>
    <w:rsid w:val="5EC70E20"/>
    <w:rsid w:val="5F6B721E"/>
    <w:rsid w:val="60016893"/>
    <w:rsid w:val="603B7B73"/>
    <w:rsid w:val="60B255A5"/>
    <w:rsid w:val="61F319D7"/>
    <w:rsid w:val="61FD5F36"/>
    <w:rsid w:val="62864880"/>
    <w:rsid w:val="655D1018"/>
    <w:rsid w:val="66BA405D"/>
    <w:rsid w:val="66DB1D3B"/>
    <w:rsid w:val="66E6120C"/>
    <w:rsid w:val="66EF0010"/>
    <w:rsid w:val="679A6480"/>
    <w:rsid w:val="68A33F30"/>
    <w:rsid w:val="68E959B8"/>
    <w:rsid w:val="693352CE"/>
    <w:rsid w:val="69EF6A88"/>
    <w:rsid w:val="6BC759DD"/>
    <w:rsid w:val="6C565861"/>
    <w:rsid w:val="6DD8702E"/>
    <w:rsid w:val="6F7C5DA6"/>
    <w:rsid w:val="6F9F0275"/>
    <w:rsid w:val="6FA960D5"/>
    <w:rsid w:val="6FFA29F6"/>
    <w:rsid w:val="701C4F85"/>
    <w:rsid w:val="70FA6E1A"/>
    <w:rsid w:val="71D165F4"/>
    <w:rsid w:val="72030A81"/>
    <w:rsid w:val="7511219C"/>
    <w:rsid w:val="7597111C"/>
    <w:rsid w:val="761407A0"/>
    <w:rsid w:val="76142EFA"/>
    <w:rsid w:val="76AD06DC"/>
    <w:rsid w:val="794B04E8"/>
    <w:rsid w:val="79703BAA"/>
    <w:rsid w:val="7A0A0BDF"/>
    <w:rsid w:val="7AAE29D9"/>
    <w:rsid w:val="7B027419"/>
    <w:rsid w:val="7B3427CA"/>
    <w:rsid w:val="7B394C3E"/>
    <w:rsid w:val="7B873ABB"/>
    <w:rsid w:val="7BC12FCD"/>
    <w:rsid w:val="7CA774CE"/>
    <w:rsid w:val="7CD8643D"/>
    <w:rsid w:val="7FF0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8251AB6-DD66-43EC-9928-6DD2D1FB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827D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4513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5134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827DF"/>
    <w:pPr>
      <w:jc w:val="left"/>
    </w:pPr>
  </w:style>
  <w:style w:type="paragraph" w:styleId="a4">
    <w:name w:val="footer"/>
    <w:basedOn w:val="a"/>
    <w:qFormat/>
    <w:rsid w:val="00982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82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9827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9827D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9827DF"/>
    <w:rPr>
      <w:b/>
      <w:bCs/>
    </w:rPr>
  </w:style>
  <w:style w:type="character" w:styleId="a8">
    <w:name w:val="FollowedHyperlink"/>
    <w:qFormat/>
    <w:rsid w:val="009827DF"/>
    <w:rPr>
      <w:color w:val="800080"/>
      <w:u w:val="single"/>
    </w:rPr>
  </w:style>
  <w:style w:type="character" w:styleId="a9">
    <w:name w:val="Emphasis"/>
    <w:qFormat/>
    <w:rsid w:val="009827DF"/>
    <w:rPr>
      <w:i/>
      <w:iCs/>
    </w:rPr>
  </w:style>
  <w:style w:type="character" w:styleId="aa">
    <w:name w:val="Hyperlink"/>
    <w:uiPriority w:val="99"/>
    <w:qFormat/>
    <w:rsid w:val="009827DF"/>
    <w:rPr>
      <w:color w:val="0000FF"/>
      <w:u w:val="single"/>
    </w:rPr>
  </w:style>
  <w:style w:type="character" w:styleId="HTML0">
    <w:name w:val="HTML Cite"/>
    <w:qFormat/>
    <w:rsid w:val="009827DF"/>
    <w:rPr>
      <w:i/>
      <w:iCs/>
    </w:rPr>
  </w:style>
  <w:style w:type="character" w:customStyle="1" w:styleId="serif1">
    <w:name w:val="serif1"/>
    <w:qFormat/>
    <w:rsid w:val="009827DF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9827D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9827DF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9827DF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9827D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9827D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9827DF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9827D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9827DF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9827D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9827DF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9827DF"/>
    <w:rPr>
      <w:color w:val="000000"/>
      <w:u w:val="single"/>
    </w:rPr>
  </w:style>
  <w:style w:type="character" w:customStyle="1" w:styleId="redsubtitle1">
    <w:name w:val="redsubtitle1"/>
    <w:qFormat/>
    <w:rsid w:val="009827D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9827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9827D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9827D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9827DF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9827D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9827DF"/>
  </w:style>
  <w:style w:type="paragraph" w:customStyle="1" w:styleId="book-text">
    <w:name w:val="book-text"/>
    <w:basedOn w:val="a"/>
    <w:qFormat/>
    <w:rsid w:val="009827D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9827D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9827DF"/>
  </w:style>
  <w:style w:type="character" w:customStyle="1" w:styleId="apple-converted-space">
    <w:name w:val="apple-converted-space"/>
    <w:basedOn w:val="a0"/>
    <w:qFormat/>
    <w:rsid w:val="009827DF"/>
  </w:style>
  <w:style w:type="character" w:customStyle="1" w:styleId="a-nowrap2">
    <w:name w:val="a-nowrap2"/>
    <w:basedOn w:val="a0"/>
    <w:qFormat/>
    <w:rsid w:val="009827DF"/>
  </w:style>
  <w:style w:type="character" w:customStyle="1" w:styleId="mbcmerchantname">
    <w:name w:val="mbcmerchantname"/>
    <w:basedOn w:val="a0"/>
    <w:qFormat/>
    <w:rsid w:val="009827DF"/>
    <w:rPr>
      <w:color w:val="E47911"/>
    </w:rPr>
  </w:style>
  <w:style w:type="character" w:customStyle="1" w:styleId="icp-container-desktop">
    <w:name w:val="icp-container-desktop"/>
    <w:basedOn w:val="a0"/>
    <w:qFormat/>
    <w:rsid w:val="009827DF"/>
  </w:style>
  <w:style w:type="character" w:customStyle="1" w:styleId="icp-touch-link-text2">
    <w:name w:val="icp-touch-link-text2"/>
    <w:basedOn w:val="a0"/>
    <w:qFormat/>
    <w:rsid w:val="009827DF"/>
  </w:style>
  <w:style w:type="character" w:customStyle="1" w:styleId="p13n-best-seller-store-name">
    <w:name w:val="p13n-best-seller-store-name"/>
    <w:basedOn w:val="a0"/>
    <w:qFormat/>
    <w:rsid w:val="009827DF"/>
    <w:rPr>
      <w:u w:val="single"/>
    </w:rPr>
  </w:style>
  <w:style w:type="character" w:customStyle="1" w:styleId="zghrsrrank">
    <w:name w:val="zg_hrsr_rank"/>
    <w:basedOn w:val="a0"/>
    <w:qFormat/>
    <w:rsid w:val="009827DF"/>
  </w:style>
  <w:style w:type="character" w:customStyle="1" w:styleId="zghrsrrank1">
    <w:name w:val="zg_hrsr_rank1"/>
    <w:basedOn w:val="a0"/>
    <w:qFormat/>
    <w:rsid w:val="009827DF"/>
    <w:rPr>
      <w:color w:val="333333"/>
    </w:rPr>
  </w:style>
  <w:style w:type="character" w:customStyle="1" w:styleId="qpheadline">
    <w:name w:val="qpheadline"/>
    <w:basedOn w:val="a0"/>
    <w:qFormat/>
    <w:rsid w:val="009827DF"/>
    <w:rPr>
      <w:color w:val="000000"/>
    </w:rPr>
  </w:style>
  <w:style w:type="character" w:customStyle="1" w:styleId="a-button-dropdown12">
    <w:name w:val="a-button-dropdown12"/>
    <w:basedOn w:val="a0"/>
    <w:qFormat/>
    <w:rsid w:val="009827DF"/>
    <w:rPr>
      <w:vanish/>
    </w:rPr>
  </w:style>
  <w:style w:type="character" w:customStyle="1" w:styleId="a-button-dropdown13">
    <w:name w:val="a-button-dropdown13"/>
    <w:basedOn w:val="a0"/>
    <w:qFormat/>
    <w:rsid w:val="009827DF"/>
  </w:style>
  <w:style w:type="character" w:customStyle="1" w:styleId="cpasintitle">
    <w:name w:val="cpasintitle"/>
    <w:basedOn w:val="a0"/>
    <w:qFormat/>
    <w:rsid w:val="009827DF"/>
    <w:rPr>
      <w:u w:val="single"/>
    </w:rPr>
  </w:style>
  <w:style w:type="character" w:customStyle="1" w:styleId="cpasintitle1">
    <w:name w:val="cpasintitle1"/>
    <w:basedOn w:val="a0"/>
    <w:qFormat/>
    <w:rsid w:val="009827DF"/>
    <w:rPr>
      <w:u w:val="single"/>
    </w:rPr>
  </w:style>
  <w:style w:type="character" w:customStyle="1" w:styleId="a-color-secondary2">
    <w:name w:val="a-color-secondary2"/>
    <w:basedOn w:val="a0"/>
    <w:qFormat/>
    <w:rsid w:val="009827DF"/>
  </w:style>
  <w:style w:type="character" w:customStyle="1" w:styleId="uwl-response-textspan">
    <w:name w:val="uwl-response-text&gt;span"/>
    <w:basedOn w:val="a0"/>
    <w:qFormat/>
    <w:rsid w:val="009827DF"/>
    <w:rPr>
      <w:sz w:val="9"/>
      <w:szCs w:val="9"/>
    </w:rPr>
  </w:style>
  <w:style w:type="character" w:customStyle="1" w:styleId="nav-arrow32">
    <w:name w:val="nav-arrow32"/>
    <w:basedOn w:val="a0"/>
    <w:qFormat/>
    <w:rsid w:val="009827DF"/>
    <w:rPr>
      <w:vanish/>
    </w:rPr>
  </w:style>
  <w:style w:type="character" w:customStyle="1" w:styleId="nav-arrow33">
    <w:name w:val="nav-arrow33"/>
    <w:basedOn w:val="a0"/>
    <w:qFormat/>
    <w:rsid w:val="009827DF"/>
    <w:rPr>
      <w:vanish/>
    </w:rPr>
  </w:style>
  <w:style w:type="character" w:customStyle="1" w:styleId="navacarat14">
    <w:name w:val="nav_a_carat14"/>
    <w:basedOn w:val="a0"/>
    <w:qFormat/>
    <w:rsid w:val="009827DF"/>
    <w:rPr>
      <w:b/>
      <w:color w:val="E47911"/>
      <w:sz w:val="11"/>
      <w:szCs w:val="11"/>
    </w:rPr>
  </w:style>
  <w:style w:type="character" w:customStyle="1" w:styleId="toparrow">
    <w:name w:val="toparrow"/>
    <w:basedOn w:val="a0"/>
    <w:qFormat/>
    <w:rsid w:val="009827DF"/>
  </w:style>
  <w:style w:type="character" w:customStyle="1" w:styleId="hover36">
    <w:name w:val="hover36"/>
    <w:basedOn w:val="a0"/>
    <w:qFormat/>
    <w:rsid w:val="009827DF"/>
  </w:style>
  <w:style w:type="character" w:customStyle="1" w:styleId="hover37">
    <w:name w:val="hover37"/>
    <w:basedOn w:val="a0"/>
    <w:qFormat/>
    <w:rsid w:val="009827DF"/>
  </w:style>
  <w:style w:type="character" w:customStyle="1" w:styleId="zghrsrladder">
    <w:name w:val="zg_hrsr_ladder"/>
    <w:basedOn w:val="a0"/>
    <w:qFormat/>
    <w:rsid w:val="009827DF"/>
    <w:rPr>
      <w:color w:val="333333"/>
    </w:rPr>
  </w:style>
  <w:style w:type="character" w:customStyle="1" w:styleId="rddtitle">
    <w:name w:val="rddtitle"/>
    <w:basedOn w:val="a0"/>
    <w:qFormat/>
    <w:rsid w:val="009827DF"/>
    <w:rPr>
      <w:b/>
      <w:color w:val="009900"/>
    </w:rPr>
  </w:style>
  <w:style w:type="character" w:customStyle="1" w:styleId="uwl-response-texta">
    <w:name w:val="uwl-response-text&gt;a"/>
    <w:basedOn w:val="a0"/>
    <w:qFormat/>
    <w:rsid w:val="009827DF"/>
    <w:rPr>
      <w:sz w:val="9"/>
      <w:szCs w:val="9"/>
    </w:rPr>
  </w:style>
  <w:style w:type="character" w:customStyle="1" w:styleId="a-size-small14">
    <w:name w:val="a-size-small14"/>
    <w:basedOn w:val="a0"/>
    <w:qFormat/>
    <w:rsid w:val="009827DF"/>
  </w:style>
  <w:style w:type="character" w:customStyle="1" w:styleId="a-button-dropdown6">
    <w:name w:val="a-button-dropdown6"/>
    <w:basedOn w:val="a0"/>
    <w:qFormat/>
    <w:rsid w:val="009827DF"/>
    <w:rPr>
      <w:vanish/>
    </w:rPr>
  </w:style>
  <w:style w:type="character" w:customStyle="1" w:styleId="a-nowrap">
    <w:name w:val="a-nowrap"/>
    <w:basedOn w:val="a0"/>
    <w:qFormat/>
    <w:rsid w:val="009827DF"/>
  </w:style>
  <w:style w:type="character" w:customStyle="1" w:styleId="navacarat">
    <w:name w:val="nav_a_carat"/>
    <w:basedOn w:val="a0"/>
    <w:rsid w:val="009827DF"/>
    <w:rPr>
      <w:b/>
      <w:color w:val="E47911"/>
      <w:sz w:val="11"/>
      <w:szCs w:val="11"/>
    </w:rPr>
  </w:style>
  <w:style w:type="character" w:customStyle="1" w:styleId="qpheadline6">
    <w:name w:val="qpheadline6"/>
    <w:basedOn w:val="a0"/>
    <w:rsid w:val="009827DF"/>
    <w:rPr>
      <w:color w:val="000000"/>
    </w:rPr>
  </w:style>
  <w:style w:type="character" w:customStyle="1" w:styleId="2Char">
    <w:name w:val="标题 2 Char"/>
    <w:basedOn w:val="a0"/>
    <w:link w:val="2"/>
    <w:semiHidden/>
    <w:rsid w:val="0045134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451346"/>
    <w:rPr>
      <w:b/>
      <w:bCs/>
      <w:kern w:val="2"/>
      <w:sz w:val="32"/>
      <w:szCs w:val="32"/>
    </w:rPr>
  </w:style>
  <w:style w:type="paragraph" w:styleId="ab">
    <w:name w:val="Balloon Text"/>
    <w:basedOn w:val="a"/>
    <w:link w:val="Char"/>
    <w:semiHidden/>
    <w:unhideWhenUsed/>
    <w:rsid w:val="008938FA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8938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5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768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1050</Characters>
  <Application>Microsoft Office Word</Application>
  <DocSecurity>0</DocSecurity>
  <Lines>8</Lines>
  <Paragraphs>2</Paragraphs>
  <ScaleCrop>false</ScaleCrop>
  <Company>2ndSpAcE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5</cp:revision>
  <cp:lastPrinted>2004-04-23T07:06:00Z</cp:lastPrinted>
  <dcterms:created xsi:type="dcterms:W3CDTF">2020-04-09T06:26:00Z</dcterms:created>
  <dcterms:modified xsi:type="dcterms:W3CDTF">2021-08-12T08:07:00Z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