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D46EA" w14:textId="77777777"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1D8D46EB" w14:textId="6E3283C5" w:rsidR="003C2DA6" w:rsidRDefault="00D451C7" w:rsidP="00DB7648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FE4876" wp14:editId="6EF0E4F8">
            <wp:simplePos x="0" y="0"/>
            <wp:positionH relativeFrom="column">
              <wp:posOffset>3606165</wp:posOffset>
            </wp:positionH>
            <wp:positionV relativeFrom="paragraph">
              <wp:posOffset>320675</wp:posOffset>
            </wp:positionV>
            <wp:extent cx="1492250" cy="228473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D46EC" w14:textId="312832D3" w:rsidR="003C2DA6" w:rsidRPr="002A022A" w:rsidRDefault="00863553" w:rsidP="00DB7648">
      <w:pPr>
        <w:rPr>
          <w:b/>
          <w:szCs w:val="21"/>
        </w:rPr>
      </w:pPr>
      <w:r>
        <w:rPr>
          <w:rFonts w:hint="eastAsia"/>
          <w:b/>
        </w:rPr>
        <w:t>中文书名：《</w:t>
      </w:r>
      <w:r w:rsidR="00FA699C">
        <w:rPr>
          <w:rFonts w:hint="eastAsia"/>
          <w:b/>
        </w:rPr>
        <w:t>在失利中获胜：</w:t>
      </w:r>
      <w:r>
        <w:rPr>
          <w:rFonts w:hint="eastAsia"/>
          <w:b/>
        </w:rPr>
        <w:t>洛杉矶</w:t>
      </w:r>
      <w:r w:rsidR="00FA699C">
        <w:rPr>
          <w:rFonts w:hint="eastAsia"/>
          <w:b/>
        </w:rPr>
        <w:t>道奇队在联赛中的崛起》</w:t>
      </w:r>
    </w:p>
    <w:p w14:paraId="1D8D46ED" w14:textId="2DE40C8A" w:rsidR="00567590" w:rsidRPr="00E66D52" w:rsidRDefault="003C2DA6" w:rsidP="00FA699C">
      <w:pPr>
        <w:rPr>
          <w:b/>
          <w:caps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  <w:caps/>
        </w:rPr>
        <w:t>HOW TO BEAT A BROKEN GAME</w:t>
      </w:r>
      <w:r>
        <w:rPr>
          <w:rFonts w:hint="eastAsia"/>
          <w:b/>
          <w:caps/>
        </w:rPr>
        <w:t>：</w:t>
      </w:r>
      <w:r>
        <w:rPr>
          <w:rFonts w:hint="eastAsia"/>
          <w:b/>
          <w:caps/>
        </w:rPr>
        <w:t>The Rise of the Dodgers in a League on the Brink</w:t>
      </w:r>
    </w:p>
    <w:p w14:paraId="1D8D46EE" w14:textId="7A4E0228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Pedro Moura</w:t>
      </w:r>
    </w:p>
    <w:p w14:paraId="1D8D46EF" w14:textId="77777777"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proofErr w:type="spellStart"/>
      <w:r>
        <w:rPr>
          <w:rFonts w:hint="eastAsia"/>
          <w:b/>
        </w:rPr>
        <w:t>PublicAffairs</w:t>
      </w:r>
      <w:proofErr w:type="spellEnd"/>
      <w:r>
        <w:rPr>
          <w:rFonts w:hint="eastAsia"/>
          <w:b/>
        </w:rPr>
        <w:t> </w:t>
      </w:r>
    </w:p>
    <w:p w14:paraId="1D8D46F0" w14:textId="0028F216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 xml:space="preserve">Stuart </w:t>
      </w:r>
      <w:proofErr w:type="spellStart"/>
      <w:r>
        <w:rPr>
          <w:rFonts w:hint="eastAsia"/>
          <w:b/>
        </w:rPr>
        <w:t>Krichevsky</w:t>
      </w:r>
      <w:proofErr w:type="spellEnd"/>
      <w:r>
        <w:rPr>
          <w:rFonts w:hint="eastAsia"/>
          <w:b/>
        </w:rPr>
        <w:t xml:space="preserve"> /ANA/Susan Xia</w:t>
      </w:r>
    </w:p>
    <w:p w14:paraId="1D8D46F1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314</w:t>
      </w:r>
      <w:r>
        <w:rPr>
          <w:rFonts w:hint="eastAsia"/>
          <w:b/>
        </w:rPr>
        <w:t>页</w:t>
      </w:r>
    </w:p>
    <w:p w14:paraId="1D8D46F2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14:paraId="1D8D46F3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1D8D46F4" w14:textId="77777777"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1D8D46F5" w14:textId="67B6046D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863553">
        <w:rPr>
          <w:rFonts w:hint="eastAsia"/>
          <w:b/>
        </w:rPr>
        <w:t>大众文化</w:t>
      </w:r>
    </w:p>
    <w:p w14:paraId="1D8D46F6" w14:textId="77777777" w:rsidR="003C2DA6" w:rsidRPr="005635FE" w:rsidRDefault="003C2DA6" w:rsidP="005635FE">
      <w:pPr>
        <w:rPr>
          <w:b/>
          <w:szCs w:val="21"/>
        </w:rPr>
      </w:pPr>
    </w:p>
    <w:p w14:paraId="1D8D46F7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1D8D46F8" w14:textId="77777777" w:rsidR="00547E7E" w:rsidRDefault="00547E7E" w:rsidP="0014112F">
      <w:pPr>
        <w:rPr>
          <w:bCs/>
          <w:szCs w:val="21"/>
        </w:rPr>
      </w:pPr>
    </w:p>
    <w:p w14:paraId="1D8D46F9" w14:textId="77777777" w:rsidR="00E76046" w:rsidRPr="00E76046" w:rsidRDefault="00E76046" w:rsidP="00863553">
      <w:pPr>
        <w:autoSpaceDE w:val="0"/>
        <w:autoSpaceDN w:val="0"/>
        <w:adjustRightInd w:val="0"/>
        <w:ind w:firstLineChars="200" w:firstLine="420"/>
        <w:rPr>
          <w:rFonts w:eastAsia="ProximaNova-Regular"/>
          <w:kern w:val="0"/>
          <w:szCs w:val="21"/>
        </w:rPr>
      </w:pPr>
      <w:r>
        <w:rPr>
          <w:rFonts w:hint="eastAsia"/>
        </w:rPr>
        <w:t>美国人喜欢的棒球变得越来越技术官僚化，比赛也日趋乏味。然而，球迷们仍然热爱和庆祝比赛，有心的球员和球队也在寻找发展的途径。特别是道奇队，在过去几年中成为常规季后赛的角逐者绝非偶然。</w:t>
      </w:r>
      <w:r>
        <w:rPr>
          <w:rFonts w:hint="eastAsia"/>
        </w:rPr>
        <w:t xml:space="preserve"> </w:t>
      </w:r>
    </w:p>
    <w:p w14:paraId="1D8D46FA" w14:textId="77777777" w:rsidR="00E76046" w:rsidRPr="00E76046" w:rsidRDefault="00E76046" w:rsidP="00E76046">
      <w:pPr>
        <w:autoSpaceDE w:val="0"/>
        <w:autoSpaceDN w:val="0"/>
        <w:adjustRightInd w:val="0"/>
        <w:rPr>
          <w:rFonts w:eastAsia="ProximaNova-Regular"/>
          <w:kern w:val="0"/>
          <w:szCs w:val="21"/>
        </w:rPr>
      </w:pPr>
    </w:p>
    <w:p w14:paraId="1D8D46FB" w14:textId="7B9074B5" w:rsidR="00601AF2" w:rsidRPr="00E76046" w:rsidRDefault="00E76046" w:rsidP="00863553">
      <w:pPr>
        <w:autoSpaceDE w:val="0"/>
        <w:autoSpaceDN w:val="0"/>
        <w:adjustRightInd w:val="0"/>
        <w:ind w:firstLineChars="200" w:firstLine="420"/>
        <w:rPr>
          <w:rFonts w:eastAsia="ProximaNova-Regular"/>
          <w:kern w:val="0"/>
          <w:szCs w:val="21"/>
        </w:rPr>
      </w:pPr>
      <w:r>
        <w:rPr>
          <w:rFonts w:hint="eastAsia"/>
        </w:rPr>
        <w:t>通过对超级明星球员穆奇·贝茨（</w:t>
      </w:r>
      <w:proofErr w:type="spellStart"/>
      <w:r>
        <w:rPr>
          <w:rFonts w:hint="eastAsia"/>
        </w:rPr>
        <w:t>Mookie</w:t>
      </w:r>
      <w:proofErr w:type="spellEnd"/>
      <w:r>
        <w:rPr>
          <w:rFonts w:hint="eastAsia"/>
        </w:rPr>
        <w:t xml:space="preserve"> Betts</w:t>
      </w:r>
      <w:r>
        <w:rPr>
          <w:rFonts w:hint="eastAsia"/>
        </w:rPr>
        <w:t>）和克莱顿·克肖（</w:t>
      </w:r>
      <w:r>
        <w:rPr>
          <w:rFonts w:hint="eastAsia"/>
        </w:rPr>
        <w:t>Clayton Kershaw</w:t>
      </w:r>
      <w:r>
        <w:rPr>
          <w:rFonts w:hint="eastAsia"/>
        </w:rPr>
        <w:t>）的职业生涯动向的深度了解和报告，以及对队长安德鲁·弗莱德曼（</w:t>
      </w:r>
      <w:r>
        <w:rPr>
          <w:rFonts w:hint="eastAsia"/>
        </w:rPr>
        <w:t>Andrew Friedman</w:t>
      </w:r>
      <w:r w:rsidR="00863553">
        <w:rPr>
          <w:rFonts w:hint="eastAsia"/>
        </w:rPr>
        <w:t>）的选择进行的深入技术分析，《</w:t>
      </w:r>
      <w:r>
        <w:rPr>
          <w:rFonts w:hint="eastAsia"/>
        </w:rPr>
        <w:t>在失利中获胜》是这个不断发展的以数据和分析为导向的新时代的《点球成金》（</w:t>
      </w:r>
      <w:proofErr w:type="spellStart"/>
      <w:r>
        <w:rPr>
          <w:rFonts w:hint="eastAsia"/>
          <w:i/>
          <w:iCs/>
        </w:rPr>
        <w:t>Moneyball</w:t>
      </w:r>
      <w:proofErr w:type="spellEnd"/>
      <w:r>
        <w:rPr>
          <w:rFonts w:hint="eastAsia"/>
        </w:rPr>
        <w:t>）。从棒球比赛如何应对新冠疫情，到即将到来的</w:t>
      </w:r>
      <w:r>
        <w:rPr>
          <w:rFonts w:hint="eastAsia"/>
        </w:rPr>
        <w:t>2021</w:t>
      </w:r>
      <w:r>
        <w:rPr>
          <w:rFonts w:hint="eastAsia"/>
        </w:rPr>
        <w:t>年球员谈判，莫拉巧妙地将每件事贯穿起来，同时捕捉到了令球迷一次又一次重回美国赛场的钟爱的怀旧情怀，并探索这种魔力如何与数字和科学共存。</w:t>
      </w:r>
    </w:p>
    <w:p w14:paraId="1D8D46FC" w14:textId="77777777" w:rsidR="00223A43" w:rsidRPr="004652AC" w:rsidRDefault="00223A43" w:rsidP="0014112F">
      <w:pPr>
        <w:rPr>
          <w:kern w:val="0"/>
          <w:szCs w:val="21"/>
        </w:rPr>
      </w:pPr>
    </w:p>
    <w:p w14:paraId="1D8D46FD" w14:textId="77777777"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0" w:name="productDetails"/>
      <w:bookmarkEnd w:id="0"/>
    </w:p>
    <w:p w14:paraId="1D8D46FE" w14:textId="77777777" w:rsidR="005664AD" w:rsidRPr="0014112F" w:rsidRDefault="005664AD" w:rsidP="0014112F">
      <w:pPr>
        <w:rPr>
          <w:b/>
          <w:szCs w:val="21"/>
        </w:rPr>
      </w:pPr>
    </w:p>
    <w:p w14:paraId="1D8D46FF" w14:textId="16232544" w:rsidR="0006265E" w:rsidRPr="00E76046" w:rsidRDefault="00863553" w:rsidP="00863553">
      <w:pPr>
        <w:autoSpaceDE w:val="0"/>
        <w:autoSpaceDN w:val="0"/>
        <w:adjustRightInd w:val="0"/>
        <w:ind w:firstLineChars="200" w:firstLine="420"/>
        <w:jc w:val="left"/>
        <w:rPr>
          <w:rFonts w:eastAsia="ProximaNova-Regular"/>
          <w:color w:val="222222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3BAF6E" wp14:editId="4D8F05FD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559811" cy="15424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811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46">
        <w:rPr>
          <w:rFonts w:hint="eastAsia"/>
          <w:b/>
          <w:color w:val="222222"/>
        </w:rPr>
        <w:t>佩德罗</w:t>
      </w:r>
      <w:r w:rsidR="00E76046">
        <w:rPr>
          <w:rFonts w:hint="eastAsia"/>
          <w:b/>
          <w:color w:val="222222"/>
        </w:rPr>
        <w:t xml:space="preserve"> </w:t>
      </w:r>
      <w:r w:rsidR="00E76046">
        <w:rPr>
          <w:rFonts w:hint="eastAsia"/>
          <w:b/>
          <w:color w:val="222222"/>
        </w:rPr>
        <w:t>·</w:t>
      </w:r>
      <w:r w:rsidR="00E76046">
        <w:rPr>
          <w:rFonts w:hint="eastAsia"/>
          <w:b/>
          <w:color w:val="222222"/>
        </w:rPr>
        <w:t xml:space="preserve"> </w:t>
      </w:r>
      <w:r w:rsidR="00E76046">
        <w:rPr>
          <w:rFonts w:hint="eastAsia"/>
          <w:b/>
          <w:color w:val="222222"/>
        </w:rPr>
        <w:t>莫拉（</w:t>
      </w:r>
      <w:r w:rsidR="00E76046">
        <w:rPr>
          <w:rFonts w:hint="eastAsia"/>
          <w:b/>
          <w:color w:val="222222"/>
        </w:rPr>
        <w:t>Pedro Moura</w:t>
      </w:r>
      <w:r w:rsidR="00E76046">
        <w:rPr>
          <w:rFonts w:hint="eastAsia"/>
          <w:b/>
          <w:color w:val="222222"/>
        </w:rPr>
        <w:t>）</w:t>
      </w:r>
      <w:r w:rsidR="00E76046">
        <w:rPr>
          <w:rFonts w:hint="eastAsia"/>
          <w:color w:val="222222"/>
        </w:rPr>
        <w:t>是</w:t>
      </w:r>
      <w:r w:rsidR="00E76046">
        <w:rPr>
          <w:rFonts w:hint="eastAsia"/>
          <w:i/>
          <w:color w:val="222222"/>
        </w:rPr>
        <w:t>The Athletic</w:t>
      </w:r>
      <w:r w:rsidR="00E76046">
        <w:rPr>
          <w:rFonts w:hint="eastAsia"/>
          <w:color w:val="222222"/>
        </w:rPr>
        <w:t xml:space="preserve"> </w:t>
      </w:r>
      <w:r w:rsidR="00E76046">
        <w:rPr>
          <w:rFonts w:hint="eastAsia"/>
          <w:color w:val="222222"/>
        </w:rPr>
        <w:t>的资深作家。他已三年全职报道</w:t>
      </w:r>
      <w:proofErr w:type="gramStart"/>
      <w:r>
        <w:rPr>
          <w:rFonts w:hint="eastAsia"/>
          <w:color w:val="222222"/>
        </w:rPr>
        <w:t>道</w:t>
      </w:r>
      <w:proofErr w:type="gramEnd"/>
      <w:r w:rsidR="00E76046">
        <w:rPr>
          <w:rFonts w:hint="eastAsia"/>
          <w:color w:val="222222"/>
        </w:rPr>
        <w:t>奇队。此前，他曾在</w:t>
      </w:r>
      <w:r w:rsidR="00E76046">
        <w:rPr>
          <w:rFonts w:hint="eastAsia"/>
          <w:color w:val="222222"/>
        </w:rPr>
        <w:t xml:space="preserve"> ESPN.com </w:t>
      </w:r>
      <w:r w:rsidR="00E76046">
        <w:rPr>
          <w:rFonts w:hint="eastAsia"/>
          <w:color w:val="222222"/>
        </w:rPr>
        <w:t>工作。他的作品曾被《美国最佳体育报道》采用。他生活在洛杉矶。</w:t>
      </w:r>
    </w:p>
    <w:p w14:paraId="1D8D4700" w14:textId="77777777" w:rsidR="005A66C2" w:rsidRPr="00E76046" w:rsidRDefault="005A66C2" w:rsidP="00C624A2">
      <w:pPr>
        <w:rPr>
          <w:b/>
          <w:bCs/>
          <w:szCs w:val="21"/>
        </w:rPr>
      </w:pPr>
    </w:p>
    <w:p w14:paraId="1D8D4701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1D8D4703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02E5908F" w14:textId="77777777" w:rsidR="00863553" w:rsidRDefault="00863553" w:rsidP="00DB7648">
      <w:pPr>
        <w:shd w:val="clear" w:color="auto" w:fill="FFFFFF"/>
        <w:rPr>
          <w:b/>
          <w:color w:val="000000"/>
        </w:rPr>
      </w:pPr>
    </w:p>
    <w:p w14:paraId="3BE762AA" w14:textId="77777777" w:rsidR="00863553" w:rsidRDefault="00863553" w:rsidP="00DB7648">
      <w:pPr>
        <w:shd w:val="clear" w:color="auto" w:fill="FFFFFF"/>
        <w:rPr>
          <w:b/>
          <w:color w:val="000000"/>
        </w:rPr>
      </w:pPr>
    </w:p>
    <w:p w14:paraId="36C0EDC0" w14:textId="77777777" w:rsidR="00863553" w:rsidRDefault="00863553" w:rsidP="00DB7648">
      <w:pPr>
        <w:shd w:val="clear" w:color="auto" w:fill="FFFFFF"/>
        <w:rPr>
          <w:b/>
          <w:color w:val="000000"/>
        </w:rPr>
      </w:pPr>
    </w:p>
    <w:p w14:paraId="226DAF00" w14:textId="77777777" w:rsidR="00863553" w:rsidRDefault="00863553" w:rsidP="00DB7648">
      <w:pPr>
        <w:shd w:val="clear" w:color="auto" w:fill="FFFFFF"/>
        <w:rPr>
          <w:b/>
          <w:color w:val="000000"/>
        </w:rPr>
      </w:pPr>
    </w:p>
    <w:p w14:paraId="1D8D4704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color w:val="000000"/>
        </w:rPr>
        <w:t>谢谢您的阅读！</w:t>
      </w:r>
    </w:p>
    <w:p w14:paraId="1D8D4705" w14:textId="2F80C30A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color w:val="000000"/>
        </w:rPr>
        <w:t>请将回馈信息发送至：</w:t>
      </w:r>
      <w:r w:rsidR="004C0044">
        <w:rPr>
          <w:rFonts w:hint="eastAsia"/>
          <w:b/>
          <w:color w:val="000000"/>
        </w:rPr>
        <w:t>夏蕊</w:t>
      </w:r>
      <w:r>
        <w:rPr>
          <w:rFonts w:hint="eastAsia"/>
          <w:b/>
          <w:color w:val="000000"/>
        </w:rPr>
        <w:t>（</w:t>
      </w:r>
      <w:r w:rsidR="004C0044">
        <w:rPr>
          <w:rFonts w:hint="eastAsia"/>
          <w:b/>
        </w:rPr>
        <w:t>Susan Xia</w:t>
      </w:r>
      <w:r>
        <w:rPr>
          <w:rFonts w:hint="eastAsia"/>
          <w:b/>
          <w:color w:val="000000"/>
        </w:rPr>
        <w:t>）</w:t>
      </w:r>
    </w:p>
    <w:p w14:paraId="1D8D4706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安德鲁﹒纳伯格联合国际有限公司北京代表处</w:t>
      </w:r>
    </w:p>
    <w:p w14:paraId="1D8D4707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rFonts w:hint="eastAsia"/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010-82449185</w:t>
      </w:r>
    </w:p>
    <w:p w14:paraId="1D8D4708" w14:textId="77777777" w:rsidR="0082482A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1D8D4709" w14:textId="18CC4D2A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Email: </w:t>
      </w:r>
      <w:hyperlink r:id="rId10" w:history="1">
        <w:r w:rsidR="00DC5050" w:rsidRPr="00534763">
          <w:rPr>
            <w:rStyle w:val="a6"/>
            <w:rFonts w:hint="eastAsia"/>
            <w:b/>
          </w:rPr>
          <w:t>Susan</w:t>
        </w:r>
        <w:r w:rsidR="00DC5050" w:rsidRPr="00534763">
          <w:rPr>
            <w:rStyle w:val="a6"/>
            <w:rFonts w:hint="eastAsia"/>
          </w:rPr>
          <w:t>@nurnberg.com.cn</w:t>
        </w:r>
      </w:hyperlink>
      <w:r w:rsidR="00DC5050">
        <w:rPr>
          <w:color w:val="000000"/>
          <w:u w:val="single"/>
        </w:rPr>
        <w:t xml:space="preserve"> </w:t>
      </w:r>
    </w:p>
    <w:p w14:paraId="1D8D470A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网址：</w:t>
      </w:r>
      <w:r>
        <w:rPr>
          <w:rFonts w:hint="eastAsia"/>
          <w:color w:val="000000"/>
        </w:rPr>
        <w:t>www.nurnberg.com.</w:t>
      </w:r>
      <w:bookmarkStart w:id="1" w:name="_GoBack"/>
      <w:bookmarkEnd w:id="1"/>
      <w:r>
        <w:rPr>
          <w:rFonts w:hint="eastAsia"/>
          <w:color w:val="000000"/>
        </w:rPr>
        <w:t>cn</w:t>
      </w:r>
    </w:p>
    <w:p w14:paraId="1D8D470B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  <w:rFonts w:hint="eastAsia"/>
          </w:rPr>
          <w:t>http://weibo.com/nurnberg</w:t>
        </w:r>
      </w:hyperlink>
    </w:p>
    <w:p w14:paraId="1D8D470C" w14:textId="77777777"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  <w:rFonts w:hint="eastAsia"/>
          </w:rPr>
          <w:t>http://site.douban.com/110577/</w:t>
        </w:r>
      </w:hyperlink>
    </w:p>
    <w:p w14:paraId="1D8D470D" w14:textId="77777777" w:rsidR="00C6321D" w:rsidRPr="003330B6" w:rsidRDefault="003330B6" w:rsidP="00220A2D">
      <w:pPr>
        <w:shd w:val="clear" w:color="auto" w:fill="FFFFFF"/>
        <w:rPr>
          <w:szCs w:val="21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rFonts w:hint="eastAsia"/>
          <w:color w:val="000000"/>
        </w:rPr>
        <w:t>ANABJ2002</w:t>
      </w:r>
    </w:p>
    <w:sectPr w:rsidR="00C6321D" w:rsidRPr="003330B6" w:rsidSect="00C87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C7CB" w14:textId="77777777" w:rsidR="0042319A" w:rsidRDefault="0042319A">
      <w:r>
        <w:separator/>
      </w:r>
    </w:p>
  </w:endnote>
  <w:endnote w:type="continuationSeparator" w:id="0">
    <w:p w14:paraId="5EB8AAB4" w14:textId="77777777" w:rsidR="0042319A" w:rsidRDefault="004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roximaNov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471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D8D4717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1D8D4718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1D8D4719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1D8D471A" w14:textId="77777777" w:rsidR="0075278B" w:rsidRDefault="0075278B" w:rsidP="00602E6C">
    <w:pPr>
      <w:pStyle w:val="a5"/>
      <w:jc w:val="center"/>
      <w:rPr>
        <w:rFonts w:eastAsia="方正姚体"/>
      </w:rPr>
    </w:pPr>
  </w:p>
  <w:p w14:paraId="1D8D471B" w14:textId="77777777" w:rsidR="0075278B" w:rsidRDefault="0075278B">
    <w:pPr>
      <w:pStyle w:val="a5"/>
      <w:jc w:val="center"/>
      <w:rPr>
        <w:rFonts w:eastAsia="方正姚体"/>
      </w:rPr>
    </w:pPr>
  </w:p>
  <w:p w14:paraId="1D8D471C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3C52BC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3C52BC">
      <w:rPr>
        <w:rFonts w:ascii="方正姚体" w:hint="eastAsia"/>
      </w:rPr>
      <w:fldChar w:fldCharType="separate"/>
    </w:r>
    <w:r w:rsidR="00DC5050">
      <w:rPr>
        <w:rFonts w:ascii="方正姚体"/>
        <w:noProof/>
      </w:rPr>
      <w:t>2</w:t>
    </w:r>
    <w:r w:rsidR="003C52BC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9693" w14:textId="77777777" w:rsidR="0042319A" w:rsidRDefault="0042319A">
      <w:r>
        <w:separator/>
      </w:r>
    </w:p>
  </w:footnote>
  <w:footnote w:type="continuationSeparator" w:id="0">
    <w:p w14:paraId="72DCDB25" w14:textId="77777777" w:rsidR="0042319A" w:rsidRDefault="0042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4714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1D8D471D" wp14:editId="1D8D471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8D471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55B2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2C63"/>
    <w:rsid w:val="00134275"/>
    <w:rsid w:val="0014112F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8E0"/>
    <w:rsid w:val="00220A2D"/>
    <w:rsid w:val="00223A43"/>
    <w:rsid w:val="002320F4"/>
    <w:rsid w:val="00233745"/>
    <w:rsid w:val="00237890"/>
    <w:rsid w:val="002529AC"/>
    <w:rsid w:val="0025531D"/>
    <w:rsid w:val="002670DA"/>
    <w:rsid w:val="00274BF1"/>
    <w:rsid w:val="002904B8"/>
    <w:rsid w:val="00295DF5"/>
    <w:rsid w:val="002A022A"/>
    <w:rsid w:val="002A55DD"/>
    <w:rsid w:val="002A598F"/>
    <w:rsid w:val="002B1B16"/>
    <w:rsid w:val="002B51C1"/>
    <w:rsid w:val="002E122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7289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2319A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0044"/>
    <w:rsid w:val="004C7A29"/>
    <w:rsid w:val="004D3561"/>
    <w:rsid w:val="004E42A2"/>
    <w:rsid w:val="004E52F4"/>
    <w:rsid w:val="004E7135"/>
    <w:rsid w:val="004F2AB3"/>
    <w:rsid w:val="004F47CD"/>
    <w:rsid w:val="005009BD"/>
    <w:rsid w:val="005116BE"/>
    <w:rsid w:val="00514B94"/>
    <w:rsid w:val="00527886"/>
    <w:rsid w:val="005356AF"/>
    <w:rsid w:val="00547E7E"/>
    <w:rsid w:val="005635FE"/>
    <w:rsid w:val="005664AD"/>
    <w:rsid w:val="00567590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CB5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EEF"/>
    <w:rsid w:val="007535B6"/>
    <w:rsid w:val="0075707B"/>
    <w:rsid w:val="00757A53"/>
    <w:rsid w:val="00757D84"/>
    <w:rsid w:val="00770DF0"/>
    <w:rsid w:val="00773145"/>
    <w:rsid w:val="007732F0"/>
    <w:rsid w:val="007741C0"/>
    <w:rsid w:val="007766E3"/>
    <w:rsid w:val="00797837"/>
    <w:rsid w:val="007A4BED"/>
    <w:rsid w:val="007B0D11"/>
    <w:rsid w:val="007B543B"/>
    <w:rsid w:val="007C585D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3553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2BC0"/>
    <w:rsid w:val="00A63AC7"/>
    <w:rsid w:val="00A6662F"/>
    <w:rsid w:val="00A71D38"/>
    <w:rsid w:val="00A814AD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D63B7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51C7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C5050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66D52"/>
    <w:rsid w:val="00E744E4"/>
    <w:rsid w:val="00E76046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2D0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99C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D46EA"/>
  <w15:docId w15:val="{35523874-7CB7-48A3-AF65-464A942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san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B3A2-0DDC-40C3-95E7-37BE477C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952</Characters>
  <Application>Microsoft Office Word</Application>
  <DocSecurity>0</DocSecurity>
  <Lines>7</Lines>
  <Paragraphs>2</Paragraphs>
  <ScaleCrop>false</ScaleCrop>
  <Company>2ndSpAcE</Company>
  <LinksUpToDate>false</LinksUpToDate>
  <CharactersWithSpaces>1116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</cp:revision>
  <cp:lastPrinted>2004-04-23T07:06:00Z</cp:lastPrinted>
  <dcterms:created xsi:type="dcterms:W3CDTF">2019-05-09T07:35:00Z</dcterms:created>
  <dcterms:modified xsi:type="dcterms:W3CDTF">2021-11-05T11:51:00Z</dcterms:modified>
</cp:coreProperties>
</file>