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65F7B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A61860" w:rsidRDefault="00A61860" w:rsidP="003C2DA6">
      <w:pPr>
        <w:jc w:val="center"/>
        <w:rPr>
          <w:b/>
          <w:bCs/>
          <w:sz w:val="36"/>
        </w:rPr>
      </w:pPr>
      <w:r w:rsidRPr="00A61860">
        <w:rPr>
          <w:b/>
          <w:bCs/>
          <w:sz w:val="36"/>
        </w:rPr>
        <w:t>MONSTER DOUGHNUTS</w:t>
      </w:r>
      <w:r>
        <w:rPr>
          <w:b/>
          <w:bCs/>
          <w:sz w:val="36"/>
        </w:rPr>
        <w:t xml:space="preserve"> series</w:t>
      </w:r>
    </w:p>
    <w:p w:rsidR="00165F7B" w:rsidRPr="00165F7B" w:rsidRDefault="00165F7B" w:rsidP="003C2DA6">
      <w:pPr>
        <w:jc w:val="center"/>
        <w:rPr>
          <w:b/>
          <w:bCs/>
          <w:sz w:val="36"/>
        </w:rPr>
      </w:pPr>
      <w:r w:rsidRPr="00165F7B">
        <w:rPr>
          <w:rFonts w:hint="eastAsia"/>
          <w:b/>
          <w:bCs/>
          <w:sz w:val="36"/>
        </w:rPr>
        <w:t>《怪物甜甜圈》</w:t>
      </w:r>
      <w:r w:rsidR="00A61860">
        <w:rPr>
          <w:rFonts w:hint="eastAsia"/>
          <w:b/>
          <w:bCs/>
          <w:sz w:val="36"/>
        </w:rPr>
        <w:t>系列</w:t>
      </w:r>
      <w:r w:rsidR="00852A54">
        <w:rPr>
          <w:rFonts w:hint="eastAsia"/>
          <w:b/>
          <w:bCs/>
          <w:sz w:val="36"/>
        </w:rPr>
        <w:t>（</w:t>
      </w:r>
      <w:r w:rsidR="00852A54">
        <w:rPr>
          <w:b/>
          <w:bCs/>
          <w:sz w:val="36"/>
        </w:rPr>
        <w:t>3</w:t>
      </w:r>
      <w:r w:rsidR="00D07855">
        <w:rPr>
          <w:b/>
          <w:bCs/>
          <w:sz w:val="36"/>
        </w:rPr>
        <w:t>册</w:t>
      </w:r>
      <w:r w:rsidR="00852A54">
        <w:rPr>
          <w:rFonts w:hint="eastAsia"/>
          <w:b/>
          <w:bCs/>
          <w:sz w:val="36"/>
        </w:rPr>
        <w:t>）</w:t>
      </w:r>
    </w:p>
    <w:p w:rsidR="00652C68" w:rsidRPr="00871348" w:rsidRDefault="00652C68" w:rsidP="00652C68">
      <w:pPr>
        <w:jc w:val="center"/>
        <w:rPr>
          <w:b/>
        </w:rPr>
      </w:pPr>
      <w:r>
        <w:rPr>
          <w:b/>
        </w:rPr>
        <w:t>第三册计划</w:t>
      </w:r>
      <w:r>
        <w:rPr>
          <w:rFonts w:hint="eastAsia"/>
          <w:b/>
        </w:rPr>
        <w:t>2</w:t>
      </w:r>
      <w:r>
        <w:rPr>
          <w:b/>
        </w:rPr>
        <w:t>022</w:t>
      </w:r>
      <w:r>
        <w:rPr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月出版</w:t>
      </w:r>
    </w:p>
    <w:p w:rsidR="00652C68" w:rsidRDefault="00652C68" w:rsidP="003C2DA6">
      <w:pPr>
        <w:rPr>
          <w:b/>
        </w:rPr>
      </w:pPr>
    </w:p>
    <w:p w:rsidR="00FE532E" w:rsidRDefault="00FE532E" w:rsidP="003C2DA6">
      <w:pPr>
        <w:rPr>
          <w:rFonts w:hint="eastAsia"/>
          <w:b/>
        </w:rPr>
      </w:pPr>
    </w:p>
    <w:p w:rsidR="003C2DA6" w:rsidRPr="000C1EE1" w:rsidRDefault="00652C68" w:rsidP="003C2DA6">
      <w:pPr>
        <w:rPr>
          <w:b/>
        </w:rPr>
      </w:pPr>
      <w:r w:rsidRPr="002838E0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6EBF3F98" wp14:editId="39F7AD5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89380" cy="2136140"/>
            <wp:effectExtent l="0" t="0" r="1270" b="0"/>
            <wp:wrapSquare wrapText="bothSides"/>
            <wp:docPr id="4" name="图片 4" descr="A picture containing girl, child, young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irl, child, young, li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093B5A" w:rsidRPr="00093B5A">
        <w:rPr>
          <w:rFonts w:hint="eastAsia"/>
          <w:b/>
        </w:rPr>
        <w:t>怪物甜甜圈</w:t>
      </w:r>
      <w:r w:rsidR="003C2DA6" w:rsidRPr="000C1EE1">
        <w:rPr>
          <w:rFonts w:hint="eastAsia"/>
          <w:b/>
        </w:rPr>
        <w:t>》</w:t>
      </w:r>
      <w:r w:rsidR="00871348">
        <w:rPr>
          <w:rFonts w:hint="eastAsia"/>
          <w:b/>
        </w:rPr>
        <w:t>（第一册）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093B5A" w:rsidRPr="00093B5A">
        <w:rPr>
          <w:b/>
        </w:rPr>
        <w:t>MONSTER DOUGHNUTS</w:t>
      </w:r>
    </w:p>
    <w:p w:rsidR="00544E55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93B5A">
        <w:rPr>
          <w:b/>
        </w:rPr>
        <w:t xml:space="preserve">Gianna </w:t>
      </w:r>
      <w:proofErr w:type="spellStart"/>
      <w:r w:rsidR="00093B5A">
        <w:rPr>
          <w:b/>
        </w:rPr>
        <w:t>Pollero</w:t>
      </w:r>
      <w:proofErr w:type="spellEnd"/>
      <w:r w:rsidR="00D96E4E">
        <w:rPr>
          <w:b/>
        </w:rPr>
        <w:t xml:space="preserve"> and</w:t>
      </w:r>
      <w:r w:rsidR="00093B5A" w:rsidRPr="00093B5A">
        <w:rPr>
          <w:b/>
        </w:rPr>
        <w:t xml:space="preserve"> Sarah Horne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B0337" w:rsidRPr="001B0337">
        <w:rPr>
          <w:b/>
        </w:rPr>
        <w:t>B</w:t>
      </w:r>
      <w:r w:rsidR="001B0337">
        <w:rPr>
          <w:rFonts w:hint="eastAsia"/>
          <w:b/>
        </w:rPr>
        <w:t>onnier Books UK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96D09">
        <w:rPr>
          <w:rFonts w:hint="eastAsia"/>
          <w:b/>
        </w:rPr>
        <w:t>ANA/</w:t>
      </w:r>
      <w:r w:rsidR="00296D09">
        <w:rPr>
          <w:b/>
        </w:rPr>
        <w:t>Yao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093B5A">
        <w:rPr>
          <w:rFonts w:hint="eastAsia"/>
          <w:b/>
        </w:rPr>
        <w:t>256</w:t>
      </w:r>
      <w:r w:rsidR="00EF251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093B5A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871348">
        <w:rPr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52C68">
        <w:rPr>
          <w:rFonts w:hint="eastAsia"/>
          <w:b/>
        </w:rPr>
        <w:t>桥梁书</w:t>
      </w:r>
      <w:r w:rsidR="00877080">
        <w:rPr>
          <w:b/>
        </w:rPr>
        <w:t>/</w:t>
      </w:r>
      <w:r w:rsidR="00877080">
        <w:rPr>
          <w:b/>
        </w:rPr>
        <w:t>奇幻</w:t>
      </w:r>
    </w:p>
    <w:p w:rsidR="000A6B31" w:rsidRDefault="000A6B31" w:rsidP="003C2DA6">
      <w:pPr>
        <w:rPr>
          <w:b/>
          <w:color w:val="FF0000"/>
        </w:rPr>
      </w:pPr>
      <w:r w:rsidRPr="000A6B31">
        <w:rPr>
          <w:b/>
          <w:color w:val="FF0000"/>
        </w:rPr>
        <w:t>版权已售</w:t>
      </w:r>
      <w:r w:rsidRPr="000A6B31">
        <w:rPr>
          <w:rFonts w:hint="eastAsia"/>
          <w:b/>
          <w:color w:val="FF0000"/>
        </w:rPr>
        <w:t>：</w:t>
      </w:r>
      <w:r w:rsidRPr="000A6B31">
        <w:rPr>
          <w:b/>
          <w:color w:val="FF0000"/>
        </w:rPr>
        <w:t>荷兰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50194" w:rsidRDefault="00650194" w:rsidP="00650194">
      <w:pPr>
        <w:ind w:firstLineChars="200" w:firstLine="422"/>
        <w:rPr>
          <w:rFonts w:eastAsiaTheme="minorEastAsia"/>
          <w:b/>
          <w:bCs/>
          <w:szCs w:val="21"/>
        </w:rPr>
      </w:pPr>
    </w:p>
    <w:p w:rsidR="00650194" w:rsidRPr="00650194" w:rsidRDefault="00650194" w:rsidP="00FD3026">
      <w:pPr>
        <w:ind w:firstLineChars="200" w:firstLine="482"/>
        <w:jc w:val="center"/>
        <w:rPr>
          <w:rFonts w:eastAsiaTheme="minorEastAsia"/>
          <w:b/>
          <w:bCs/>
          <w:color w:val="31849B" w:themeColor="accent5" w:themeShade="BF"/>
          <w:sz w:val="24"/>
        </w:rPr>
      </w:pPr>
      <w:r w:rsidRPr="00650194">
        <w:rPr>
          <w:rFonts w:eastAsiaTheme="minorEastAsia"/>
          <w:b/>
          <w:bCs/>
          <w:color w:val="31849B" w:themeColor="accent5" w:themeShade="BF"/>
          <w:sz w:val="24"/>
        </w:rPr>
        <w:t>作者</w:t>
      </w:r>
      <w:r w:rsidRPr="00650194">
        <w:rPr>
          <w:rFonts w:hint="eastAsia"/>
          <w:b/>
          <w:color w:val="31849B" w:themeColor="accent5" w:themeShade="BF"/>
          <w:sz w:val="24"/>
        </w:rPr>
        <w:t>吉安娜的讲书视频——关于如何创作本书，角色的塑造</w:t>
      </w:r>
      <w:r w:rsidR="00F30DB8">
        <w:rPr>
          <w:rFonts w:hint="eastAsia"/>
          <w:b/>
          <w:color w:val="31849B" w:themeColor="accent5" w:themeShade="BF"/>
          <w:sz w:val="24"/>
        </w:rPr>
        <w:t>并预览</w:t>
      </w:r>
      <w:r w:rsidRPr="00650194">
        <w:rPr>
          <w:rFonts w:hint="eastAsia"/>
          <w:b/>
          <w:color w:val="31849B" w:themeColor="accent5" w:themeShade="BF"/>
          <w:sz w:val="24"/>
        </w:rPr>
        <w:t>有趣的故事情节</w:t>
      </w:r>
      <w:hyperlink r:id="rId8" w:history="1">
        <w:r w:rsidR="00296D09" w:rsidRPr="002A6088">
          <w:rPr>
            <w:rStyle w:val="a6"/>
            <w:b/>
            <w:sz w:val="24"/>
          </w:rPr>
          <w:t>http://nurnberg.com.cn/video/video_show.aspx?id=3035</w:t>
        </w:r>
      </w:hyperlink>
      <w:r w:rsidR="00296D09">
        <w:rPr>
          <w:b/>
          <w:color w:val="31849B" w:themeColor="accent5" w:themeShade="BF"/>
          <w:sz w:val="24"/>
        </w:rPr>
        <w:t xml:space="preserve"> </w:t>
      </w:r>
    </w:p>
    <w:p w:rsidR="00544E55" w:rsidRPr="00F30DB8" w:rsidRDefault="00544E55" w:rsidP="00544E55">
      <w:pPr>
        <w:rPr>
          <w:rFonts w:eastAsia="楷体"/>
          <w:bCs/>
          <w:szCs w:val="21"/>
        </w:rPr>
      </w:pPr>
    </w:p>
    <w:p w:rsidR="00093B5A" w:rsidRDefault="00093B5A" w:rsidP="00093B5A">
      <w:pPr>
        <w:ind w:firstLineChars="200" w:firstLine="422"/>
        <w:rPr>
          <w:rFonts w:eastAsiaTheme="minorEastAsia"/>
          <w:b/>
          <w:bCs/>
          <w:szCs w:val="21"/>
        </w:rPr>
      </w:pPr>
      <w:r>
        <w:rPr>
          <w:rFonts w:eastAsiaTheme="minorEastAsia" w:hint="eastAsia"/>
          <w:b/>
          <w:bCs/>
          <w:szCs w:val="21"/>
        </w:rPr>
        <w:t>当</w:t>
      </w:r>
      <w:r w:rsidRPr="00093B5A">
        <w:rPr>
          <w:rFonts w:eastAsiaTheme="minorEastAsia" w:hint="eastAsia"/>
          <w:b/>
          <w:bCs/>
          <w:szCs w:val="21"/>
        </w:rPr>
        <w:t>《怪兽电力公司》</w:t>
      </w:r>
      <w:r w:rsidRPr="00093B5A">
        <w:rPr>
          <w:rFonts w:eastAsiaTheme="minorEastAsia" w:hint="eastAsia"/>
          <w:b/>
          <w:bCs/>
          <w:szCs w:val="21"/>
        </w:rPr>
        <w:t>(MONSTERS INC)</w:t>
      </w:r>
      <w:r>
        <w:rPr>
          <w:rFonts w:eastAsiaTheme="minorEastAsia" w:hint="eastAsia"/>
          <w:b/>
          <w:bCs/>
          <w:szCs w:val="21"/>
        </w:rPr>
        <w:t>遇到《</w:t>
      </w:r>
      <w:r w:rsidR="00E45F08">
        <w:rPr>
          <w:rFonts w:eastAsiaTheme="minorEastAsia" w:hint="eastAsia"/>
          <w:b/>
          <w:bCs/>
          <w:szCs w:val="21"/>
        </w:rPr>
        <w:t>捉鬼敢死队</w:t>
      </w:r>
      <w:r>
        <w:rPr>
          <w:rFonts w:eastAsiaTheme="minorEastAsia" w:hint="eastAsia"/>
          <w:b/>
          <w:bCs/>
          <w:szCs w:val="21"/>
        </w:rPr>
        <w:t>》</w:t>
      </w:r>
      <w:r w:rsidRPr="00093B5A">
        <w:rPr>
          <w:rFonts w:eastAsiaTheme="minorEastAsia"/>
          <w:b/>
          <w:bCs/>
          <w:szCs w:val="21"/>
        </w:rPr>
        <w:t>,</w:t>
      </w:r>
      <w:r>
        <w:rPr>
          <w:rFonts w:eastAsiaTheme="minorEastAsia"/>
          <w:b/>
          <w:bCs/>
          <w:szCs w:val="21"/>
        </w:rPr>
        <w:t>再加上</w:t>
      </w:r>
      <w:proofErr w:type="gramStart"/>
      <w:r>
        <w:rPr>
          <w:rFonts w:eastAsiaTheme="minorEastAsia"/>
          <w:b/>
          <w:bCs/>
          <w:szCs w:val="21"/>
        </w:rPr>
        <w:t>一</w:t>
      </w:r>
      <w:proofErr w:type="gramEnd"/>
      <w:r>
        <w:rPr>
          <w:rFonts w:eastAsiaTheme="minorEastAsia"/>
          <w:b/>
          <w:bCs/>
          <w:szCs w:val="21"/>
        </w:rPr>
        <w:t>大把的面包屑</w:t>
      </w:r>
      <w:r>
        <w:rPr>
          <w:rFonts w:eastAsiaTheme="minorEastAsia" w:hint="eastAsia"/>
          <w:b/>
          <w:bCs/>
          <w:szCs w:val="21"/>
        </w:rPr>
        <w:t>，</w:t>
      </w:r>
      <w:r>
        <w:rPr>
          <w:rFonts w:eastAsiaTheme="minorEastAsia"/>
          <w:b/>
          <w:bCs/>
          <w:szCs w:val="21"/>
        </w:rPr>
        <w:t>就组成了我们这部</w:t>
      </w:r>
      <w:r w:rsidRPr="000C1EE1">
        <w:rPr>
          <w:rFonts w:hint="eastAsia"/>
          <w:b/>
        </w:rPr>
        <w:t>《</w:t>
      </w:r>
      <w:r w:rsidRPr="00093B5A">
        <w:rPr>
          <w:rFonts w:hint="eastAsia"/>
          <w:b/>
        </w:rPr>
        <w:t>怪物甜甜圈</w:t>
      </w:r>
      <w:r w:rsidRPr="000C1EE1">
        <w:rPr>
          <w:rFonts w:hint="eastAsia"/>
          <w:b/>
        </w:rPr>
        <w:t>》</w:t>
      </w:r>
      <w:r w:rsidRPr="00093B5A">
        <w:rPr>
          <w:rFonts w:eastAsiaTheme="minorEastAsia"/>
          <w:b/>
          <w:bCs/>
          <w:szCs w:val="21"/>
        </w:rPr>
        <w:t>!</w:t>
      </w:r>
    </w:p>
    <w:p w:rsidR="00E45F08" w:rsidRDefault="00E45F08" w:rsidP="00093B5A">
      <w:pPr>
        <w:ind w:firstLineChars="200" w:firstLine="422"/>
        <w:rPr>
          <w:rFonts w:eastAsiaTheme="minorEastAsia"/>
          <w:b/>
          <w:bCs/>
          <w:szCs w:val="21"/>
        </w:rPr>
      </w:pPr>
    </w:p>
    <w:p w:rsidR="00E45F08" w:rsidRDefault="001F71F8" w:rsidP="00093B5A">
      <w:pPr>
        <w:ind w:firstLineChars="200" w:firstLine="422"/>
        <w:rPr>
          <w:rFonts w:eastAsiaTheme="minorEastAsia"/>
          <w:b/>
          <w:bCs/>
          <w:szCs w:val="21"/>
        </w:rPr>
      </w:pPr>
      <w:r>
        <w:rPr>
          <w:rFonts w:eastAsiaTheme="minorEastAsia" w:hint="eastAsia"/>
          <w:b/>
          <w:bCs/>
          <w:szCs w:val="21"/>
        </w:rPr>
        <w:t>《</w:t>
      </w:r>
      <w:r w:rsidR="00E45F08" w:rsidRPr="00E45F08">
        <w:rPr>
          <w:rFonts w:eastAsiaTheme="minorEastAsia" w:hint="eastAsia"/>
          <w:b/>
          <w:bCs/>
          <w:szCs w:val="21"/>
        </w:rPr>
        <w:t>怪物甜甜圈</w:t>
      </w:r>
      <w:r>
        <w:rPr>
          <w:rFonts w:eastAsiaTheme="minorEastAsia" w:hint="eastAsia"/>
          <w:b/>
          <w:bCs/>
          <w:szCs w:val="21"/>
        </w:rPr>
        <w:t>》</w:t>
      </w:r>
      <w:r w:rsidR="00E45F08" w:rsidRPr="00E45F08">
        <w:rPr>
          <w:rFonts w:eastAsiaTheme="minorEastAsia" w:hint="eastAsia"/>
          <w:b/>
          <w:bCs/>
          <w:szCs w:val="21"/>
        </w:rPr>
        <w:t>将于</w:t>
      </w:r>
      <w:r w:rsidR="00E45F08" w:rsidRPr="00E45F08">
        <w:rPr>
          <w:rFonts w:eastAsiaTheme="minorEastAsia" w:hint="eastAsia"/>
          <w:b/>
          <w:bCs/>
          <w:szCs w:val="21"/>
        </w:rPr>
        <w:t>2021</w:t>
      </w:r>
      <w:r w:rsidR="00E45F08" w:rsidRPr="00E45F08">
        <w:rPr>
          <w:rFonts w:eastAsiaTheme="minorEastAsia" w:hint="eastAsia"/>
          <w:b/>
          <w:bCs/>
          <w:szCs w:val="21"/>
        </w:rPr>
        <w:t>年</w:t>
      </w:r>
      <w:r w:rsidR="00E45F08" w:rsidRPr="00E45F08">
        <w:rPr>
          <w:rFonts w:eastAsiaTheme="minorEastAsia" w:hint="eastAsia"/>
          <w:b/>
          <w:bCs/>
          <w:szCs w:val="21"/>
        </w:rPr>
        <w:t>8</w:t>
      </w:r>
      <w:r w:rsidR="00E45F08" w:rsidRPr="00E45F08">
        <w:rPr>
          <w:rFonts w:eastAsiaTheme="minorEastAsia" w:hint="eastAsia"/>
          <w:b/>
          <w:bCs/>
          <w:szCs w:val="21"/>
        </w:rPr>
        <w:t>月出版，接下来的两期将于</w:t>
      </w:r>
      <w:r w:rsidR="00E45F08" w:rsidRPr="00E45F08">
        <w:rPr>
          <w:rFonts w:eastAsiaTheme="minorEastAsia" w:hint="eastAsia"/>
          <w:b/>
          <w:bCs/>
          <w:szCs w:val="21"/>
        </w:rPr>
        <w:t>2022</w:t>
      </w:r>
      <w:r w:rsidR="00E45F08" w:rsidRPr="00E45F08">
        <w:rPr>
          <w:rFonts w:eastAsiaTheme="minorEastAsia" w:hint="eastAsia"/>
          <w:b/>
          <w:bCs/>
          <w:szCs w:val="21"/>
        </w:rPr>
        <w:t>年春季和秋季出版。这些书将包括大约</w:t>
      </w:r>
      <w:r w:rsidR="00E45F08" w:rsidRPr="00E45F08">
        <w:rPr>
          <w:rFonts w:eastAsiaTheme="minorEastAsia" w:hint="eastAsia"/>
          <w:b/>
          <w:bCs/>
          <w:szCs w:val="21"/>
        </w:rPr>
        <w:t>30</w:t>
      </w:r>
      <w:r w:rsidR="00E45F08">
        <w:rPr>
          <w:rFonts w:eastAsiaTheme="minorEastAsia" w:hint="eastAsia"/>
          <w:b/>
          <w:bCs/>
          <w:szCs w:val="21"/>
        </w:rPr>
        <w:t>篇全页或半页的插图。</w:t>
      </w:r>
    </w:p>
    <w:p w:rsidR="000A43CD" w:rsidRDefault="000A43CD" w:rsidP="00093B5A">
      <w:pPr>
        <w:ind w:firstLineChars="200" w:firstLine="422"/>
        <w:rPr>
          <w:rFonts w:eastAsiaTheme="minorEastAsia"/>
          <w:b/>
          <w:bCs/>
          <w:szCs w:val="21"/>
        </w:rPr>
      </w:pPr>
    </w:p>
    <w:p w:rsidR="00093B5A" w:rsidRPr="008F0026" w:rsidRDefault="00EE6952" w:rsidP="00093B5A">
      <w:pPr>
        <w:ind w:firstLineChars="200" w:firstLine="420"/>
        <w:rPr>
          <w:rFonts w:eastAsiaTheme="minorEastAsia"/>
          <w:bCs/>
          <w:szCs w:val="21"/>
        </w:rPr>
      </w:pPr>
      <w:r w:rsidRPr="008F0026">
        <w:rPr>
          <w:rFonts w:eastAsiaTheme="minorEastAsia" w:hint="eastAsia"/>
          <w:bCs/>
          <w:szCs w:val="21"/>
        </w:rPr>
        <w:t>对于每一个猎物，你都需要了解更多——尤其</w:t>
      </w:r>
      <w:r w:rsidR="000A43CD" w:rsidRPr="008F0026">
        <w:rPr>
          <w:rFonts w:eastAsiaTheme="minorEastAsia" w:hint="eastAsia"/>
          <w:bCs/>
          <w:szCs w:val="21"/>
        </w:rPr>
        <w:t>在</w:t>
      </w:r>
      <w:r w:rsidRPr="008F0026">
        <w:rPr>
          <w:rFonts w:eastAsiaTheme="minorEastAsia" w:hint="eastAsia"/>
          <w:bCs/>
          <w:szCs w:val="21"/>
        </w:rPr>
        <w:t>猎杀怪物是</w:t>
      </w:r>
      <w:r w:rsidR="00646CCD" w:rsidRPr="008F0026">
        <w:rPr>
          <w:rFonts w:eastAsiaTheme="minorEastAsia" w:hint="eastAsia"/>
          <w:bCs/>
          <w:szCs w:val="21"/>
        </w:rPr>
        <w:t>你的家族生意的情况下</w:t>
      </w:r>
      <w:r w:rsidR="008F0026">
        <w:rPr>
          <w:rFonts w:eastAsiaTheme="minorEastAsia" w:hint="eastAsia"/>
          <w:bCs/>
          <w:szCs w:val="21"/>
        </w:rPr>
        <w:t>。你必须研究他们的长处和弱点，他们的喜爱的和讨厌的</w:t>
      </w:r>
      <w:r w:rsidR="000A43CD" w:rsidRPr="008F0026">
        <w:rPr>
          <w:rFonts w:eastAsiaTheme="minorEastAsia" w:hint="eastAsia"/>
          <w:bCs/>
          <w:szCs w:val="21"/>
        </w:rPr>
        <w:t>，他们的友谊，规模，智力，忠诚，勇气，善良和危险因素，最重要的是，你需要知道如</w:t>
      </w:r>
      <w:r w:rsidR="008F0026">
        <w:rPr>
          <w:rFonts w:eastAsiaTheme="minorEastAsia" w:hint="eastAsia"/>
          <w:bCs/>
          <w:szCs w:val="21"/>
        </w:rPr>
        <w:t>何</w:t>
      </w:r>
      <w:r w:rsidR="001B018C">
        <w:rPr>
          <w:rFonts w:eastAsiaTheme="minorEastAsia" w:hint="eastAsia"/>
          <w:bCs/>
          <w:szCs w:val="21"/>
        </w:rPr>
        <w:t>用</w:t>
      </w:r>
      <w:r w:rsidR="008F0026">
        <w:rPr>
          <w:rFonts w:eastAsiaTheme="minorEastAsia" w:hint="eastAsia"/>
          <w:bCs/>
          <w:szCs w:val="21"/>
        </w:rPr>
        <w:t>最高效</w:t>
      </w:r>
      <w:r w:rsidR="001B018C">
        <w:rPr>
          <w:rFonts w:eastAsiaTheme="minorEastAsia" w:hint="eastAsia"/>
          <w:bCs/>
          <w:szCs w:val="21"/>
        </w:rPr>
        <w:t>的招数来</w:t>
      </w:r>
      <w:r w:rsidR="008F0026">
        <w:rPr>
          <w:rFonts w:eastAsiaTheme="minorEastAsia" w:hint="eastAsia"/>
          <w:bCs/>
          <w:szCs w:val="21"/>
        </w:rPr>
        <w:t>打败</w:t>
      </w:r>
      <w:r w:rsidR="00142B38">
        <w:rPr>
          <w:rFonts w:eastAsiaTheme="minorEastAsia" w:hint="eastAsia"/>
          <w:bCs/>
          <w:szCs w:val="21"/>
        </w:rPr>
        <w:t>他们，这一切都建立于</w:t>
      </w:r>
      <w:r w:rsidR="001B018C">
        <w:rPr>
          <w:rFonts w:eastAsiaTheme="minorEastAsia" w:hint="eastAsia"/>
          <w:bCs/>
          <w:szCs w:val="21"/>
        </w:rPr>
        <w:t>你要保护世界，并活</w:t>
      </w:r>
      <w:r w:rsidR="00142B38">
        <w:rPr>
          <w:rFonts w:eastAsiaTheme="minorEastAsia" w:hint="eastAsia"/>
          <w:bCs/>
          <w:szCs w:val="21"/>
        </w:rPr>
        <w:t>下来继续面对其他</w:t>
      </w:r>
      <w:r w:rsidR="000A43CD" w:rsidRPr="008F0026">
        <w:rPr>
          <w:rFonts w:eastAsiaTheme="minorEastAsia" w:hint="eastAsia"/>
          <w:bCs/>
          <w:szCs w:val="21"/>
        </w:rPr>
        <w:t>怪物的挑战。</w:t>
      </w:r>
    </w:p>
    <w:p w:rsidR="000A43CD" w:rsidRPr="00093B5A" w:rsidRDefault="000A43CD" w:rsidP="00093B5A">
      <w:pPr>
        <w:ind w:firstLineChars="200" w:firstLine="422"/>
        <w:rPr>
          <w:rFonts w:eastAsiaTheme="minorEastAsia"/>
          <w:b/>
          <w:bCs/>
          <w:szCs w:val="21"/>
        </w:rPr>
      </w:pPr>
    </w:p>
    <w:p w:rsidR="00093B5A" w:rsidRDefault="00093B5A" w:rsidP="00093B5A">
      <w:pPr>
        <w:ind w:firstLineChars="200" w:firstLine="420"/>
        <w:rPr>
          <w:rFonts w:eastAsiaTheme="minorEastAsia"/>
          <w:bCs/>
          <w:szCs w:val="21"/>
        </w:rPr>
      </w:pPr>
      <w:r w:rsidRPr="00093B5A">
        <w:rPr>
          <w:rFonts w:eastAsiaTheme="minorEastAsia" w:hint="eastAsia"/>
          <w:bCs/>
          <w:szCs w:val="21"/>
        </w:rPr>
        <w:t>自从父母神秘失踪后，</w:t>
      </w:r>
      <w:r w:rsidRPr="00093B5A">
        <w:rPr>
          <w:rFonts w:eastAsiaTheme="minorEastAsia" w:hint="eastAsia"/>
          <w:bCs/>
          <w:szCs w:val="21"/>
        </w:rPr>
        <w:t>10</w:t>
      </w:r>
      <w:r>
        <w:rPr>
          <w:rFonts w:eastAsiaTheme="minorEastAsia" w:hint="eastAsia"/>
          <w:bCs/>
          <w:szCs w:val="21"/>
        </w:rPr>
        <w:t>岁的格蕾丝和她的姐姐丹尼一直经营着家族面包店——“蛋糕猎手”</w:t>
      </w:r>
      <w:r w:rsidRPr="00093B5A">
        <w:rPr>
          <w:rFonts w:eastAsiaTheme="minorEastAsia" w:hint="eastAsia"/>
          <w:bCs/>
          <w:szCs w:val="21"/>
        </w:rPr>
        <w:t>。</w:t>
      </w:r>
      <w:r>
        <w:rPr>
          <w:rFonts w:eastAsiaTheme="minorEastAsia" w:hint="eastAsia"/>
          <w:bCs/>
          <w:szCs w:val="21"/>
        </w:rPr>
        <w:t>他们的蛋糕和甜甜圈是镇上最好的——但别被骗了，这家</w:t>
      </w:r>
      <w:proofErr w:type="gramStart"/>
      <w:r>
        <w:rPr>
          <w:rFonts w:eastAsiaTheme="minorEastAsia" w:hint="eastAsia"/>
          <w:bCs/>
          <w:szCs w:val="21"/>
        </w:rPr>
        <w:t>店只是</w:t>
      </w:r>
      <w:proofErr w:type="gramEnd"/>
      <w:r>
        <w:rPr>
          <w:rFonts w:eastAsiaTheme="minorEastAsia" w:hint="eastAsia"/>
          <w:bCs/>
          <w:szCs w:val="21"/>
        </w:rPr>
        <w:t>姐妹俩进行</w:t>
      </w:r>
      <w:r w:rsidRPr="00093B5A">
        <w:rPr>
          <w:rFonts w:eastAsiaTheme="minorEastAsia" w:hint="eastAsia"/>
          <w:bCs/>
          <w:szCs w:val="21"/>
        </w:rPr>
        <w:t>重要交易的一个幌子</w:t>
      </w:r>
      <w:r>
        <w:rPr>
          <w:rFonts w:eastAsiaTheme="minorEastAsia" w:hint="eastAsia"/>
          <w:bCs/>
          <w:szCs w:val="21"/>
        </w:rPr>
        <w:t>！</w:t>
      </w:r>
      <w:r w:rsidRPr="00093B5A">
        <w:rPr>
          <w:rFonts w:eastAsiaTheme="minorEastAsia" w:hint="eastAsia"/>
          <w:bCs/>
          <w:szCs w:val="21"/>
        </w:rPr>
        <w:t>格蕾丝和丹尼来自一个庞大的怪物猎人队伍，他们</w:t>
      </w:r>
      <w:r>
        <w:rPr>
          <w:rFonts w:eastAsiaTheme="minorEastAsia" w:hint="eastAsia"/>
          <w:bCs/>
          <w:szCs w:val="21"/>
        </w:rPr>
        <w:t>做出的令人惊叹的蛋糕以打败各种怪物而闻名——下到</w:t>
      </w:r>
      <w:r w:rsidRPr="00093B5A">
        <w:rPr>
          <w:rFonts w:eastAsiaTheme="minorEastAsia" w:hint="eastAsia"/>
          <w:bCs/>
          <w:szCs w:val="21"/>
        </w:rPr>
        <w:t>偷袜子的</w:t>
      </w:r>
      <w:r>
        <w:rPr>
          <w:rFonts w:eastAsiaTheme="minorEastAsia" w:hint="eastAsia"/>
          <w:bCs/>
          <w:szCs w:val="21"/>
        </w:rPr>
        <w:t>小怪，上</w:t>
      </w:r>
      <w:r w:rsidRPr="00093B5A">
        <w:rPr>
          <w:rFonts w:eastAsiaTheme="minorEastAsia" w:hint="eastAsia"/>
          <w:bCs/>
          <w:szCs w:val="21"/>
        </w:rPr>
        <w:t>到流鼻涕的食人魔。</w:t>
      </w:r>
    </w:p>
    <w:p w:rsidR="00093B5A" w:rsidRPr="00093B5A" w:rsidRDefault="00093B5A" w:rsidP="00093B5A">
      <w:pPr>
        <w:ind w:firstLineChars="200" w:firstLine="420"/>
        <w:rPr>
          <w:rFonts w:eastAsiaTheme="minorEastAsia"/>
          <w:bCs/>
          <w:szCs w:val="21"/>
        </w:rPr>
      </w:pPr>
    </w:p>
    <w:p w:rsidR="00F36822" w:rsidRPr="003F4BE4" w:rsidRDefault="00093B5A" w:rsidP="00F36822">
      <w:pPr>
        <w:ind w:firstLineChars="200" w:firstLine="420"/>
        <w:rPr>
          <w:rFonts w:eastAsiaTheme="minorEastAsia"/>
          <w:bCs/>
          <w:szCs w:val="21"/>
        </w:rPr>
      </w:pPr>
      <w:r w:rsidRPr="00093B5A">
        <w:rPr>
          <w:rFonts w:eastAsiaTheme="minorEastAsia" w:hint="eastAsia"/>
          <w:bCs/>
          <w:szCs w:val="21"/>
        </w:rPr>
        <w:t>但</w:t>
      </w:r>
      <w:r w:rsidRPr="003F4BE4">
        <w:rPr>
          <w:rFonts w:eastAsiaTheme="minorEastAsia" w:hint="eastAsia"/>
          <w:bCs/>
          <w:szCs w:val="21"/>
        </w:rPr>
        <w:t>当她们遇到哈里斯先生——爱吃甜甜圈的独眼巨人时，姐妹</w:t>
      </w:r>
      <w:proofErr w:type="gramStart"/>
      <w:r w:rsidRPr="003F4BE4">
        <w:rPr>
          <w:rFonts w:eastAsiaTheme="minorEastAsia" w:hint="eastAsia"/>
          <w:bCs/>
          <w:szCs w:val="21"/>
        </w:rPr>
        <w:t>俩意识</w:t>
      </w:r>
      <w:proofErr w:type="gramEnd"/>
      <w:r w:rsidRPr="003F4BE4">
        <w:rPr>
          <w:rFonts w:eastAsiaTheme="minorEastAsia" w:hint="eastAsia"/>
          <w:bCs/>
          <w:szCs w:val="21"/>
        </w:rPr>
        <w:t>到她们即将面临迄</w:t>
      </w:r>
      <w:r w:rsidRPr="003F4BE4">
        <w:rPr>
          <w:rFonts w:eastAsiaTheme="minorEastAsia" w:hint="eastAsia"/>
          <w:bCs/>
          <w:szCs w:val="21"/>
        </w:rPr>
        <w:lastRenderedPageBreak/>
        <w:t>今为止最大的挑战</w:t>
      </w:r>
      <w:r w:rsidR="00F36822" w:rsidRPr="003F4BE4">
        <w:rPr>
          <w:rFonts w:eastAsiaTheme="minorEastAsia" w:hint="eastAsia"/>
          <w:bCs/>
          <w:szCs w:val="21"/>
        </w:rPr>
        <w:t>。</w:t>
      </w:r>
      <w:r w:rsidR="001F2A6E" w:rsidRPr="003F4BE4">
        <w:rPr>
          <w:rFonts w:hint="eastAsia"/>
          <w:color w:val="000000"/>
          <w:szCs w:val="21"/>
          <w:shd w:val="clear" w:color="auto" w:fill="FFFFFF"/>
        </w:rPr>
        <w:t>和哈里斯怪兽的较量可以使他们更接近妈妈和爸爸失踪的真相</w:t>
      </w:r>
      <w:r w:rsidR="00F36822" w:rsidRPr="003F4BE4">
        <w:rPr>
          <w:rFonts w:eastAsiaTheme="minorEastAsia" w:hint="eastAsia"/>
          <w:bCs/>
          <w:szCs w:val="21"/>
        </w:rPr>
        <w:t>——他们</w:t>
      </w:r>
      <w:r w:rsidR="00D27995" w:rsidRPr="003F4BE4">
        <w:rPr>
          <w:rFonts w:eastAsiaTheme="minorEastAsia" w:hint="eastAsia"/>
          <w:bCs/>
          <w:szCs w:val="21"/>
        </w:rPr>
        <w:t>的父母</w:t>
      </w:r>
      <w:r w:rsidR="00DB703A" w:rsidRPr="003F4BE4">
        <w:rPr>
          <w:rFonts w:eastAsiaTheme="minorEastAsia" w:hint="eastAsia"/>
          <w:bCs/>
          <w:szCs w:val="21"/>
        </w:rPr>
        <w:t>没能从一个特别困难的怪物狩猎任务中全身而退</w:t>
      </w:r>
      <w:r w:rsidR="00F36822" w:rsidRPr="003F4BE4">
        <w:rPr>
          <w:rFonts w:eastAsiaTheme="minorEastAsia" w:hint="eastAsia"/>
          <w:bCs/>
          <w:szCs w:val="21"/>
        </w:rPr>
        <w:t>。</w:t>
      </w:r>
      <w:r w:rsidR="00E46D4F" w:rsidRPr="003F4BE4">
        <w:rPr>
          <w:rFonts w:eastAsiaTheme="minorEastAsia" w:hint="eastAsia"/>
          <w:bCs/>
          <w:szCs w:val="21"/>
        </w:rPr>
        <w:t>但事实证明，哈里斯先生并不像姐妹俩所熟知的那样是一个传统的怪物</w:t>
      </w:r>
      <w:r w:rsidR="00A97840" w:rsidRPr="003F4BE4">
        <w:rPr>
          <w:rFonts w:eastAsiaTheme="minorEastAsia" w:hint="eastAsia"/>
          <w:bCs/>
          <w:szCs w:val="21"/>
        </w:rPr>
        <w:t>：</w:t>
      </w:r>
      <w:r w:rsidR="006E129D" w:rsidRPr="003F4BE4">
        <w:rPr>
          <w:rFonts w:eastAsiaTheme="minorEastAsia" w:hint="eastAsia"/>
          <w:bCs/>
          <w:szCs w:val="21"/>
        </w:rPr>
        <w:t>哈里斯</w:t>
      </w:r>
      <w:r w:rsidR="00F36822" w:rsidRPr="003F4BE4">
        <w:rPr>
          <w:rFonts w:eastAsiaTheme="minorEastAsia" w:hint="eastAsia"/>
          <w:bCs/>
          <w:szCs w:val="21"/>
        </w:rPr>
        <w:t>是一个强硬的人。他脾气暴躁，</w:t>
      </w:r>
      <w:r w:rsidR="00A97840" w:rsidRPr="003F4BE4">
        <w:rPr>
          <w:rFonts w:eastAsiaTheme="minorEastAsia" w:hint="eastAsia"/>
          <w:bCs/>
          <w:szCs w:val="21"/>
        </w:rPr>
        <w:t>贪婪且</w:t>
      </w:r>
      <w:r w:rsidR="00F36822" w:rsidRPr="003F4BE4">
        <w:rPr>
          <w:rFonts w:eastAsiaTheme="minorEastAsia" w:hint="eastAsia"/>
          <w:bCs/>
          <w:szCs w:val="21"/>
        </w:rPr>
        <w:t>吃不饱，</w:t>
      </w:r>
      <w:r w:rsidR="00A97840" w:rsidRPr="003F4BE4">
        <w:rPr>
          <w:rFonts w:eastAsiaTheme="minorEastAsia" w:hint="eastAsia"/>
          <w:bCs/>
          <w:szCs w:val="21"/>
        </w:rPr>
        <w:t>还</w:t>
      </w:r>
      <w:r w:rsidR="00F36822" w:rsidRPr="003F4BE4">
        <w:rPr>
          <w:rFonts w:eastAsiaTheme="minorEastAsia" w:hint="eastAsia"/>
          <w:bCs/>
          <w:szCs w:val="21"/>
        </w:rPr>
        <w:t>不擅长信守诺言。但是他的单眼却极具催眠作用，而且他的计划也是如此险恶。他正在前往国会大厦与新当选的总理阿特伍德夫人举行非公开会议，他的意图</w:t>
      </w:r>
      <w:r w:rsidR="00A97840" w:rsidRPr="003F4BE4">
        <w:rPr>
          <w:rFonts w:eastAsiaTheme="minorEastAsia" w:hint="eastAsia"/>
          <w:bCs/>
          <w:szCs w:val="21"/>
        </w:rPr>
        <w:t>令人感觉不妙</w:t>
      </w:r>
      <w:r w:rsidR="00F36822" w:rsidRPr="003F4BE4">
        <w:rPr>
          <w:rFonts w:eastAsiaTheme="minorEastAsia" w:hint="eastAsia"/>
          <w:bCs/>
          <w:szCs w:val="21"/>
        </w:rPr>
        <w:t>。格蕾丝（</w:t>
      </w:r>
      <w:r w:rsidR="00F36822" w:rsidRPr="003F4BE4">
        <w:rPr>
          <w:rFonts w:eastAsiaTheme="minorEastAsia" w:hint="eastAsia"/>
          <w:bCs/>
          <w:szCs w:val="21"/>
        </w:rPr>
        <w:t>Grace</w:t>
      </w:r>
      <w:r w:rsidR="00F36822" w:rsidRPr="003F4BE4">
        <w:rPr>
          <w:rFonts w:eastAsiaTheme="minorEastAsia" w:hint="eastAsia"/>
          <w:bCs/>
          <w:szCs w:val="21"/>
        </w:rPr>
        <w:t>）能否在</w:t>
      </w:r>
      <w:r w:rsidR="00A97840" w:rsidRPr="003F4BE4">
        <w:rPr>
          <w:rFonts w:eastAsiaTheme="minorEastAsia" w:hint="eastAsia"/>
          <w:bCs/>
          <w:szCs w:val="21"/>
        </w:rPr>
        <w:t>哈里斯</w:t>
      </w:r>
      <w:r w:rsidR="00F36822" w:rsidRPr="003F4BE4">
        <w:rPr>
          <w:rFonts w:eastAsiaTheme="minorEastAsia" w:hint="eastAsia"/>
          <w:bCs/>
          <w:szCs w:val="21"/>
        </w:rPr>
        <w:t>催眠英格兰最有权势的女人之前找到他……？</w:t>
      </w:r>
    </w:p>
    <w:p w:rsidR="00F36822" w:rsidRDefault="00F36822" w:rsidP="00F36822">
      <w:pPr>
        <w:ind w:firstLineChars="200" w:firstLine="420"/>
        <w:rPr>
          <w:rFonts w:eastAsiaTheme="minorEastAsia"/>
          <w:bCs/>
          <w:szCs w:val="21"/>
        </w:rPr>
      </w:pPr>
    </w:p>
    <w:p w:rsidR="00F36822" w:rsidRDefault="00A97840" w:rsidP="00F36822">
      <w:pPr>
        <w:ind w:firstLineChars="200" w:firstLine="420"/>
        <w:rPr>
          <w:rFonts w:eastAsiaTheme="minorEastAsia"/>
          <w:bCs/>
          <w:szCs w:val="21"/>
        </w:rPr>
      </w:pPr>
      <w:r>
        <w:rPr>
          <w:rFonts w:eastAsiaTheme="minorEastAsia" w:hint="eastAsia"/>
          <w:bCs/>
          <w:szCs w:val="21"/>
        </w:rPr>
        <w:t>不过好消息是，</w:t>
      </w:r>
      <w:r w:rsidR="00F36822">
        <w:rPr>
          <w:rFonts w:eastAsiaTheme="minorEastAsia" w:hint="eastAsia"/>
          <w:bCs/>
          <w:szCs w:val="21"/>
        </w:rPr>
        <w:t>每个怪物都有吃甜食的嗜好，抗拒亨特姐妹绝妙的糕点可不是一件容易的事</w:t>
      </w:r>
      <w:r w:rsidR="00F36822">
        <w:rPr>
          <w:rFonts w:eastAsiaTheme="minorEastAsia"/>
          <w:bCs/>
          <w:szCs w:val="21"/>
        </w:rPr>
        <w:t>……</w:t>
      </w:r>
    </w:p>
    <w:p w:rsidR="00093B5A" w:rsidRPr="00093B5A" w:rsidRDefault="00093B5A" w:rsidP="00093B5A">
      <w:pPr>
        <w:ind w:firstLineChars="200" w:firstLine="420"/>
        <w:rPr>
          <w:rFonts w:eastAsiaTheme="minorEastAsia"/>
          <w:bCs/>
          <w:szCs w:val="21"/>
        </w:rPr>
      </w:pPr>
    </w:p>
    <w:p w:rsidR="00093B5A" w:rsidRDefault="00093B5A" w:rsidP="00093B5A">
      <w:pPr>
        <w:ind w:firstLineChars="200" w:firstLine="420"/>
        <w:rPr>
          <w:rFonts w:eastAsiaTheme="minorEastAsia"/>
          <w:bCs/>
          <w:szCs w:val="21"/>
        </w:rPr>
      </w:pPr>
      <w:r w:rsidRPr="00093B5A">
        <w:rPr>
          <w:rFonts w:eastAsiaTheme="minorEastAsia" w:hint="eastAsia"/>
          <w:bCs/>
          <w:szCs w:val="21"/>
        </w:rPr>
        <w:t>《怪物甜甜圈》</w:t>
      </w:r>
      <w:r w:rsidRPr="00093B5A">
        <w:rPr>
          <w:rFonts w:eastAsiaTheme="minorEastAsia" w:hint="eastAsia"/>
          <w:bCs/>
          <w:szCs w:val="21"/>
        </w:rPr>
        <w:t>(MONSTER DOUGHNUTS)</w:t>
      </w:r>
      <w:r w:rsidRPr="00093B5A">
        <w:rPr>
          <w:rFonts w:eastAsiaTheme="minorEastAsia" w:hint="eastAsia"/>
          <w:bCs/>
          <w:szCs w:val="21"/>
        </w:rPr>
        <w:t>是吉安娜·波列罗</w:t>
      </w:r>
      <w:r w:rsidRPr="00093B5A">
        <w:rPr>
          <w:rFonts w:eastAsiaTheme="minorEastAsia" w:hint="eastAsia"/>
          <w:bCs/>
          <w:szCs w:val="21"/>
        </w:rPr>
        <w:t xml:space="preserve">(Gianna </w:t>
      </w:r>
      <w:proofErr w:type="spellStart"/>
      <w:r w:rsidRPr="00093B5A">
        <w:rPr>
          <w:rFonts w:eastAsiaTheme="minorEastAsia" w:hint="eastAsia"/>
          <w:bCs/>
          <w:szCs w:val="21"/>
        </w:rPr>
        <w:t>Pollero</w:t>
      </w:r>
      <w:proofErr w:type="spellEnd"/>
      <w:r w:rsidRPr="00093B5A">
        <w:rPr>
          <w:rFonts w:eastAsiaTheme="minorEastAsia" w:hint="eastAsia"/>
          <w:bCs/>
          <w:szCs w:val="21"/>
        </w:rPr>
        <w:t>)</w:t>
      </w:r>
      <w:r w:rsidR="00217DE9">
        <w:rPr>
          <w:rFonts w:eastAsiaTheme="minorEastAsia" w:hint="eastAsia"/>
          <w:bCs/>
          <w:szCs w:val="21"/>
        </w:rPr>
        <w:t>新出版的</w:t>
      </w:r>
      <w:r w:rsidR="00F16479">
        <w:rPr>
          <w:rFonts w:eastAsiaTheme="minorEastAsia" w:hint="eastAsia"/>
          <w:bCs/>
          <w:szCs w:val="21"/>
        </w:rPr>
        <w:t>7</w:t>
      </w:r>
      <w:r w:rsidR="00F16479">
        <w:rPr>
          <w:rFonts w:eastAsiaTheme="minorEastAsia" w:hint="eastAsia"/>
          <w:bCs/>
          <w:szCs w:val="21"/>
        </w:rPr>
        <w:t>岁</w:t>
      </w:r>
      <w:r w:rsidR="00F16479">
        <w:rPr>
          <w:rFonts w:eastAsiaTheme="minorEastAsia" w:hint="eastAsia"/>
          <w:bCs/>
          <w:szCs w:val="21"/>
        </w:rPr>
        <w:t>+</w:t>
      </w:r>
      <w:r w:rsidR="00217DE9">
        <w:rPr>
          <w:rFonts w:eastAsiaTheme="minorEastAsia" w:hint="eastAsia"/>
          <w:bCs/>
          <w:szCs w:val="21"/>
        </w:rPr>
        <w:t>三册</w:t>
      </w:r>
      <w:r w:rsidRPr="00093B5A">
        <w:rPr>
          <w:rFonts w:eastAsiaTheme="minorEastAsia" w:hint="eastAsia"/>
          <w:bCs/>
          <w:szCs w:val="21"/>
        </w:rPr>
        <w:t>系列</w:t>
      </w:r>
      <w:r w:rsidR="00217DE9">
        <w:rPr>
          <w:rFonts w:eastAsiaTheme="minorEastAsia" w:hint="eastAsia"/>
          <w:bCs/>
          <w:szCs w:val="21"/>
        </w:rPr>
        <w:t>合集</w:t>
      </w:r>
      <w:r w:rsidRPr="00093B5A">
        <w:rPr>
          <w:rFonts w:eastAsiaTheme="minorEastAsia" w:hint="eastAsia"/>
          <w:bCs/>
          <w:szCs w:val="21"/>
        </w:rPr>
        <w:t>的第一本，讲述了一个</w:t>
      </w:r>
      <w:r w:rsidR="00872B8D">
        <w:rPr>
          <w:rFonts w:eastAsiaTheme="minorEastAsia" w:hint="eastAsia"/>
          <w:bCs/>
          <w:szCs w:val="21"/>
        </w:rPr>
        <w:t>令人捧腹大笑的</w:t>
      </w:r>
      <w:r w:rsidRPr="00093B5A">
        <w:rPr>
          <w:rFonts w:eastAsiaTheme="minorEastAsia" w:hint="eastAsia"/>
          <w:bCs/>
          <w:szCs w:val="21"/>
        </w:rPr>
        <w:t>怪物的故事，这些怪物闻起来有便</w:t>
      </w:r>
      <w:proofErr w:type="gramStart"/>
      <w:r w:rsidRPr="00093B5A">
        <w:rPr>
          <w:rFonts w:eastAsiaTheme="minorEastAsia" w:hint="eastAsia"/>
          <w:bCs/>
          <w:szCs w:val="21"/>
        </w:rPr>
        <w:t>便</w:t>
      </w:r>
      <w:proofErr w:type="gramEnd"/>
      <w:r w:rsidRPr="00093B5A">
        <w:rPr>
          <w:rFonts w:eastAsiaTheme="minorEastAsia" w:hint="eastAsia"/>
          <w:bCs/>
          <w:szCs w:val="21"/>
        </w:rPr>
        <w:t>的味道，而且</w:t>
      </w:r>
      <w:r w:rsidR="00217DE9">
        <w:rPr>
          <w:rFonts w:eastAsiaTheme="minorEastAsia" w:hint="eastAsia"/>
          <w:bCs/>
          <w:szCs w:val="21"/>
        </w:rPr>
        <w:t>它们可相当记仇哦</w:t>
      </w:r>
      <w:r w:rsidRPr="00093B5A">
        <w:rPr>
          <w:rFonts w:eastAsiaTheme="minorEastAsia" w:hint="eastAsia"/>
          <w:bCs/>
          <w:szCs w:val="21"/>
        </w:rPr>
        <w:t>。</w:t>
      </w:r>
    </w:p>
    <w:p w:rsidR="00093B5A" w:rsidRDefault="00093B5A" w:rsidP="009D0ABE">
      <w:pPr>
        <w:rPr>
          <w:rFonts w:eastAsiaTheme="minorEastAsia"/>
          <w:b/>
          <w:bCs/>
          <w:szCs w:val="21"/>
        </w:rPr>
      </w:pPr>
    </w:p>
    <w:p w:rsidR="009D0ABE" w:rsidRDefault="00876B6A" w:rsidP="009D0ABE">
      <w:pPr>
        <w:rPr>
          <w:rFonts w:eastAsiaTheme="minorEastAsia"/>
          <w:b/>
          <w:bCs/>
          <w:szCs w:val="21"/>
        </w:rPr>
      </w:pPr>
      <w:r>
        <w:rPr>
          <w:rFonts w:eastAsiaTheme="minorEastAsia" w:hint="eastAsia"/>
          <w:b/>
          <w:bCs/>
          <w:szCs w:val="21"/>
        </w:rPr>
        <w:t>媒体评价：</w:t>
      </w:r>
    </w:p>
    <w:p w:rsidR="00876B6A" w:rsidRDefault="00876B6A" w:rsidP="009D0ABE">
      <w:pPr>
        <w:rPr>
          <w:rFonts w:eastAsiaTheme="minorEastAsia"/>
          <w:b/>
          <w:bCs/>
          <w:szCs w:val="21"/>
        </w:rPr>
      </w:pPr>
    </w:p>
    <w:p w:rsidR="00876B6A" w:rsidRDefault="00876B6A" w:rsidP="00876B6A">
      <w:pPr>
        <w:ind w:firstLineChars="200" w:firstLine="420"/>
        <w:rPr>
          <w:rFonts w:eastAsiaTheme="minorEastAsia"/>
          <w:bCs/>
          <w:szCs w:val="21"/>
        </w:rPr>
      </w:pPr>
      <w:r>
        <w:rPr>
          <w:rFonts w:eastAsiaTheme="minorEastAsia" w:hint="eastAsia"/>
          <w:bCs/>
          <w:szCs w:val="21"/>
        </w:rPr>
        <w:t>“美味而又恶魔般的令人愉悦。”</w:t>
      </w:r>
    </w:p>
    <w:p w:rsidR="00876B6A" w:rsidRPr="00876B6A" w:rsidRDefault="00876B6A" w:rsidP="00876B6A">
      <w:pPr>
        <w:ind w:firstLineChars="200" w:firstLine="420"/>
        <w:jc w:val="right"/>
        <w:rPr>
          <w:rFonts w:eastAsiaTheme="minorEastAsia" w:hint="eastAsia"/>
          <w:bCs/>
          <w:szCs w:val="21"/>
        </w:rPr>
      </w:pPr>
      <w:r>
        <w:rPr>
          <w:rFonts w:eastAsiaTheme="minorEastAsia" w:hint="eastAsia"/>
          <w:bCs/>
          <w:szCs w:val="21"/>
        </w:rPr>
        <w:t>----</w:t>
      </w:r>
      <w:r w:rsidRPr="00876B6A">
        <w:rPr>
          <w:rFonts w:eastAsiaTheme="minorEastAsia"/>
          <w:bCs/>
          <w:szCs w:val="21"/>
        </w:rPr>
        <w:t xml:space="preserve">Jack </w:t>
      </w:r>
      <w:proofErr w:type="spellStart"/>
      <w:r w:rsidRPr="00876B6A">
        <w:rPr>
          <w:rFonts w:eastAsiaTheme="minorEastAsia"/>
          <w:bCs/>
          <w:szCs w:val="21"/>
        </w:rPr>
        <w:t>Meggitt</w:t>
      </w:r>
      <w:proofErr w:type="spellEnd"/>
      <w:r w:rsidRPr="00876B6A">
        <w:rPr>
          <w:rFonts w:eastAsiaTheme="minorEastAsia"/>
          <w:bCs/>
          <w:szCs w:val="21"/>
        </w:rPr>
        <w:t>-Phillips, author of THE BEAST AND THE BETHANY</w:t>
      </w:r>
    </w:p>
    <w:p w:rsidR="00D96E4E" w:rsidRDefault="00D96E4E" w:rsidP="009D0ABE">
      <w:pPr>
        <w:rPr>
          <w:rFonts w:eastAsiaTheme="minorEastAsia"/>
          <w:bCs/>
          <w:szCs w:val="21"/>
        </w:rPr>
      </w:pPr>
    </w:p>
    <w:p w:rsidR="00876B6A" w:rsidRDefault="00876B6A" w:rsidP="00FB338A">
      <w:pPr>
        <w:ind w:firstLineChars="200" w:firstLine="420"/>
        <w:rPr>
          <w:rFonts w:eastAsiaTheme="minorEastAsia"/>
          <w:bCs/>
          <w:szCs w:val="21"/>
        </w:rPr>
      </w:pPr>
      <w:r>
        <w:rPr>
          <w:rFonts w:eastAsiaTheme="minorEastAsia" w:hint="eastAsia"/>
          <w:bCs/>
          <w:szCs w:val="21"/>
        </w:rPr>
        <w:t>“</w:t>
      </w:r>
      <w:r w:rsidR="00FB338A">
        <w:rPr>
          <w:rFonts w:eastAsiaTheme="minorEastAsia" w:hint="eastAsia"/>
          <w:bCs/>
          <w:szCs w:val="21"/>
        </w:rPr>
        <w:t>有趣、快节奏，真正的创新。</w:t>
      </w:r>
      <w:r>
        <w:rPr>
          <w:rFonts w:eastAsiaTheme="minorEastAsia" w:hint="eastAsia"/>
          <w:bCs/>
          <w:szCs w:val="21"/>
        </w:rPr>
        <w:t>”</w:t>
      </w:r>
    </w:p>
    <w:p w:rsidR="00FB338A" w:rsidRDefault="00FB338A" w:rsidP="00FB338A">
      <w:pPr>
        <w:ind w:firstLineChars="200" w:firstLine="420"/>
        <w:jc w:val="right"/>
        <w:rPr>
          <w:rFonts w:eastAsiaTheme="minorEastAsia" w:hint="eastAsia"/>
          <w:bCs/>
          <w:szCs w:val="21"/>
        </w:rPr>
      </w:pPr>
      <w:r>
        <w:rPr>
          <w:rFonts w:eastAsiaTheme="minorEastAsia" w:hint="eastAsia"/>
          <w:bCs/>
          <w:szCs w:val="21"/>
        </w:rPr>
        <w:t>----</w:t>
      </w:r>
      <w:r w:rsidRPr="00FB338A">
        <w:rPr>
          <w:rFonts w:eastAsiaTheme="minorEastAsia"/>
          <w:bCs/>
          <w:szCs w:val="21"/>
        </w:rPr>
        <w:t xml:space="preserve">Harriet </w:t>
      </w:r>
      <w:proofErr w:type="spellStart"/>
      <w:r w:rsidRPr="00FB338A">
        <w:rPr>
          <w:rFonts w:eastAsiaTheme="minorEastAsia"/>
          <w:bCs/>
          <w:szCs w:val="21"/>
        </w:rPr>
        <w:t>Whitehorn</w:t>
      </w:r>
      <w:proofErr w:type="spellEnd"/>
      <w:r w:rsidRPr="00FB338A">
        <w:rPr>
          <w:rFonts w:eastAsiaTheme="minorEastAsia"/>
          <w:bCs/>
          <w:szCs w:val="21"/>
        </w:rPr>
        <w:t>, author of VIOLET AND THE PEARL OF THE ORIENT</w:t>
      </w:r>
    </w:p>
    <w:p w:rsidR="00876B6A" w:rsidRDefault="00876B6A" w:rsidP="009D0ABE">
      <w:pPr>
        <w:rPr>
          <w:rFonts w:eastAsiaTheme="minorEastAsia"/>
          <w:bCs/>
          <w:szCs w:val="21"/>
        </w:rPr>
      </w:pPr>
    </w:p>
    <w:p w:rsidR="00876B6A" w:rsidRDefault="00FB338A" w:rsidP="00FB338A">
      <w:pPr>
        <w:ind w:firstLineChars="200" w:firstLine="420"/>
        <w:rPr>
          <w:rFonts w:eastAsiaTheme="minorEastAsia"/>
          <w:bCs/>
          <w:szCs w:val="21"/>
        </w:rPr>
      </w:pPr>
      <w:r>
        <w:rPr>
          <w:rFonts w:eastAsiaTheme="minorEastAsia" w:hint="eastAsia"/>
          <w:bCs/>
          <w:szCs w:val="21"/>
        </w:rPr>
        <w:t>“</w:t>
      </w:r>
      <w:r w:rsidR="000A66E0">
        <w:rPr>
          <w:rFonts w:eastAsiaTheme="minorEastAsia" w:hint="eastAsia"/>
          <w:bCs/>
          <w:szCs w:val="21"/>
        </w:rPr>
        <w:t>这本书的</w:t>
      </w:r>
      <w:r w:rsidRPr="00FB338A">
        <w:rPr>
          <w:rFonts w:eastAsiaTheme="minorEastAsia" w:hint="eastAsia"/>
          <w:bCs/>
          <w:szCs w:val="21"/>
        </w:rPr>
        <w:t>黑白插图精彩、有趣、充满活力，描绘了各种不同的怪物和沿途的有趣情景。</w:t>
      </w:r>
      <w:r w:rsidR="000A66E0">
        <w:rPr>
          <w:rFonts w:eastAsiaTheme="minorEastAsia" w:hint="eastAsia"/>
          <w:bCs/>
          <w:szCs w:val="21"/>
        </w:rPr>
        <w:t>插画</w:t>
      </w:r>
      <w:r w:rsidRPr="00FB338A">
        <w:rPr>
          <w:rFonts w:eastAsiaTheme="minorEastAsia" w:hint="eastAsia"/>
          <w:bCs/>
          <w:szCs w:val="21"/>
        </w:rPr>
        <w:t>有助于分解文本，让那些</w:t>
      </w:r>
      <w:r w:rsidR="000A66E0">
        <w:rPr>
          <w:rFonts w:eastAsiaTheme="minorEastAsia" w:hint="eastAsia"/>
          <w:bCs/>
          <w:szCs w:val="21"/>
        </w:rPr>
        <w:t>不愿意阅读没有图的章节书的小读者们也</w:t>
      </w:r>
      <w:r w:rsidRPr="00FB338A">
        <w:rPr>
          <w:rFonts w:eastAsiaTheme="minorEastAsia" w:hint="eastAsia"/>
          <w:bCs/>
          <w:szCs w:val="21"/>
        </w:rPr>
        <w:t>可以轻松</w:t>
      </w:r>
      <w:r w:rsidR="000A66E0">
        <w:rPr>
          <w:rFonts w:eastAsiaTheme="minorEastAsia" w:hint="eastAsia"/>
          <w:bCs/>
          <w:szCs w:val="21"/>
        </w:rPr>
        <w:t>地</w:t>
      </w:r>
      <w:r w:rsidRPr="00FB338A">
        <w:rPr>
          <w:rFonts w:eastAsiaTheme="minorEastAsia" w:hint="eastAsia"/>
          <w:bCs/>
          <w:szCs w:val="21"/>
        </w:rPr>
        <w:t>阅读</w:t>
      </w:r>
      <w:r>
        <w:rPr>
          <w:rFonts w:eastAsiaTheme="minorEastAsia" w:hint="eastAsia"/>
          <w:bCs/>
          <w:szCs w:val="21"/>
        </w:rPr>
        <w:t>。”</w:t>
      </w:r>
    </w:p>
    <w:p w:rsidR="000A66E0" w:rsidRDefault="000A66E0" w:rsidP="000A66E0">
      <w:pPr>
        <w:ind w:firstLineChars="200" w:firstLine="420"/>
        <w:jc w:val="right"/>
        <w:rPr>
          <w:rFonts w:eastAsiaTheme="minorEastAsia" w:hint="eastAsia"/>
          <w:bCs/>
          <w:szCs w:val="21"/>
        </w:rPr>
      </w:pPr>
      <w:r>
        <w:rPr>
          <w:rFonts w:eastAsiaTheme="minorEastAsia" w:hint="eastAsia"/>
          <w:bCs/>
          <w:szCs w:val="21"/>
        </w:rPr>
        <w:t>----</w:t>
      </w:r>
      <w:r>
        <w:rPr>
          <w:rFonts w:eastAsiaTheme="minorEastAsia"/>
          <w:bCs/>
          <w:szCs w:val="21"/>
        </w:rPr>
        <w:t>The Book Bag</w:t>
      </w:r>
    </w:p>
    <w:p w:rsidR="00FB338A" w:rsidRDefault="00FB338A" w:rsidP="009D0ABE">
      <w:pPr>
        <w:rPr>
          <w:rFonts w:eastAsiaTheme="minorEastAsia"/>
          <w:bCs/>
          <w:szCs w:val="21"/>
        </w:rPr>
      </w:pPr>
    </w:p>
    <w:p w:rsidR="000A66E0" w:rsidRDefault="000A66E0" w:rsidP="000A66E0">
      <w:pPr>
        <w:ind w:firstLineChars="200" w:firstLine="420"/>
        <w:rPr>
          <w:rFonts w:eastAsiaTheme="minorEastAsia"/>
          <w:bCs/>
          <w:szCs w:val="21"/>
        </w:rPr>
      </w:pPr>
      <w:r>
        <w:rPr>
          <w:rFonts w:eastAsiaTheme="minorEastAsia" w:hint="eastAsia"/>
          <w:bCs/>
          <w:szCs w:val="21"/>
        </w:rPr>
        <w:t>“女主人公格蕾丝无所畏惧，是一个伟大的榜样。”</w:t>
      </w:r>
    </w:p>
    <w:p w:rsidR="000A66E0" w:rsidRPr="00FB338A" w:rsidRDefault="000A66E0" w:rsidP="000A66E0">
      <w:pPr>
        <w:ind w:firstLineChars="200" w:firstLine="420"/>
        <w:jc w:val="right"/>
        <w:rPr>
          <w:rFonts w:eastAsiaTheme="minorEastAsia" w:hint="eastAsia"/>
          <w:bCs/>
          <w:szCs w:val="21"/>
        </w:rPr>
      </w:pPr>
      <w:r>
        <w:rPr>
          <w:rFonts w:eastAsiaTheme="minorEastAsia" w:hint="eastAsia"/>
          <w:bCs/>
          <w:szCs w:val="21"/>
        </w:rPr>
        <w:t>----</w:t>
      </w:r>
      <w:r w:rsidRPr="000A66E0">
        <w:rPr>
          <w:rFonts w:eastAsiaTheme="minorEastAsia"/>
          <w:bCs/>
          <w:szCs w:val="21"/>
        </w:rPr>
        <w:t xml:space="preserve">Sabrina’s </w:t>
      </w:r>
      <w:proofErr w:type="spellStart"/>
      <w:r w:rsidRPr="000A66E0">
        <w:rPr>
          <w:rFonts w:eastAsiaTheme="minorEastAsia"/>
          <w:bCs/>
          <w:szCs w:val="21"/>
        </w:rPr>
        <w:t>Booktails</w:t>
      </w:r>
      <w:proofErr w:type="spellEnd"/>
    </w:p>
    <w:p w:rsidR="00876B6A" w:rsidRDefault="00876B6A" w:rsidP="009D0ABE">
      <w:pPr>
        <w:rPr>
          <w:rFonts w:eastAsiaTheme="minorEastAsia"/>
          <w:bCs/>
          <w:szCs w:val="21"/>
        </w:rPr>
      </w:pPr>
    </w:p>
    <w:p w:rsidR="000A66E0" w:rsidRDefault="000A66E0" w:rsidP="009D0ABE">
      <w:pPr>
        <w:rPr>
          <w:rFonts w:eastAsiaTheme="minorEastAsia"/>
          <w:bCs/>
          <w:szCs w:val="21"/>
        </w:rPr>
      </w:pPr>
    </w:p>
    <w:p w:rsidR="000A66E0" w:rsidRPr="00876B6A" w:rsidRDefault="000A66E0" w:rsidP="009D0ABE">
      <w:pPr>
        <w:rPr>
          <w:rFonts w:eastAsiaTheme="minorEastAsia" w:hint="eastAsia"/>
          <w:bCs/>
          <w:szCs w:val="21"/>
        </w:rPr>
      </w:pPr>
    </w:p>
    <w:p w:rsidR="00652C68" w:rsidRPr="000C1EE1" w:rsidRDefault="00652C68" w:rsidP="00652C68">
      <w:pPr>
        <w:rPr>
          <w:b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12240" cy="2114550"/>
            <wp:effectExtent l="0" t="0" r="0" b="0"/>
            <wp:wrapSquare wrapText="bothSides"/>
            <wp:docPr id="9" name="图片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EE1">
        <w:rPr>
          <w:rFonts w:hint="eastAsia"/>
          <w:b/>
        </w:rPr>
        <w:t>中文书名：《</w:t>
      </w:r>
      <w:r w:rsidRPr="00093B5A">
        <w:rPr>
          <w:rFonts w:hint="eastAsia"/>
          <w:b/>
        </w:rPr>
        <w:t>怪物甜甜圈</w:t>
      </w:r>
      <w:r>
        <w:rPr>
          <w:rFonts w:hint="eastAsia"/>
          <w:b/>
        </w:rPr>
        <w:t>：独眼巨人的任务</w:t>
      </w:r>
      <w:r w:rsidRPr="000C1EE1">
        <w:rPr>
          <w:rFonts w:hint="eastAsia"/>
          <w:b/>
        </w:rPr>
        <w:t>》</w:t>
      </w:r>
      <w:r>
        <w:rPr>
          <w:rFonts w:hint="eastAsia"/>
          <w:b/>
        </w:rPr>
        <w:t>（第</w:t>
      </w:r>
      <w:r>
        <w:rPr>
          <w:rFonts w:hint="eastAsia"/>
          <w:b/>
        </w:rPr>
        <w:t>二</w:t>
      </w:r>
      <w:r>
        <w:rPr>
          <w:rFonts w:hint="eastAsia"/>
          <w:b/>
        </w:rPr>
        <w:t>册）</w:t>
      </w:r>
    </w:p>
    <w:p w:rsidR="00652C68" w:rsidRPr="0075278B" w:rsidRDefault="00652C68" w:rsidP="00652C68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Pr="00093B5A">
        <w:rPr>
          <w:b/>
        </w:rPr>
        <w:t>MONSTER DOUGHNUTS</w:t>
      </w:r>
      <w:r>
        <w:rPr>
          <w:rFonts w:hint="eastAsia"/>
          <w:b/>
        </w:rPr>
        <w:t>:</w:t>
      </w:r>
      <w:r>
        <w:rPr>
          <w:b/>
        </w:rPr>
        <w:t xml:space="preserve"> CYCLOPS ON A MISSION</w:t>
      </w:r>
    </w:p>
    <w:p w:rsidR="00652C68" w:rsidRDefault="00652C68" w:rsidP="00652C68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>
        <w:rPr>
          <w:b/>
        </w:rPr>
        <w:t xml:space="preserve">Gianna </w:t>
      </w:r>
      <w:proofErr w:type="spellStart"/>
      <w:r>
        <w:rPr>
          <w:b/>
        </w:rPr>
        <w:t>Pollero</w:t>
      </w:r>
      <w:proofErr w:type="spellEnd"/>
      <w:r>
        <w:rPr>
          <w:b/>
        </w:rPr>
        <w:t xml:space="preserve"> and</w:t>
      </w:r>
      <w:r w:rsidRPr="00093B5A">
        <w:rPr>
          <w:b/>
        </w:rPr>
        <w:t xml:space="preserve"> Sarah Horne</w:t>
      </w:r>
    </w:p>
    <w:p w:rsidR="00652C68" w:rsidRPr="00CF1D82" w:rsidRDefault="00652C68" w:rsidP="00652C68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1B0337">
        <w:rPr>
          <w:b/>
        </w:rPr>
        <w:t>B</w:t>
      </w:r>
      <w:r>
        <w:rPr>
          <w:rFonts w:hint="eastAsia"/>
          <w:b/>
        </w:rPr>
        <w:t>onnier Books UK</w:t>
      </w:r>
    </w:p>
    <w:p w:rsidR="00652C68" w:rsidRPr="000C1EE1" w:rsidRDefault="00652C68" w:rsidP="00652C68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</w:t>
      </w:r>
      <w:r>
        <w:rPr>
          <w:b/>
        </w:rPr>
        <w:t>Yao Zhang</w:t>
      </w:r>
    </w:p>
    <w:p w:rsidR="00652C68" w:rsidRPr="000C1EE1" w:rsidRDefault="00652C68" w:rsidP="00652C68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256</w:t>
      </w:r>
      <w:r>
        <w:rPr>
          <w:rFonts w:hint="eastAsia"/>
          <w:b/>
        </w:rPr>
        <w:t>页</w:t>
      </w:r>
    </w:p>
    <w:p w:rsidR="00652C68" w:rsidRPr="000C1EE1" w:rsidRDefault="00652C68" w:rsidP="00652C68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</w:t>
      </w:r>
      <w:r>
        <w:rPr>
          <w:b/>
        </w:rPr>
        <w:t>2</w:t>
      </w:r>
      <w:r w:rsidRPr="000C1EE1">
        <w:rPr>
          <w:rFonts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月</w:t>
      </w:r>
    </w:p>
    <w:p w:rsidR="00652C68" w:rsidRPr="000C1EE1" w:rsidRDefault="00652C68" w:rsidP="00652C68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52C68" w:rsidRPr="000C1EE1" w:rsidRDefault="00652C68" w:rsidP="00652C68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652C68" w:rsidRDefault="00652C68" w:rsidP="00652C68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桥梁书</w:t>
      </w:r>
      <w:r>
        <w:rPr>
          <w:b/>
        </w:rPr>
        <w:t>/</w:t>
      </w:r>
      <w:r>
        <w:rPr>
          <w:b/>
        </w:rPr>
        <w:t>奇幻</w:t>
      </w:r>
    </w:p>
    <w:p w:rsidR="00652C68" w:rsidRDefault="00652C68" w:rsidP="00652C68">
      <w:pPr>
        <w:rPr>
          <w:b/>
          <w:color w:val="FF0000"/>
        </w:rPr>
      </w:pPr>
      <w:r w:rsidRPr="000A6B31">
        <w:rPr>
          <w:b/>
          <w:color w:val="FF0000"/>
        </w:rPr>
        <w:t>版权已售</w:t>
      </w:r>
      <w:r w:rsidRPr="000A6B31">
        <w:rPr>
          <w:rFonts w:hint="eastAsia"/>
          <w:b/>
          <w:color w:val="FF0000"/>
        </w:rPr>
        <w:t>：</w:t>
      </w:r>
      <w:r w:rsidRPr="000A6B31">
        <w:rPr>
          <w:b/>
          <w:color w:val="FF0000"/>
        </w:rPr>
        <w:t>荷兰</w:t>
      </w:r>
    </w:p>
    <w:p w:rsidR="00652C68" w:rsidRPr="000C1EE1" w:rsidRDefault="00652C68" w:rsidP="00652C68">
      <w:pPr>
        <w:rPr>
          <w:b/>
        </w:rPr>
      </w:pPr>
    </w:p>
    <w:p w:rsidR="00652C68" w:rsidRDefault="00652C68" w:rsidP="00652C68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lastRenderedPageBreak/>
        <w:t>内容简介：</w:t>
      </w:r>
    </w:p>
    <w:p w:rsidR="00652C68" w:rsidRDefault="00652C68" w:rsidP="00652C68">
      <w:pPr>
        <w:rPr>
          <w:b/>
          <w:bCs/>
          <w:szCs w:val="21"/>
        </w:rPr>
      </w:pPr>
    </w:p>
    <w:p w:rsidR="00D96E4E" w:rsidRPr="009D0ABE" w:rsidRDefault="00D96E4E" w:rsidP="00D96E4E">
      <w:pPr>
        <w:ind w:firstLineChars="200" w:firstLine="422"/>
        <w:rPr>
          <w:rFonts w:hint="eastAsia"/>
          <w:b/>
          <w:bCs/>
          <w:szCs w:val="21"/>
        </w:rPr>
      </w:pPr>
      <w:r w:rsidRPr="009D0ABE">
        <w:rPr>
          <w:rFonts w:hint="eastAsia"/>
          <w:b/>
          <w:bCs/>
          <w:szCs w:val="21"/>
        </w:rPr>
        <w:t>怪物</w:t>
      </w:r>
      <w:r w:rsidRPr="009D0ABE">
        <w:rPr>
          <w:rFonts w:hint="eastAsia"/>
          <w:b/>
          <w:bCs/>
          <w:szCs w:val="21"/>
        </w:rPr>
        <w:t>+</w:t>
      </w:r>
      <w:r w:rsidRPr="009D0ABE">
        <w:rPr>
          <w:rFonts w:hint="eastAsia"/>
          <w:b/>
          <w:bCs/>
          <w:szCs w:val="21"/>
        </w:rPr>
        <w:t>（</w:t>
      </w:r>
      <w:r w:rsidRPr="009D0ABE">
        <w:rPr>
          <w:rFonts w:hint="eastAsia"/>
          <w:b/>
          <w:bCs/>
          <w:szCs w:val="21"/>
        </w:rPr>
        <w:t>高度机密且</w:t>
      </w:r>
      <w:r w:rsidRPr="009D0ABE">
        <w:rPr>
          <w:rFonts w:hint="eastAsia"/>
          <w:b/>
          <w:bCs/>
          <w:szCs w:val="21"/>
        </w:rPr>
        <w:t>危险</w:t>
      </w:r>
      <w:r w:rsidRPr="009D0ABE">
        <w:rPr>
          <w:rFonts w:hint="eastAsia"/>
          <w:b/>
          <w:bCs/>
          <w:szCs w:val="21"/>
        </w:rPr>
        <w:t>的</w:t>
      </w:r>
      <w:r w:rsidRPr="009D0ABE">
        <w:rPr>
          <w:rFonts w:hint="eastAsia"/>
          <w:b/>
          <w:bCs/>
          <w:szCs w:val="21"/>
        </w:rPr>
        <w:t>）甜甜圈</w:t>
      </w:r>
      <w:r w:rsidRPr="009D0ABE">
        <w:rPr>
          <w:rFonts w:hint="eastAsia"/>
          <w:b/>
          <w:bCs/>
          <w:szCs w:val="21"/>
        </w:rPr>
        <w:t>=</w:t>
      </w:r>
      <w:r w:rsidRPr="009D0ABE">
        <w:rPr>
          <w:rFonts w:hint="eastAsia"/>
          <w:b/>
          <w:bCs/>
          <w:szCs w:val="21"/>
        </w:rPr>
        <w:t>爆炸性</w:t>
      </w:r>
      <w:r w:rsidRPr="009D0ABE">
        <w:rPr>
          <w:rFonts w:hint="eastAsia"/>
          <w:b/>
          <w:bCs/>
          <w:szCs w:val="21"/>
        </w:rPr>
        <w:t>的有趣阅读的所有元素</w:t>
      </w:r>
      <w:r w:rsidRPr="009D0ABE">
        <w:rPr>
          <w:rFonts w:hint="eastAsia"/>
          <w:b/>
          <w:bCs/>
          <w:szCs w:val="21"/>
        </w:rPr>
        <w:t>！</w:t>
      </w:r>
    </w:p>
    <w:p w:rsidR="00D96E4E" w:rsidRDefault="00D96E4E" w:rsidP="00D96E4E">
      <w:pPr>
        <w:ind w:firstLineChars="200" w:firstLine="420"/>
        <w:rPr>
          <w:bCs/>
          <w:szCs w:val="21"/>
        </w:rPr>
      </w:pPr>
    </w:p>
    <w:p w:rsidR="00D96E4E" w:rsidRPr="00D96E4E" w:rsidRDefault="00D96E4E" w:rsidP="00D96E4E">
      <w:pPr>
        <w:ind w:firstLineChars="200" w:firstLine="420"/>
        <w:rPr>
          <w:rFonts w:hint="eastAsia"/>
          <w:bCs/>
          <w:szCs w:val="21"/>
        </w:rPr>
      </w:pPr>
      <w:r w:rsidRPr="00D96E4E">
        <w:rPr>
          <w:rFonts w:hint="eastAsia"/>
          <w:bCs/>
          <w:szCs w:val="21"/>
        </w:rPr>
        <w:t>第十</w:t>
      </w:r>
      <w:proofErr w:type="gramStart"/>
      <w:r>
        <w:rPr>
          <w:rFonts w:hint="eastAsia"/>
          <w:bCs/>
          <w:szCs w:val="21"/>
        </w:rPr>
        <w:t>世</w:t>
      </w:r>
      <w:proofErr w:type="gramEnd"/>
      <w:r w:rsidRPr="00D96E4E">
        <w:rPr>
          <w:rFonts w:hint="eastAsia"/>
          <w:bCs/>
          <w:szCs w:val="21"/>
        </w:rPr>
        <w:t>怪物猎人</w:t>
      </w:r>
      <w:r>
        <w:rPr>
          <w:rFonts w:hint="eastAsia"/>
          <w:bCs/>
          <w:szCs w:val="21"/>
        </w:rPr>
        <w:t>格蕾丝有一种独特的击退怪物的方法。她和姐姐经营着一家名为蛋糕猎手的糕点店，在那里她</w:t>
      </w:r>
      <w:r w:rsidRPr="00D96E4E">
        <w:rPr>
          <w:rFonts w:hint="eastAsia"/>
          <w:bCs/>
          <w:szCs w:val="21"/>
        </w:rPr>
        <w:t>们</w:t>
      </w:r>
      <w:r>
        <w:rPr>
          <w:rFonts w:hint="eastAsia"/>
          <w:bCs/>
          <w:szCs w:val="21"/>
        </w:rPr>
        <w:t>用一种特殊的爆炸性发酵粉制作出各种</w:t>
      </w:r>
      <w:r w:rsidRPr="00D96E4E">
        <w:rPr>
          <w:rFonts w:hint="eastAsia"/>
          <w:bCs/>
          <w:szCs w:val="21"/>
        </w:rPr>
        <w:t>神奇的产品，</w:t>
      </w:r>
      <w:r>
        <w:rPr>
          <w:rFonts w:hint="eastAsia"/>
          <w:bCs/>
          <w:szCs w:val="21"/>
        </w:rPr>
        <w:t>可以消灭任何</w:t>
      </w:r>
      <w:r w:rsidRPr="00D96E4E">
        <w:rPr>
          <w:rFonts w:hint="eastAsia"/>
          <w:bCs/>
          <w:szCs w:val="21"/>
        </w:rPr>
        <w:t>麻烦的怪物！</w:t>
      </w:r>
    </w:p>
    <w:p w:rsidR="00D96E4E" w:rsidRPr="00D96E4E" w:rsidRDefault="00D96E4E" w:rsidP="00D96E4E">
      <w:pPr>
        <w:ind w:firstLineChars="200" w:firstLine="420"/>
        <w:rPr>
          <w:bCs/>
          <w:szCs w:val="21"/>
        </w:rPr>
      </w:pPr>
    </w:p>
    <w:p w:rsidR="00652C68" w:rsidRDefault="00D96E4E" w:rsidP="00D96E4E">
      <w:pPr>
        <w:ind w:firstLineChars="200" w:firstLine="420"/>
        <w:rPr>
          <w:bCs/>
          <w:szCs w:val="21"/>
        </w:rPr>
      </w:pPr>
      <w:r w:rsidRPr="00D96E4E">
        <w:rPr>
          <w:rFonts w:hint="eastAsia"/>
          <w:bCs/>
          <w:szCs w:val="21"/>
        </w:rPr>
        <w:t>现在</w:t>
      </w:r>
      <w:r>
        <w:rPr>
          <w:rFonts w:hint="eastAsia"/>
          <w:bCs/>
          <w:szCs w:val="21"/>
        </w:rPr>
        <w:t>格蕾丝又有了一个新结识的、让人难以置信</w:t>
      </w:r>
      <w:r w:rsidRPr="00D96E4E">
        <w:rPr>
          <w:rFonts w:hint="eastAsia"/>
          <w:bCs/>
          <w:szCs w:val="21"/>
        </w:rPr>
        <w:t>的犯罪</w:t>
      </w:r>
      <w:r>
        <w:rPr>
          <w:rFonts w:hint="eastAsia"/>
          <w:bCs/>
          <w:szCs w:val="21"/>
        </w:rPr>
        <w:t>同伙</w:t>
      </w:r>
      <w:r w:rsidRPr="00D96E4E">
        <w:rPr>
          <w:rFonts w:hint="eastAsia"/>
          <w:bCs/>
          <w:szCs w:val="21"/>
        </w:rPr>
        <w:t>——</w:t>
      </w:r>
      <w:r w:rsidRPr="00D96E4E">
        <w:rPr>
          <w:rFonts w:hint="eastAsia"/>
          <w:bCs/>
          <w:szCs w:val="21"/>
        </w:rPr>
        <w:t>360</w:t>
      </w:r>
      <w:r w:rsidRPr="00D96E4E">
        <w:rPr>
          <w:rFonts w:hint="eastAsia"/>
          <w:bCs/>
          <w:szCs w:val="21"/>
        </w:rPr>
        <w:t>岁的独眼巨人哈里斯先生。他们</w:t>
      </w:r>
      <w:r>
        <w:rPr>
          <w:rFonts w:hint="eastAsia"/>
          <w:bCs/>
          <w:szCs w:val="21"/>
        </w:rPr>
        <w:t>从特勤局接到</w:t>
      </w:r>
      <w:r w:rsidRPr="00D96E4E">
        <w:rPr>
          <w:rFonts w:hint="eastAsia"/>
          <w:bCs/>
          <w:szCs w:val="21"/>
        </w:rPr>
        <w:t>一个</w:t>
      </w:r>
      <w:r>
        <w:rPr>
          <w:rFonts w:hint="eastAsia"/>
          <w:bCs/>
          <w:szCs w:val="21"/>
        </w:rPr>
        <w:t>全新的</w:t>
      </w:r>
      <w:r w:rsidRPr="00D96E4E">
        <w:rPr>
          <w:rFonts w:hint="eastAsia"/>
          <w:bCs/>
          <w:szCs w:val="21"/>
        </w:rPr>
        <w:t>危险</w:t>
      </w:r>
      <w:r>
        <w:rPr>
          <w:rFonts w:hint="eastAsia"/>
          <w:bCs/>
          <w:szCs w:val="21"/>
        </w:rPr>
        <w:t>任务——去帮助一个城市</w:t>
      </w:r>
      <w:r w:rsidRPr="00D96E4E">
        <w:rPr>
          <w:rFonts w:hint="eastAsia"/>
          <w:bCs/>
          <w:szCs w:val="21"/>
        </w:rPr>
        <w:t>摆脱一</w:t>
      </w:r>
      <w:r>
        <w:rPr>
          <w:rFonts w:hint="eastAsia"/>
          <w:bCs/>
          <w:szCs w:val="21"/>
        </w:rPr>
        <w:t>位烦人的总是搞破坏的怪物“咬底人”</w:t>
      </w:r>
      <w:r w:rsidRPr="00D96E4E">
        <w:rPr>
          <w:rFonts w:hint="eastAsia"/>
          <w:bCs/>
          <w:szCs w:val="21"/>
        </w:rPr>
        <w:t>。如果哈里斯先生能停止在格雷斯面包店</w:t>
      </w:r>
      <w:r w:rsidR="009D0ABE">
        <w:rPr>
          <w:rFonts w:hint="eastAsia"/>
          <w:bCs/>
          <w:szCs w:val="21"/>
        </w:rPr>
        <w:t>直接</w:t>
      </w:r>
      <w:r w:rsidRPr="00D96E4E">
        <w:rPr>
          <w:rFonts w:hint="eastAsia"/>
          <w:bCs/>
          <w:szCs w:val="21"/>
        </w:rPr>
        <w:t>吃</w:t>
      </w:r>
      <w:r w:rsidR="009D0ABE">
        <w:rPr>
          <w:rFonts w:hint="eastAsia"/>
          <w:bCs/>
          <w:szCs w:val="21"/>
        </w:rPr>
        <w:t>掉怪物，并磨练他的高级糕点技能，他们将</w:t>
      </w:r>
      <w:r w:rsidRPr="00D96E4E">
        <w:rPr>
          <w:rFonts w:hint="eastAsia"/>
          <w:bCs/>
          <w:szCs w:val="21"/>
        </w:rPr>
        <w:t>成为一个多么棒的团队啊！</w:t>
      </w:r>
    </w:p>
    <w:p w:rsidR="009D0ABE" w:rsidRDefault="009D0ABE" w:rsidP="00D96E4E">
      <w:pPr>
        <w:ind w:firstLineChars="200" w:firstLine="420"/>
        <w:rPr>
          <w:bCs/>
          <w:szCs w:val="21"/>
        </w:rPr>
      </w:pPr>
    </w:p>
    <w:p w:rsidR="009D0ABE" w:rsidRDefault="009D0ABE" w:rsidP="009D0ABE">
      <w:pPr>
        <w:ind w:firstLineChars="200" w:firstLine="420"/>
        <w:rPr>
          <w:bCs/>
          <w:szCs w:val="21"/>
        </w:rPr>
      </w:pPr>
      <w:r w:rsidRPr="009D0ABE">
        <w:rPr>
          <w:rFonts w:hint="eastAsia"/>
          <w:bCs/>
          <w:szCs w:val="21"/>
        </w:rPr>
        <w:t>这是一本真正有趣的、</w:t>
      </w:r>
      <w:r>
        <w:rPr>
          <w:rFonts w:hint="eastAsia"/>
          <w:bCs/>
          <w:szCs w:val="21"/>
        </w:rPr>
        <w:t>让人无法抗拒的书</w:t>
      </w:r>
      <w:r w:rsidRPr="009D0ABE">
        <w:rPr>
          <w:rFonts w:hint="eastAsia"/>
          <w:bCs/>
          <w:szCs w:val="21"/>
        </w:rPr>
        <w:t>，会让孩子和大人</w:t>
      </w:r>
      <w:r>
        <w:rPr>
          <w:rFonts w:hint="eastAsia"/>
          <w:bCs/>
          <w:szCs w:val="21"/>
        </w:rPr>
        <w:t>们一路咯咯笑。书中附有看起来十分美味的</w:t>
      </w:r>
      <w:r w:rsidRPr="009D0ABE">
        <w:rPr>
          <w:rFonts w:hint="eastAsia"/>
          <w:bCs/>
          <w:szCs w:val="21"/>
        </w:rPr>
        <w:t>危险</w:t>
      </w:r>
      <w:r>
        <w:rPr>
          <w:rFonts w:hint="eastAsia"/>
          <w:bCs/>
          <w:szCs w:val="21"/>
        </w:rPr>
        <w:t>怪物肖像</w:t>
      </w:r>
      <w:r w:rsidR="00876B6A">
        <w:rPr>
          <w:rFonts w:hint="eastAsia"/>
          <w:bCs/>
          <w:szCs w:val="21"/>
        </w:rPr>
        <w:t>画廊，它们的存在或许可以</w:t>
      </w:r>
      <w:r w:rsidRPr="009D0ABE">
        <w:rPr>
          <w:rFonts w:hint="eastAsia"/>
          <w:bCs/>
          <w:szCs w:val="21"/>
        </w:rPr>
        <w:t>解释</w:t>
      </w:r>
      <w:r w:rsidR="00876B6A">
        <w:rPr>
          <w:rFonts w:hint="eastAsia"/>
          <w:bCs/>
          <w:szCs w:val="21"/>
        </w:rPr>
        <w:t>我们日常生活中发生的</w:t>
      </w:r>
      <w:r w:rsidRPr="009D0ABE">
        <w:rPr>
          <w:rFonts w:hint="eastAsia"/>
          <w:bCs/>
          <w:szCs w:val="21"/>
        </w:rPr>
        <w:t>许多神秘和恼人的事件</w:t>
      </w:r>
      <w:r w:rsidR="00876B6A">
        <w:rPr>
          <w:rFonts w:hint="eastAsia"/>
          <w:bCs/>
          <w:szCs w:val="21"/>
        </w:rPr>
        <w:t>。比如，</w:t>
      </w:r>
      <w:r w:rsidRPr="009D0ABE">
        <w:rPr>
          <w:rFonts w:hint="eastAsia"/>
          <w:bCs/>
          <w:szCs w:val="21"/>
        </w:rPr>
        <w:t>沐浴者，一种大多数成年人看不见的有触手的粘糊糊的生物，</w:t>
      </w:r>
      <w:r w:rsidR="00876B6A">
        <w:rPr>
          <w:rFonts w:hint="eastAsia"/>
          <w:bCs/>
          <w:szCs w:val="21"/>
        </w:rPr>
        <w:t>它</w:t>
      </w:r>
      <w:r w:rsidRPr="009D0ABE">
        <w:rPr>
          <w:rFonts w:hint="eastAsia"/>
          <w:bCs/>
          <w:szCs w:val="21"/>
        </w:rPr>
        <w:t>就是为什么孩子们一提到在浴缸里泡个澡就</w:t>
      </w:r>
      <w:r w:rsidR="00876B6A">
        <w:rPr>
          <w:rFonts w:hint="eastAsia"/>
          <w:bCs/>
          <w:szCs w:val="21"/>
        </w:rPr>
        <w:t>会大喊大叫的原因；还有</w:t>
      </w:r>
      <w:r w:rsidRPr="009D0ABE">
        <w:rPr>
          <w:rFonts w:hint="eastAsia"/>
          <w:bCs/>
          <w:szCs w:val="21"/>
        </w:rPr>
        <w:t>便</w:t>
      </w:r>
      <w:proofErr w:type="gramStart"/>
      <w:r w:rsidRPr="009D0ABE">
        <w:rPr>
          <w:rFonts w:hint="eastAsia"/>
          <w:bCs/>
          <w:szCs w:val="21"/>
        </w:rPr>
        <w:t>便</w:t>
      </w:r>
      <w:proofErr w:type="gramEnd"/>
      <w:r w:rsidR="00876B6A">
        <w:rPr>
          <w:rFonts w:hint="eastAsia"/>
          <w:bCs/>
          <w:szCs w:val="21"/>
        </w:rPr>
        <w:t>怪</w:t>
      </w:r>
      <w:r w:rsidRPr="009D0ABE">
        <w:rPr>
          <w:rFonts w:hint="eastAsia"/>
          <w:bCs/>
          <w:szCs w:val="21"/>
        </w:rPr>
        <w:t>，</w:t>
      </w:r>
      <w:r w:rsidR="00876B6A">
        <w:rPr>
          <w:rFonts w:hint="eastAsia"/>
          <w:bCs/>
          <w:szCs w:val="21"/>
        </w:rPr>
        <w:t>它要为你每次踩到刚刚并没有看见的狗屎</w:t>
      </w:r>
      <w:r w:rsidRPr="009D0ABE">
        <w:rPr>
          <w:rFonts w:hint="eastAsia"/>
          <w:bCs/>
          <w:szCs w:val="21"/>
        </w:rPr>
        <w:t>负责；</w:t>
      </w:r>
      <w:r w:rsidR="00876B6A">
        <w:rPr>
          <w:rFonts w:hint="eastAsia"/>
          <w:bCs/>
          <w:szCs w:val="21"/>
        </w:rPr>
        <w:t>以及</w:t>
      </w:r>
      <w:r w:rsidRPr="009D0ABE">
        <w:rPr>
          <w:rFonts w:hint="eastAsia"/>
          <w:bCs/>
          <w:szCs w:val="21"/>
        </w:rPr>
        <w:t>阴影跟</w:t>
      </w:r>
      <w:r w:rsidR="00876B6A">
        <w:rPr>
          <w:rFonts w:hint="eastAsia"/>
          <w:bCs/>
          <w:szCs w:val="21"/>
        </w:rPr>
        <w:t>踪者，</w:t>
      </w:r>
      <w:r w:rsidRPr="009D0ABE">
        <w:rPr>
          <w:rFonts w:hint="eastAsia"/>
          <w:bCs/>
          <w:szCs w:val="21"/>
        </w:rPr>
        <w:t>一种只存在于黑暗中的生物，它能让人</w:t>
      </w:r>
      <w:r w:rsidR="00876B6A">
        <w:rPr>
          <w:rFonts w:hint="eastAsia"/>
          <w:bCs/>
          <w:szCs w:val="21"/>
        </w:rPr>
        <w:t>们</w:t>
      </w:r>
      <w:r w:rsidRPr="009D0ABE">
        <w:rPr>
          <w:rFonts w:hint="eastAsia"/>
          <w:bCs/>
          <w:szCs w:val="21"/>
        </w:rPr>
        <w:t>感觉到它的存在，</w:t>
      </w:r>
      <w:r w:rsidR="00876B6A">
        <w:rPr>
          <w:rFonts w:hint="eastAsia"/>
          <w:bCs/>
          <w:szCs w:val="21"/>
        </w:rPr>
        <w:t>并让他们</w:t>
      </w:r>
      <w:r w:rsidRPr="009D0ABE">
        <w:rPr>
          <w:rFonts w:hint="eastAsia"/>
          <w:bCs/>
          <w:szCs w:val="21"/>
        </w:rPr>
        <w:t>无缘无故地打开屋子里的每一盏灯。</w:t>
      </w:r>
    </w:p>
    <w:p w:rsidR="00876B6A" w:rsidRPr="009D0ABE" w:rsidRDefault="00876B6A" w:rsidP="009D0ABE">
      <w:pPr>
        <w:ind w:firstLineChars="200" w:firstLine="420"/>
        <w:rPr>
          <w:rFonts w:hint="eastAsia"/>
          <w:bCs/>
          <w:szCs w:val="21"/>
        </w:rPr>
      </w:pPr>
    </w:p>
    <w:p w:rsidR="00D96E4E" w:rsidRDefault="009D0ABE" w:rsidP="00876B6A">
      <w:pPr>
        <w:ind w:firstLineChars="200" w:firstLine="420"/>
        <w:rPr>
          <w:b/>
          <w:szCs w:val="21"/>
        </w:rPr>
      </w:pPr>
      <w:r w:rsidRPr="009D0ABE">
        <w:rPr>
          <w:rFonts w:hint="eastAsia"/>
          <w:bCs/>
          <w:szCs w:val="21"/>
        </w:rPr>
        <w:t>书中还</w:t>
      </w:r>
      <w:r w:rsidR="00876B6A">
        <w:rPr>
          <w:rFonts w:hint="eastAsia"/>
          <w:bCs/>
          <w:szCs w:val="21"/>
        </w:rPr>
        <w:t>有很多巧妙、</w:t>
      </w:r>
      <w:r w:rsidRPr="009D0ABE">
        <w:rPr>
          <w:rFonts w:hint="eastAsia"/>
          <w:bCs/>
          <w:szCs w:val="21"/>
        </w:rPr>
        <w:t>美味的烹饪技巧。</w:t>
      </w:r>
      <w:r w:rsidR="00876B6A">
        <w:rPr>
          <w:rFonts w:hint="eastAsia"/>
          <w:bCs/>
          <w:szCs w:val="21"/>
        </w:rPr>
        <w:t>附件中有本系列的</w:t>
      </w:r>
      <w:r w:rsidRPr="009D0ABE">
        <w:rPr>
          <w:rFonts w:hint="eastAsia"/>
          <w:bCs/>
          <w:szCs w:val="21"/>
        </w:rPr>
        <w:t>活动包，里面有哈里斯先生的书店安全提示</w:t>
      </w:r>
      <w:r w:rsidR="00876B6A">
        <w:rPr>
          <w:rFonts w:hint="eastAsia"/>
          <w:bCs/>
          <w:szCs w:val="21"/>
        </w:rPr>
        <w:t>以及一份</w:t>
      </w:r>
      <w:r w:rsidRPr="009D0ABE">
        <w:rPr>
          <w:rFonts w:hint="eastAsia"/>
          <w:bCs/>
          <w:szCs w:val="21"/>
        </w:rPr>
        <w:t>特别的甜甜圈食谱</w:t>
      </w:r>
      <w:r w:rsidR="00876B6A">
        <w:rPr>
          <w:rFonts w:hint="eastAsia"/>
          <w:bCs/>
          <w:szCs w:val="21"/>
        </w:rPr>
        <w:t>。</w:t>
      </w:r>
    </w:p>
    <w:p w:rsidR="009D0ABE" w:rsidRDefault="000A66E0" w:rsidP="005B3907">
      <w:pPr>
        <w:rPr>
          <w:rFonts w:hint="eastAsia"/>
          <w:b/>
          <w:szCs w:val="21"/>
        </w:rPr>
      </w:pPr>
      <w:r w:rsidRPr="000A66E0">
        <w:rPr>
          <w:b/>
          <w:noProof/>
          <w:szCs w:val="2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721995" cy="1095375"/>
            <wp:effectExtent l="0" t="0" r="1905" b="9525"/>
            <wp:wrapSquare wrapText="bothSides"/>
            <wp:docPr id="32" name="图片 32" descr="C:\Users\admin\AppData\Local\Temp\WeChat Files\13bc0ef08af8aa0d5c3d6df5b03c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WeChat Files\13bc0ef08af8aa0d5c3d6df5b03cb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907" w:rsidRPr="00FB0EFB" w:rsidRDefault="005B3907" w:rsidP="005B3907">
      <w:pPr>
        <w:rPr>
          <w:b/>
          <w:szCs w:val="21"/>
        </w:rPr>
      </w:pPr>
      <w:r w:rsidRPr="00FB0EFB">
        <w:rPr>
          <w:b/>
          <w:szCs w:val="21"/>
        </w:rPr>
        <w:t>作者简介：</w:t>
      </w:r>
      <w:bookmarkStart w:id="0" w:name="productDetails"/>
      <w:bookmarkEnd w:id="0"/>
    </w:p>
    <w:p w:rsidR="005B3907" w:rsidRDefault="005B3907" w:rsidP="005B3907">
      <w:pPr>
        <w:rPr>
          <w:b/>
          <w:szCs w:val="21"/>
        </w:rPr>
      </w:pPr>
    </w:p>
    <w:p w:rsidR="00872B8D" w:rsidRPr="00F16479" w:rsidRDefault="00872B8D" w:rsidP="00F16479">
      <w:pPr>
        <w:ind w:firstLineChars="200" w:firstLine="422"/>
        <w:rPr>
          <w:szCs w:val="21"/>
        </w:rPr>
      </w:pPr>
      <w:r w:rsidRPr="00872B8D">
        <w:rPr>
          <w:rFonts w:hint="eastAsia"/>
          <w:b/>
          <w:szCs w:val="21"/>
        </w:rPr>
        <w:t>吉安娜·波勒罗</w:t>
      </w:r>
      <w:r>
        <w:rPr>
          <w:rFonts w:hint="eastAsia"/>
          <w:b/>
          <w:szCs w:val="21"/>
        </w:rPr>
        <w:t>（</w:t>
      </w:r>
      <w:r w:rsidRPr="00872B8D">
        <w:rPr>
          <w:rFonts w:hint="eastAsia"/>
          <w:b/>
          <w:szCs w:val="21"/>
        </w:rPr>
        <w:t>G</w:t>
      </w:r>
      <w:r w:rsidR="000A66E0">
        <w:rPr>
          <w:b/>
          <w:szCs w:val="21"/>
        </w:rPr>
        <w:t>ianna</w:t>
      </w:r>
      <w:r w:rsidRPr="00872B8D">
        <w:rPr>
          <w:rFonts w:hint="eastAsia"/>
          <w:b/>
          <w:szCs w:val="21"/>
        </w:rPr>
        <w:t xml:space="preserve"> </w:t>
      </w:r>
      <w:proofErr w:type="spellStart"/>
      <w:r w:rsidRPr="00872B8D">
        <w:rPr>
          <w:rFonts w:hint="eastAsia"/>
          <w:b/>
          <w:szCs w:val="21"/>
        </w:rPr>
        <w:t>P</w:t>
      </w:r>
      <w:r w:rsidR="000A66E0">
        <w:rPr>
          <w:b/>
          <w:szCs w:val="21"/>
        </w:rPr>
        <w:t>ollero</w:t>
      </w:r>
      <w:proofErr w:type="spellEnd"/>
      <w:r>
        <w:rPr>
          <w:rFonts w:hint="eastAsia"/>
          <w:b/>
          <w:szCs w:val="21"/>
        </w:rPr>
        <w:t>）</w:t>
      </w:r>
      <w:r w:rsidR="00BB7A51">
        <w:rPr>
          <w:rFonts w:hint="eastAsia"/>
          <w:szCs w:val="21"/>
        </w:rPr>
        <w:t>在肯特郡出生和长大，但她</w:t>
      </w:r>
      <w:r w:rsidRPr="00F16479">
        <w:rPr>
          <w:rFonts w:hint="eastAsia"/>
          <w:szCs w:val="21"/>
        </w:rPr>
        <w:t>在意大利北部度过了童年的大部分时光。</w:t>
      </w:r>
      <w:r w:rsidR="004D4058" w:rsidRPr="004D4058">
        <w:rPr>
          <w:rFonts w:hint="eastAsia"/>
          <w:szCs w:val="21"/>
        </w:rPr>
        <w:t>吉安娜</w:t>
      </w:r>
      <w:r w:rsidRPr="00F16479">
        <w:rPr>
          <w:rFonts w:hint="eastAsia"/>
          <w:szCs w:val="21"/>
        </w:rPr>
        <w:t>在</w:t>
      </w:r>
      <w:r w:rsidRPr="00F16479">
        <w:rPr>
          <w:rFonts w:hint="eastAsia"/>
          <w:szCs w:val="21"/>
        </w:rPr>
        <w:t>2017</w:t>
      </w:r>
      <w:r w:rsidRPr="00F16479">
        <w:rPr>
          <w:rFonts w:hint="eastAsia"/>
          <w:szCs w:val="21"/>
        </w:rPr>
        <w:t>年完成了</w:t>
      </w:r>
      <w:r w:rsidRPr="00F16479">
        <w:rPr>
          <w:rFonts w:hint="eastAsia"/>
          <w:szCs w:val="21"/>
        </w:rPr>
        <w:t>Curtis Brown</w:t>
      </w:r>
      <w:r w:rsidRPr="00F16479">
        <w:rPr>
          <w:rFonts w:hint="eastAsia"/>
          <w:szCs w:val="21"/>
        </w:rPr>
        <w:t>儿童在线写作课程，是儿童书籍作家和插画家协会的成员。</w:t>
      </w:r>
      <w:r w:rsidR="000A66E0" w:rsidRPr="000A66E0">
        <w:rPr>
          <w:szCs w:val="21"/>
        </w:rPr>
        <w:t>https://www.giannapollero.com/</w:t>
      </w:r>
    </w:p>
    <w:p w:rsidR="00872B8D" w:rsidRPr="00872B8D" w:rsidRDefault="00872B8D" w:rsidP="00872B8D">
      <w:pPr>
        <w:rPr>
          <w:b/>
          <w:szCs w:val="21"/>
        </w:rPr>
      </w:pPr>
    </w:p>
    <w:p w:rsidR="005B3907" w:rsidRDefault="000A66E0" w:rsidP="000A66E0">
      <w:pPr>
        <w:ind w:firstLineChars="200" w:firstLine="420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02005" cy="1104900"/>
            <wp:effectExtent l="0" t="0" r="0" b="0"/>
            <wp:wrapSquare wrapText="bothSides"/>
            <wp:docPr id="31" name="图片 31" descr="C:\Users\admin\AppData\Roaming\Foxmail7\Temp-7588-20211125095307\Attach\Catch00B0(11-25-16-41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Roaming\Foxmail7\Temp-7588-20211125095307\Attach\Catch00B0(11-25-16-41-0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B8D" w:rsidRPr="00872B8D">
        <w:rPr>
          <w:rFonts w:hint="eastAsia"/>
          <w:b/>
          <w:szCs w:val="21"/>
        </w:rPr>
        <w:t>莎拉·霍恩</w:t>
      </w:r>
      <w:r>
        <w:rPr>
          <w:rFonts w:hint="eastAsia"/>
          <w:b/>
          <w:szCs w:val="21"/>
        </w:rPr>
        <w:t>（</w:t>
      </w:r>
      <w:r w:rsidR="00872B8D" w:rsidRPr="00872B8D">
        <w:rPr>
          <w:rFonts w:hint="eastAsia"/>
          <w:b/>
          <w:szCs w:val="21"/>
        </w:rPr>
        <w:t>S</w:t>
      </w:r>
      <w:r>
        <w:rPr>
          <w:b/>
          <w:szCs w:val="21"/>
        </w:rPr>
        <w:t>arah Horne</w:t>
      </w:r>
      <w:r>
        <w:rPr>
          <w:rFonts w:hint="eastAsia"/>
          <w:b/>
          <w:szCs w:val="21"/>
        </w:rPr>
        <w:t>）</w:t>
      </w:r>
      <w:r>
        <w:rPr>
          <w:rFonts w:hint="eastAsia"/>
          <w:color w:val="000000"/>
          <w:shd w:val="clear" w:color="auto" w:fill="FFFFFF"/>
        </w:rPr>
        <w:t>在英国的德比郡长大，和几只山羊还有一个哥哥一起。九岁时，她为了试图解释清楚自己想要剪的复杂的发型而学会了画画。作为一个超过十五年的插画师，她最开始是给《卫报》《周日独立报》《印刷周刊》等出版刊物做自由插画师，开启了她的插画生涯。她也为耐克、宜家、丘园等客户做过广告设计。</w:t>
      </w:r>
      <w:r>
        <w:rPr>
          <w:color w:val="000000"/>
          <w:shd w:val="clear" w:color="auto" w:fill="FFFFFF"/>
        </w:rPr>
        <w:t>2010</w:t>
      </w:r>
      <w:r>
        <w:rPr>
          <w:rFonts w:hint="eastAsia"/>
          <w:color w:val="000000"/>
          <w:shd w:val="clear" w:color="auto" w:fill="FFFFFF"/>
        </w:rPr>
        <w:t>年，莎拉出版了</w:t>
      </w:r>
      <w:r>
        <w:rPr>
          <w:i/>
          <w:iCs/>
          <w:color w:val="000000"/>
          <w:shd w:val="clear" w:color="auto" w:fill="FFFFFF"/>
        </w:rPr>
        <w:t>Paws, Claws and Frilly Drawers</w:t>
      </w:r>
      <w:r>
        <w:rPr>
          <w:rFonts w:hint="eastAsia"/>
          <w:color w:val="000000"/>
          <w:shd w:val="clear" w:color="auto" w:fill="FFFFFF"/>
        </w:rPr>
        <w:t>和</w:t>
      </w:r>
      <w:r>
        <w:rPr>
          <w:i/>
          <w:iCs/>
          <w:color w:val="000000"/>
          <w:shd w:val="clear" w:color="auto" w:fill="FFFFFF"/>
        </w:rPr>
        <w:t>Tantrums and Tiaras</w:t>
      </w:r>
      <w:r>
        <w:rPr>
          <w:rFonts w:hint="eastAsia"/>
          <w:color w:val="000000"/>
          <w:shd w:val="clear" w:color="auto" w:fill="FFFFFF"/>
        </w:rPr>
        <w:t>这是她在第一次在</w:t>
      </w:r>
      <w:r>
        <w:rPr>
          <w:color w:val="000000"/>
          <w:shd w:val="clear" w:color="auto" w:fill="FFFFFF"/>
        </w:rPr>
        <w:t>Stripes</w:t>
      </w:r>
      <w:r>
        <w:rPr>
          <w:rFonts w:hint="eastAsia"/>
          <w:color w:val="000000"/>
          <w:shd w:val="clear" w:color="auto" w:fill="FFFFFF"/>
        </w:rPr>
        <w:t>出版社出版独立创作并插画的少年文学小说作品。自那时起，莎拉给很多有趣的少年文学小说绘制插画，她的作品包括</w:t>
      </w:r>
      <w:r>
        <w:rPr>
          <w:i/>
          <w:iCs/>
          <w:color w:val="000000"/>
          <w:shd w:val="clear" w:color="auto" w:fill="FFFFFF"/>
        </w:rPr>
        <w:t>Charlie Changes into a Chicken</w:t>
      </w:r>
      <w:r>
        <w:rPr>
          <w:rFonts w:hint="eastAsia"/>
          <w:color w:val="000000"/>
          <w:shd w:val="clear" w:color="auto" w:fill="FFFFFF"/>
        </w:rPr>
        <w:t>系列，</w:t>
      </w:r>
      <w:r>
        <w:rPr>
          <w:i/>
          <w:iCs/>
          <w:color w:val="000000"/>
          <w:shd w:val="clear" w:color="auto" w:fill="FFFFFF"/>
        </w:rPr>
        <w:t xml:space="preserve">the </w:t>
      </w:r>
      <w:proofErr w:type="spellStart"/>
      <w:r>
        <w:rPr>
          <w:i/>
          <w:iCs/>
          <w:color w:val="000000"/>
          <w:shd w:val="clear" w:color="auto" w:fill="FFFFFF"/>
        </w:rPr>
        <w:t>Fizzlebert</w:t>
      </w:r>
      <w:proofErr w:type="spellEnd"/>
      <w:r>
        <w:rPr>
          <w:i/>
          <w:iCs/>
          <w:color w:val="000000"/>
          <w:shd w:val="clear" w:color="auto" w:fill="FFFFFF"/>
        </w:rPr>
        <w:t xml:space="preserve"> Stump</w:t>
      </w:r>
      <w:r>
        <w:rPr>
          <w:rFonts w:hint="eastAsia"/>
          <w:color w:val="000000"/>
          <w:shd w:val="clear" w:color="auto" w:fill="FFFFFF"/>
        </w:rPr>
        <w:t>系列，</w:t>
      </w:r>
      <w:r>
        <w:rPr>
          <w:i/>
          <w:iCs/>
          <w:color w:val="000000"/>
          <w:shd w:val="clear" w:color="auto" w:fill="FFFFFF"/>
        </w:rPr>
        <w:t>Llama United</w:t>
      </w:r>
      <w:r>
        <w:rPr>
          <w:rFonts w:hint="eastAsia"/>
          <w:color w:val="000000"/>
          <w:shd w:val="clear" w:color="auto" w:fill="FFFFFF"/>
        </w:rPr>
        <w:t>以及</w:t>
      </w:r>
      <w:r>
        <w:rPr>
          <w:i/>
          <w:iCs/>
          <w:color w:val="000000"/>
          <w:shd w:val="clear" w:color="auto" w:fill="FFFFFF"/>
        </w:rPr>
        <w:t>Ask Oscar</w:t>
      </w:r>
      <w:r>
        <w:rPr>
          <w:rFonts w:hint="eastAsia"/>
          <w:color w:val="000000"/>
          <w:shd w:val="clear" w:color="auto" w:fill="FFFFFF"/>
        </w:rPr>
        <w:t>。她喜欢在自己的作品中加入细节和额外的视觉叙事。她用蘸水钢笔和墨水等传统画材起稿，并用数字化设备完成它们。莎拉现在的工作室在</w:t>
      </w:r>
      <w:r>
        <w:rPr>
          <w:rFonts w:hint="eastAsia"/>
          <w:color w:val="000000"/>
          <w:shd w:val="clear" w:color="auto" w:fill="FFFFFF"/>
        </w:rPr>
        <w:t>伦敦。</w:t>
      </w:r>
      <w:r w:rsidRPr="000A66E0">
        <w:rPr>
          <w:color w:val="000000"/>
          <w:shd w:val="clear" w:color="auto" w:fill="FFFFFF"/>
        </w:rPr>
        <w:t>http://sarahhorne.co.uk/</w:t>
      </w:r>
    </w:p>
    <w:p w:rsidR="000A66E0" w:rsidRPr="00BB7A51" w:rsidRDefault="000A66E0" w:rsidP="000A66E0">
      <w:pPr>
        <w:ind w:firstLineChars="200" w:firstLine="422"/>
        <w:rPr>
          <w:rFonts w:asciiTheme="minorEastAsia" w:eastAsiaTheme="minorEastAsia" w:hAnsiTheme="minorEastAsia" w:hint="eastAsia"/>
          <w:b/>
          <w:bCs/>
          <w:szCs w:val="21"/>
        </w:rPr>
      </w:pPr>
    </w:p>
    <w:p w:rsidR="00CE0896" w:rsidRDefault="005B3907" w:rsidP="00CE0896">
      <w:pPr>
        <w:rPr>
          <w:rFonts w:asciiTheme="minorEastAsia" w:eastAsiaTheme="minorEastAsia" w:hAnsiTheme="minorEastAsia"/>
          <w:b/>
          <w:bCs/>
          <w:szCs w:val="21"/>
        </w:rPr>
      </w:pPr>
      <w:r w:rsidRPr="00693F75">
        <w:rPr>
          <w:rFonts w:asciiTheme="minorEastAsia" w:eastAsiaTheme="minorEastAsia" w:hAnsiTheme="minorEastAsia"/>
          <w:b/>
          <w:bCs/>
          <w:szCs w:val="21"/>
        </w:rPr>
        <w:t>内文插图</w:t>
      </w:r>
      <w:r w:rsidRPr="00693F75">
        <w:rPr>
          <w:rFonts w:asciiTheme="minorEastAsia" w:eastAsiaTheme="minorEastAsia" w:hAnsiTheme="minorEastAsia" w:hint="eastAsia"/>
          <w:b/>
          <w:bCs/>
          <w:szCs w:val="21"/>
        </w:rPr>
        <w:t>：</w:t>
      </w:r>
    </w:p>
    <w:p w:rsidR="00FE532E" w:rsidRDefault="00FE532E" w:rsidP="00CE0896">
      <w:pPr>
        <w:rPr>
          <w:rFonts w:asciiTheme="minorEastAsia" w:eastAsiaTheme="minorEastAsia" w:hAnsiTheme="minorEastAsia" w:hint="eastAsia"/>
          <w:b/>
          <w:bCs/>
          <w:szCs w:val="21"/>
        </w:rPr>
      </w:pPr>
    </w:p>
    <w:p w:rsidR="009D0ABE" w:rsidRDefault="009D0ABE" w:rsidP="00CE0896">
      <w:pPr>
        <w:rPr>
          <w:rFonts w:asciiTheme="minorEastAsia" w:eastAsiaTheme="minorEastAsia" w:hAnsiTheme="minorEastAsia" w:hint="eastAsia"/>
          <w:b/>
          <w:bCs/>
          <w:szCs w:val="21"/>
        </w:rPr>
      </w:pPr>
      <w:r w:rsidRPr="009D0ABE">
        <w:rPr>
          <w:rFonts w:asciiTheme="minorEastAsia" w:eastAsiaTheme="minorEastAsia" w:hAnsiTheme="minorEastAsia"/>
          <w:b/>
          <w:bCs/>
          <w:noProof/>
          <w:szCs w:val="21"/>
        </w:rPr>
        <w:lastRenderedPageBreak/>
        <w:drawing>
          <wp:inline distT="0" distB="0" distL="0" distR="0">
            <wp:extent cx="5400040" cy="4221351"/>
            <wp:effectExtent l="0" t="0" r="0" b="8255"/>
            <wp:docPr id="11" name="图片 11" descr="C:\Users\admin\AppData\Local\Temp\16378275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3782759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11" w:rsidRDefault="009D0ABE" w:rsidP="00EF2511">
      <w:pPr>
        <w:rPr>
          <w:b/>
          <w:bCs/>
          <w:szCs w:val="21"/>
        </w:rPr>
      </w:pPr>
      <w:r w:rsidRPr="009D0ABE">
        <w:rPr>
          <w:rFonts w:eastAsiaTheme="minorEastAsia"/>
          <w:bCs/>
          <w:noProof/>
          <w:szCs w:val="21"/>
        </w:rPr>
        <w:drawing>
          <wp:inline distT="0" distB="0" distL="0" distR="0">
            <wp:extent cx="5400040" cy="4221351"/>
            <wp:effectExtent l="0" t="0" r="0" b="8255"/>
            <wp:docPr id="10" name="图片 10" descr="C:\Users\admin\AppData\Local\Temp\16378275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37827551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AB" w:rsidRPr="006D297D" w:rsidRDefault="003951AB" w:rsidP="00EF2511">
      <w:pPr>
        <w:rPr>
          <w:rFonts w:hint="eastAsia"/>
          <w:b/>
          <w:bCs/>
          <w:szCs w:val="21"/>
        </w:rPr>
      </w:pPr>
      <w:bookmarkStart w:id="1" w:name="_GoBack"/>
      <w:bookmarkEnd w:id="1"/>
    </w:p>
    <w:p w:rsidR="00260023" w:rsidRPr="00E12C09" w:rsidRDefault="00260023" w:rsidP="0026002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260023" w:rsidRPr="00E12C09" w:rsidRDefault="00260023" w:rsidP="0026002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="00006A17">
        <w:rPr>
          <w:rFonts w:hint="eastAsia"/>
          <w:b/>
          <w:color w:val="000000"/>
          <w:kern w:val="0"/>
          <w:szCs w:val="21"/>
        </w:rPr>
        <w:t>张瑶</w:t>
      </w:r>
      <w:r w:rsidR="00006A17">
        <w:rPr>
          <w:rFonts w:hint="eastAsia"/>
          <w:b/>
          <w:color w:val="000000"/>
          <w:kern w:val="0"/>
          <w:szCs w:val="21"/>
        </w:rPr>
        <w:t>(</w:t>
      </w:r>
      <w:r w:rsidR="00006A17">
        <w:rPr>
          <w:b/>
          <w:color w:val="000000"/>
          <w:kern w:val="0"/>
          <w:szCs w:val="21"/>
        </w:rPr>
        <w:t>Y</w:t>
      </w:r>
      <w:r w:rsidRPr="00E12C09">
        <w:rPr>
          <w:b/>
          <w:color w:val="000000"/>
          <w:kern w:val="0"/>
          <w:szCs w:val="21"/>
        </w:rPr>
        <w:t>ao</w:t>
      </w:r>
      <w:r w:rsidR="00006A17">
        <w:rPr>
          <w:b/>
          <w:color w:val="000000"/>
          <w:kern w:val="0"/>
          <w:szCs w:val="21"/>
        </w:rPr>
        <w:t xml:space="preserve"> Zhang</w:t>
      </w:r>
      <w:r w:rsidRPr="00E12C09">
        <w:rPr>
          <w:b/>
          <w:color w:val="000000"/>
          <w:kern w:val="0"/>
          <w:szCs w:val="21"/>
        </w:rPr>
        <w:t>)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ED1A0B">
        <w:rPr>
          <w:color w:val="000000"/>
          <w:kern w:val="0"/>
          <w:szCs w:val="21"/>
          <w:u w:val="single"/>
        </w:rPr>
        <w:t>Yao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4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5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260023" w:rsidRPr="00E12C09" w:rsidRDefault="00260023" w:rsidP="0026002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260023" w:rsidRPr="00AB14EF" w:rsidRDefault="00260023" w:rsidP="00260023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2F7C91" wp14:editId="33CA9FC4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023" w:rsidRPr="00851012" w:rsidRDefault="00260023" w:rsidP="00260023"/>
    <w:p w:rsidR="00274BF1" w:rsidRPr="00260023" w:rsidRDefault="00274BF1" w:rsidP="00833658"/>
    <w:p w:rsidR="00C6321D" w:rsidRPr="009C31DF" w:rsidRDefault="00C6321D" w:rsidP="006D297D"/>
    <w:sectPr w:rsidR="00C6321D" w:rsidRPr="009C31DF" w:rsidSect="00FE532E">
      <w:headerReference w:type="default" r:id="rId17"/>
      <w:footerReference w:type="default" r:id="rId18"/>
      <w:pgSz w:w="11906" w:h="16838"/>
      <w:pgMar w:top="1304" w:right="1701" w:bottom="1304" w:left="1701" w:header="851" w:footer="46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62" w:rsidRDefault="00781862">
      <w:r>
        <w:separator/>
      </w:r>
    </w:p>
  </w:endnote>
  <w:endnote w:type="continuationSeparator" w:id="0">
    <w:p w:rsidR="00781862" w:rsidRDefault="007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5A">
      <w:rPr>
        <w:rFonts w:ascii="方正姚体" w:eastAsia="方正姚体"/>
        <w:kern w:val="0"/>
        <w:szCs w:val="21"/>
      </w:rPr>
      <w:fldChar w:fldCharType="separate"/>
    </w:r>
    <w:r w:rsidR="003951AB">
      <w:rPr>
        <w:rFonts w:ascii="方正姚体" w:eastAsia="方正姚体"/>
        <w:noProof/>
        <w:kern w:val="0"/>
        <w:szCs w:val="21"/>
      </w:rPr>
      <w:t>5</w:t>
    </w:r>
    <w:r w:rsidR="001A32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62" w:rsidRDefault="00781862">
      <w:r>
        <w:separator/>
      </w:r>
    </w:p>
  </w:footnote>
  <w:footnote w:type="continuationSeparator" w:id="0">
    <w:p w:rsidR="00781862" w:rsidRDefault="0078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39" name="图片 39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6A17"/>
    <w:rsid w:val="00010866"/>
    <w:rsid w:val="00016A67"/>
    <w:rsid w:val="0004063C"/>
    <w:rsid w:val="000471BE"/>
    <w:rsid w:val="0006074F"/>
    <w:rsid w:val="000649FF"/>
    <w:rsid w:val="00067E08"/>
    <w:rsid w:val="000721D3"/>
    <w:rsid w:val="0007792C"/>
    <w:rsid w:val="00080A1A"/>
    <w:rsid w:val="000828F5"/>
    <w:rsid w:val="00085AFB"/>
    <w:rsid w:val="00093B5A"/>
    <w:rsid w:val="000A2E1D"/>
    <w:rsid w:val="000A43CD"/>
    <w:rsid w:val="000A66E0"/>
    <w:rsid w:val="000A6B31"/>
    <w:rsid w:val="000B22DE"/>
    <w:rsid w:val="000C1EE1"/>
    <w:rsid w:val="000C6B43"/>
    <w:rsid w:val="000C780B"/>
    <w:rsid w:val="000D181C"/>
    <w:rsid w:val="000D3BF1"/>
    <w:rsid w:val="000D447B"/>
    <w:rsid w:val="000E219B"/>
    <w:rsid w:val="000F712F"/>
    <w:rsid w:val="0010039B"/>
    <w:rsid w:val="00113F74"/>
    <w:rsid w:val="00130676"/>
    <w:rsid w:val="00132414"/>
    <w:rsid w:val="00142B38"/>
    <w:rsid w:val="00146212"/>
    <w:rsid w:val="00157258"/>
    <w:rsid w:val="00163ED7"/>
    <w:rsid w:val="00165F7B"/>
    <w:rsid w:val="00182905"/>
    <w:rsid w:val="001835F4"/>
    <w:rsid w:val="001859C2"/>
    <w:rsid w:val="00186A76"/>
    <w:rsid w:val="00197385"/>
    <w:rsid w:val="001975B8"/>
    <w:rsid w:val="001A170B"/>
    <w:rsid w:val="001A325A"/>
    <w:rsid w:val="001A7625"/>
    <w:rsid w:val="001B018C"/>
    <w:rsid w:val="001B0337"/>
    <w:rsid w:val="001C3065"/>
    <w:rsid w:val="001C47E4"/>
    <w:rsid w:val="001C76A0"/>
    <w:rsid w:val="001E141F"/>
    <w:rsid w:val="001E6274"/>
    <w:rsid w:val="001E696D"/>
    <w:rsid w:val="001F0856"/>
    <w:rsid w:val="001F2A6E"/>
    <w:rsid w:val="001F71F8"/>
    <w:rsid w:val="00202EB5"/>
    <w:rsid w:val="002037EA"/>
    <w:rsid w:val="00212EA1"/>
    <w:rsid w:val="00215937"/>
    <w:rsid w:val="00216C7F"/>
    <w:rsid w:val="00217DE9"/>
    <w:rsid w:val="002529AC"/>
    <w:rsid w:val="0025531D"/>
    <w:rsid w:val="00260023"/>
    <w:rsid w:val="00266E47"/>
    <w:rsid w:val="002670DA"/>
    <w:rsid w:val="00274BF1"/>
    <w:rsid w:val="002838E0"/>
    <w:rsid w:val="002844ED"/>
    <w:rsid w:val="002904B8"/>
    <w:rsid w:val="00295DF5"/>
    <w:rsid w:val="00296D09"/>
    <w:rsid w:val="002A598F"/>
    <w:rsid w:val="002B1B16"/>
    <w:rsid w:val="002B51C1"/>
    <w:rsid w:val="002E37FF"/>
    <w:rsid w:val="002E5DC5"/>
    <w:rsid w:val="002E5F2A"/>
    <w:rsid w:val="002E74E4"/>
    <w:rsid w:val="002F28B7"/>
    <w:rsid w:val="002F49FB"/>
    <w:rsid w:val="0030073F"/>
    <w:rsid w:val="00303220"/>
    <w:rsid w:val="0030673C"/>
    <w:rsid w:val="00307760"/>
    <w:rsid w:val="00316C21"/>
    <w:rsid w:val="003222F0"/>
    <w:rsid w:val="00326C8D"/>
    <w:rsid w:val="00337304"/>
    <w:rsid w:val="00344690"/>
    <w:rsid w:val="00344C37"/>
    <w:rsid w:val="00351839"/>
    <w:rsid w:val="0035593A"/>
    <w:rsid w:val="00366F32"/>
    <w:rsid w:val="0037085F"/>
    <w:rsid w:val="00383FD0"/>
    <w:rsid w:val="00390940"/>
    <w:rsid w:val="003951AB"/>
    <w:rsid w:val="003972FB"/>
    <w:rsid w:val="003A5EE9"/>
    <w:rsid w:val="003A6586"/>
    <w:rsid w:val="003B53D3"/>
    <w:rsid w:val="003B5916"/>
    <w:rsid w:val="003C11BB"/>
    <w:rsid w:val="003C2DA6"/>
    <w:rsid w:val="003C4B67"/>
    <w:rsid w:val="003D4957"/>
    <w:rsid w:val="003E493B"/>
    <w:rsid w:val="003E5895"/>
    <w:rsid w:val="003E754D"/>
    <w:rsid w:val="003F0058"/>
    <w:rsid w:val="003F0CD0"/>
    <w:rsid w:val="003F4BE4"/>
    <w:rsid w:val="00401B55"/>
    <w:rsid w:val="004148D5"/>
    <w:rsid w:val="00414A9C"/>
    <w:rsid w:val="00427D89"/>
    <w:rsid w:val="00431D1E"/>
    <w:rsid w:val="00452828"/>
    <w:rsid w:val="0045368B"/>
    <w:rsid w:val="004611D6"/>
    <w:rsid w:val="00462FAD"/>
    <w:rsid w:val="00463285"/>
    <w:rsid w:val="00476AC3"/>
    <w:rsid w:val="00484EAC"/>
    <w:rsid w:val="00491229"/>
    <w:rsid w:val="004A18EB"/>
    <w:rsid w:val="004A3633"/>
    <w:rsid w:val="004A4B68"/>
    <w:rsid w:val="004A62DA"/>
    <w:rsid w:val="004B109A"/>
    <w:rsid w:val="004B4C85"/>
    <w:rsid w:val="004B71F0"/>
    <w:rsid w:val="004C7A29"/>
    <w:rsid w:val="004D4058"/>
    <w:rsid w:val="004D69F3"/>
    <w:rsid w:val="004E1504"/>
    <w:rsid w:val="004E52F4"/>
    <w:rsid w:val="004E7135"/>
    <w:rsid w:val="004F3AA1"/>
    <w:rsid w:val="004F47CD"/>
    <w:rsid w:val="005116BE"/>
    <w:rsid w:val="00511D80"/>
    <w:rsid w:val="00527886"/>
    <w:rsid w:val="00540894"/>
    <w:rsid w:val="00540A13"/>
    <w:rsid w:val="00544E55"/>
    <w:rsid w:val="00550C68"/>
    <w:rsid w:val="00553D49"/>
    <w:rsid w:val="005664AD"/>
    <w:rsid w:val="005737DB"/>
    <w:rsid w:val="00577218"/>
    <w:rsid w:val="00577751"/>
    <w:rsid w:val="00582EAD"/>
    <w:rsid w:val="00583966"/>
    <w:rsid w:val="005845B6"/>
    <w:rsid w:val="005A334F"/>
    <w:rsid w:val="005A40A1"/>
    <w:rsid w:val="005A5909"/>
    <w:rsid w:val="005B3907"/>
    <w:rsid w:val="005B6FB0"/>
    <w:rsid w:val="005B7CEB"/>
    <w:rsid w:val="005C4591"/>
    <w:rsid w:val="005C6904"/>
    <w:rsid w:val="00601BCA"/>
    <w:rsid w:val="00602E6C"/>
    <w:rsid w:val="00605764"/>
    <w:rsid w:val="00610C62"/>
    <w:rsid w:val="00620CF2"/>
    <w:rsid w:val="006453B2"/>
    <w:rsid w:val="00646CCD"/>
    <w:rsid w:val="00650194"/>
    <w:rsid w:val="00652C68"/>
    <w:rsid w:val="00653856"/>
    <w:rsid w:val="00653EE1"/>
    <w:rsid w:val="006628D4"/>
    <w:rsid w:val="006726CE"/>
    <w:rsid w:val="00693F36"/>
    <w:rsid w:val="00693F75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0224"/>
    <w:rsid w:val="006E129D"/>
    <w:rsid w:val="006F043F"/>
    <w:rsid w:val="0070392F"/>
    <w:rsid w:val="00710D20"/>
    <w:rsid w:val="00711B64"/>
    <w:rsid w:val="007122F7"/>
    <w:rsid w:val="007219BA"/>
    <w:rsid w:val="00723F55"/>
    <w:rsid w:val="00727197"/>
    <w:rsid w:val="00730B71"/>
    <w:rsid w:val="0073233A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81862"/>
    <w:rsid w:val="00797837"/>
    <w:rsid w:val="007A4BED"/>
    <w:rsid w:val="007A50E2"/>
    <w:rsid w:val="007A5DFE"/>
    <w:rsid w:val="007B0D11"/>
    <w:rsid w:val="007B543B"/>
    <w:rsid w:val="007C6FC5"/>
    <w:rsid w:val="007D22D2"/>
    <w:rsid w:val="007E51FC"/>
    <w:rsid w:val="007F5DF7"/>
    <w:rsid w:val="00805130"/>
    <w:rsid w:val="00805764"/>
    <w:rsid w:val="00814760"/>
    <w:rsid w:val="0082411D"/>
    <w:rsid w:val="0082538B"/>
    <w:rsid w:val="00833658"/>
    <w:rsid w:val="008378EB"/>
    <w:rsid w:val="00843714"/>
    <w:rsid w:val="00852A54"/>
    <w:rsid w:val="00856401"/>
    <w:rsid w:val="00862531"/>
    <w:rsid w:val="00862DBE"/>
    <w:rsid w:val="008648D3"/>
    <w:rsid w:val="00871348"/>
    <w:rsid w:val="00872B8D"/>
    <w:rsid w:val="00876B6A"/>
    <w:rsid w:val="00876CA8"/>
    <w:rsid w:val="00877080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167E"/>
    <w:rsid w:val="008D23C1"/>
    <w:rsid w:val="008D4D33"/>
    <w:rsid w:val="008F0026"/>
    <w:rsid w:val="008F5575"/>
    <w:rsid w:val="008F5E49"/>
    <w:rsid w:val="0091777E"/>
    <w:rsid w:val="00922B74"/>
    <w:rsid w:val="00927BD3"/>
    <w:rsid w:val="00940B93"/>
    <w:rsid w:val="00947667"/>
    <w:rsid w:val="0096089F"/>
    <w:rsid w:val="00961AEF"/>
    <w:rsid w:val="0098122D"/>
    <w:rsid w:val="009C2F45"/>
    <w:rsid w:val="009C31DF"/>
    <w:rsid w:val="009C50AB"/>
    <w:rsid w:val="009D0ABE"/>
    <w:rsid w:val="009D1481"/>
    <w:rsid w:val="009F1E68"/>
    <w:rsid w:val="009F544C"/>
    <w:rsid w:val="00A005AB"/>
    <w:rsid w:val="00A054DA"/>
    <w:rsid w:val="00A13AC1"/>
    <w:rsid w:val="00A174E5"/>
    <w:rsid w:val="00A44B8C"/>
    <w:rsid w:val="00A61860"/>
    <w:rsid w:val="00A71D38"/>
    <w:rsid w:val="00A83AD4"/>
    <w:rsid w:val="00A97840"/>
    <w:rsid w:val="00AA1AA9"/>
    <w:rsid w:val="00AA4414"/>
    <w:rsid w:val="00AB5463"/>
    <w:rsid w:val="00AC075C"/>
    <w:rsid w:val="00AD0E8D"/>
    <w:rsid w:val="00AD250E"/>
    <w:rsid w:val="00AD4222"/>
    <w:rsid w:val="00AE4098"/>
    <w:rsid w:val="00AE56F7"/>
    <w:rsid w:val="00AE65E1"/>
    <w:rsid w:val="00AF374C"/>
    <w:rsid w:val="00B01D5B"/>
    <w:rsid w:val="00B040BE"/>
    <w:rsid w:val="00B05F67"/>
    <w:rsid w:val="00B11565"/>
    <w:rsid w:val="00B1495D"/>
    <w:rsid w:val="00B26A7A"/>
    <w:rsid w:val="00B42521"/>
    <w:rsid w:val="00B43536"/>
    <w:rsid w:val="00B44504"/>
    <w:rsid w:val="00B45349"/>
    <w:rsid w:val="00B46A0A"/>
    <w:rsid w:val="00B61C6E"/>
    <w:rsid w:val="00B64385"/>
    <w:rsid w:val="00B65F1C"/>
    <w:rsid w:val="00B66C72"/>
    <w:rsid w:val="00B677EF"/>
    <w:rsid w:val="00B81C0B"/>
    <w:rsid w:val="00B85002"/>
    <w:rsid w:val="00B96AC2"/>
    <w:rsid w:val="00B97C0A"/>
    <w:rsid w:val="00BB3810"/>
    <w:rsid w:val="00BB43BF"/>
    <w:rsid w:val="00BB7A51"/>
    <w:rsid w:val="00BD5420"/>
    <w:rsid w:val="00BF4E7A"/>
    <w:rsid w:val="00BF5E63"/>
    <w:rsid w:val="00C06640"/>
    <w:rsid w:val="00C12C57"/>
    <w:rsid w:val="00C2257A"/>
    <w:rsid w:val="00C238EF"/>
    <w:rsid w:val="00C313EA"/>
    <w:rsid w:val="00C32C47"/>
    <w:rsid w:val="00C612DF"/>
    <w:rsid w:val="00C6321D"/>
    <w:rsid w:val="00C67546"/>
    <w:rsid w:val="00C77355"/>
    <w:rsid w:val="00C817C6"/>
    <w:rsid w:val="00C83A86"/>
    <w:rsid w:val="00C903F7"/>
    <w:rsid w:val="00C923DC"/>
    <w:rsid w:val="00C93394"/>
    <w:rsid w:val="00CA381B"/>
    <w:rsid w:val="00CA61BD"/>
    <w:rsid w:val="00CB1C0E"/>
    <w:rsid w:val="00CB26F8"/>
    <w:rsid w:val="00CB567F"/>
    <w:rsid w:val="00CB6825"/>
    <w:rsid w:val="00CC6920"/>
    <w:rsid w:val="00CD2007"/>
    <w:rsid w:val="00CE0896"/>
    <w:rsid w:val="00CE1D5B"/>
    <w:rsid w:val="00CE23AE"/>
    <w:rsid w:val="00CE468D"/>
    <w:rsid w:val="00CE47C2"/>
    <w:rsid w:val="00CE67B4"/>
    <w:rsid w:val="00CF1414"/>
    <w:rsid w:val="00CF1D82"/>
    <w:rsid w:val="00CF5AFB"/>
    <w:rsid w:val="00CF6406"/>
    <w:rsid w:val="00D07855"/>
    <w:rsid w:val="00D24097"/>
    <w:rsid w:val="00D27995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54D7"/>
    <w:rsid w:val="00D81549"/>
    <w:rsid w:val="00D87CCE"/>
    <w:rsid w:val="00D90BC9"/>
    <w:rsid w:val="00D9125F"/>
    <w:rsid w:val="00D92435"/>
    <w:rsid w:val="00D924FC"/>
    <w:rsid w:val="00D9474A"/>
    <w:rsid w:val="00D96E4E"/>
    <w:rsid w:val="00DB6B85"/>
    <w:rsid w:val="00DB703A"/>
    <w:rsid w:val="00DD1A47"/>
    <w:rsid w:val="00DD2D61"/>
    <w:rsid w:val="00DD3D54"/>
    <w:rsid w:val="00DE1211"/>
    <w:rsid w:val="00DF0621"/>
    <w:rsid w:val="00E17EE6"/>
    <w:rsid w:val="00E2561F"/>
    <w:rsid w:val="00E346E8"/>
    <w:rsid w:val="00E367D0"/>
    <w:rsid w:val="00E436A6"/>
    <w:rsid w:val="00E44F09"/>
    <w:rsid w:val="00E45F08"/>
    <w:rsid w:val="00E46D4F"/>
    <w:rsid w:val="00E50729"/>
    <w:rsid w:val="00E5688B"/>
    <w:rsid w:val="00E5703E"/>
    <w:rsid w:val="00E5753A"/>
    <w:rsid w:val="00E62A4E"/>
    <w:rsid w:val="00E717AE"/>
    <w:rsid w:val="00E744E4"/>
    <w:rsid w:val="00E76E41"/>
    <w:rsid w:val="00E82CB2"/>
    <w:rsid w:val="00E84329"/>
    <w:rsid w:val="00EA6C20"/>
    <w:rsid w:val="00EB1F90"/>
    <w:rsid w:val="00EB2DAE"/>
    <w:rsid w:val="00EB5E3B"/>
    <w:rsid w:val="00EB6513"/>
    <w:rsid w:val="00EB6580"/>
    <w:rsid w:val="00EC7589"/>
    <w:rsid w:val="00ED1A0B"/>
    <w:rsid w:val="00EE6952"/>
    <w:rsid w:val="00EF2511"/>
    <w:rsid w:val="00F16479"/>
    <w:rsid w:val="00F26153"/>
    <w:rsid w:val="00F27267"/>
    <w:rsid w:val="00F30CA5"/>
    <w:rsid w:val="00F30DB8"/>
    <w:rsid w:val="00F318E4"/>
    <w:rsid w:val="00F3449F"/>
    <w:rsid w:val="00F352AE"/>
    <w:rsid w:val="00F36822"/>
    <w:rsid w:val="00F41228"/>
    <w:rsid w:val="00F43108"/>
    <w:rsid w:val="00F5119D"/>
    <w:rsid w:val="00F70C16"/>
    <w:rsid w:val="00F74D56"/>
    <w:rsid w:val="00F835EE"/>
    <w:rsid w:val="00F8540D"/>
    <w:rsid w:val="00F937AD"/>
    <w:rsid w:val="00F96AEF"/>
    <w:rsid w:val="00F978A8"/>
    <w:rsid w:val="00FA3E5F"/>
    <w:rsid w:val="00FA4A2B"/>
    <w:rsid w:val="00FA7F29"/>
    <w:rsid w:val="00FB0EFB"/>
    <w:rsid w:val="00FB1B75"/>
    <w:rsid w:val="00FB338A"/>
    <w:rsid w:val="00FB3EA0"/>
    <w:rsid w:val="00FC201D"/>
    <w:rsid w:val="00FC3402"/>
    <w:rsid w:val="00FD3026"/>
    <w:rsid w:val="00FE4FD6"/>
    <w:rsid w:val="00FE532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20431-F273-4158-A8CB-55A574B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B0EFB"/>
    <w:rPr>
      <w:sz w:val="18"/>
      <w:szCs w:val="18"/>
    </w:rPr>
  </w:style>
  <w:style w:type="character" w:customStyle="1" w:styleId="Char">
    <w:name w:val="批注框文本 Char"/>
    <w:basedOn w:val="a0"/>
    <w:link w:val="ab"/>
    <w:rsid w:val="00FB0E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997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13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nberg.com.cn/video/video_show.aspx?id=3035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2837</Characters>
  <Application>Microsoft Office Word</Application>
  <DocSecurity>0</DocSecurity>
  <Lines>23</Lines>
  <Paragraphs>6</Paragraphs>
  <ScaleCrop>false</ScaleCrop>
  <Company>2ndSpAcE</Company>
  <LinksUpToDate>false</LinksUpToDate>
  <CharactersWithSpaces>3328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2021-11-25T08:51:00Z</dcterms:created>
  <dcterms:modified xsi:type="dcterms:W3CDTF">2021-11-25T08:51:00Z</dcterms:modified>
</cp:coreProperties>
</file>