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ACCC" w14:textId="77777777" w:rsidR="003C2DA6" w:rsidRDefault="0014112F" w:rsidP="00DB7648">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738CACCD" w14:textId="77777777" w:rsidR="003C2DA6" w:rsidRDefault="003C2DA6" w:rsidP="00DB7648">
      <w:pPr>
        <w:rPr>
          <w:b/>
          <w:bCs/>
          <w:sz w:val="36"/>
        </w:rPr>
      </w:pPr>
    </w:p>
    <w:p w14:paraId="738CACCE" w14:textId="77777777" w:rsidR="003C2DA6" w:rsidRPr="002A022A" w:rsidRDefault="0059404E" w:rsidP="00DB7648">
      <w:pPr>
        <w:rPr>
          <w:b/>
          <w:szCs w:val="21"/>
        </w:rPr>
      </w:pPr>
      <w:r>
        <w:rPr>
          <w:rFonts w:hint="eastAsia"/>
          <w:noProof/>
        </w:rPr>
        <w:drawing>
          <wp:anchor distT="0" distB="0" distL="114300" distR="114300" simplePos="0" relativeHeight="251657728" behindDoc="0" locked="0" layoutInCell="1" allowOverlap="1" wp14:anchorId="738CACFD" wp14:editId="738CACFE">
            <wp:simplePos x="0" y="0"/>
            <wp:positionH relativeFrom="column">
              <wp:posOffset>3796665</wp:posOffset>
            </wp:positionH>
            <wp:positionV relativeFrom="paragraph">
              <wp:posOffset>10160</wp:posOffset>
            </wp:positionV>
            <wp:extent cx="1421765" cy="21323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1765" cy="2132330"/>
                    </a:xfrm>
                    <a:prstGeom prst="rect">
                      <a:avLst/>
                    </a:prstGeom>
                  </pic:spPr>
                </pic:pic>
              </a:graphicData>
            </a:graphic>
            <wp14:sizeRelH relativeFrom="page">
              <wp14:pctWidth>0</wp14:pctWidth>
            </wp14:sizeRelH>
            <wp14:sizeRelV relativeFrom="page">
              <wp14:pctHeight>0</wp14:pctHeight>
            </wp14:sizeRelV>
          </wp:anchor>
        </w:drawing>
      </w:r>
      <w:r>
        <w:rPr>
          <w:rFonts w:hint="eastAsia"/>
          <w:b/>
        </w:rPr>
        <w:t>中文书名：《黑暗的女王：中世纪的血腥较量》</w:t>
      </w:r>
    </w:p>
    <w:p w14:paraId="738CACCF" w14:textId="77777777" w:rsidR="00567590" w:rsidRPr="0059404E" w:rsidRDefault="003C2DA6" w:rsidP="0059404E">
      <w:pPr>
        <w:rPr>
          <w:b/>
          <w:caps/>
          <w:szCs w:val="21"/>
        </w:rPr>
      </w:pPr>
      <w:r>
        <w:rPr>
          <w:rFonts w:hint="eastAsia"/>
          <w:b/>
        </w:rPr>
        <w:t>英文书名：</w:t>
      </w:r>
      <w:r>
        <w:rPr>
          <w:rFonts w:hint="eastAsia"/>
          <w:b/>
          <w:caps/>
        </w:rPr>
        <w:t>THE DARK QUEENS</w:t>
      </w:r>
      <w:r>
        <w:rPr>
          <w:rFonts w:hint="eastAsia"/>
          <w:b/>
          <w:caps/>
        </w:rPr>
        <w:t>：</w:t>
      </w:r>
      <w:r>
        <w:rPr>
          <w:rFonts w:hint="eastAsia"/>
          <w:b/>
          <w:caps/>
        </w:rPr>
        <w:t>The Bloody Rivalry that Forged the Medieval World</w:t>
      </w:r>
    </w:p>
    <w:p w14:paraId="738CACD0" w14:textId="77777777" w:rsidR="003C2DA6" w:rsidRPr="003330B6" w:rsidRDefault="003C2DA6" w:rsidP="00DB7648">
      <w:pPr>
        <w:rPr>
          <w:b/>
          <w:szCs w:val="21"/>
        </w:rPr>
      </w:pPr>
      <w:r>
        <w:rPr>
          <w:rFonts w:hint="eastAsia"/>
          <w:b/>
        </w:rPr>
        <w:t>作</w:t>
      </w:r>
      <w:r>
        <w:rPr>
          <w:rFonts w:hint="eastAsia"/>
          <w:b/>
        </w:rPr>
        <w:t xml:space="preserve">    </w:t>
      </w:r>
      <w:r>
        <w:rPr>
          <w:rFonts w:hint="eastAsia"/>
          <w:b/>
        </w:rPr>
        <w:t>者：</w:t>
      </w:r>
      <w:r>
        <w:rPr>
          <w:rFonts w:hint="eastAsia"/>
          <w:b/>
        </w:rPr>
        <w:t>Shelley Puhak</w:t>
      </w:r>
    </w:p>
    <w:p w14:paraId="738CACD1" w14:textId="77777777"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Bloomsbury </w:t>
      </w:r>
    </w:p>
    <w:p w14:paraId="738CACD2" w14:textId="77777777" w:rsidR="003C2DA6" w:rsidRPr="003330B6" w:rsidRDefault="003C2DA6" w:rsidP="00DB7648">
      <w:pPr>
        <w:rPr>
          <w:b/>
          <w:szCs w:val="21"/>
        </w:rPr>
      </w:pPr>
      <w:r>
        <w:rPr>
          <w:rFonts w:hint="eastAsia"/>
          <w:b/>
        </w:rPr>
        <w:t>代理公司：</w:t>
      </w:r>
      <w:r>
        <w:rPr>
          <w:rFonts w:hint="eastAsia"/>
          <w:b/>
        </w:rPr>
        <w:t>Stuart Krichevsky /ANA/Susan Xia</w:t>
      </w:r>
    </w:p>
    <w:p w14:paraId="738CACD3" w14:textId="77777777" w:rsidR="003C2DA6" w:rsidRPr="003330B6" w:rsidRDefault="003C2DA6" w:rsidP="00DB7648">
      <w:pPr>
        <w:rPr>
          <w:b/>
          <w:szCs w:val="21"/>
        </w:rPr>
      </w:pPr>
      <w:r>
        <w:rPr>
          <w:rFonts w:hint="eastAsia"/>
          <w:b/>
        </w:rPr>
        <w:t>页</w:t>
      </w:r>
      <w:r>
        <w:rPr>
          <w:rFonts w:hint="eastAsia"/>
          <w:b/>
        </w:rPr>
        <w:t xml:space="preserve">    </w:t>
      </w:r>
      <w:r>
        <w:rPr>
          <w:rFonts w:hint="eastAsia"/>
          <w:b/>
        </w:rPr>
        <w:t>数：</w:t>
      </w:r>
      <w:r>
        <w:rPr>
          <w:rFonts w:hint="eastAsia"/>
          <w:b/>
        </w:rPr>
        <w:t>384</w:t>
      </w:r>
      <w:r>
        <w:rPr>
          <w:rFonts w:hint="eastAsia"/>
          <w:b/>
        </w:rPr>
        <w:t>页</w:t>
      </w:r>
    </w:p>
    <w:p w14:paraId="738CACD4" w14:textId="77777777" w:rsidR="003C2DA6" w:rsidRPr="003330B6" w:rsidRDefault="003C2DA6" w:rsidP="00DB7648">
      <w:pPr>
        <w:rPr>
          <w:b/>
          <w:szCs w:val="21"/>
        </w:rPr>
      </w:pPr>
      <w:r>
        <w:rPr>
          <w:rFonts w:hint="eastAsia"/>
          <w:b/>
        </w:rPr>
        <w:t>出版时间：</w:t>
      </w:r>
      <w:r>
        <w:rPr>
          <w:rFonts w:hint="eastAsia"/>
          <w:b/>
        </w:rPr>
        <w:t>2022</w:t>
      </w:r>
      <w:r>
        <w:rPr>
          <w:rFonts w:hint="eastAsia"/>
          <w:b/>
        </w:rPr>
        <w:t>年</w:t>
      </w:r>
      <w:r>
        <w:rPr>
          <w:rFonts w:hint="eastAsia"/>
          <w:b/>
        </w:rPr>
        <w:t>3</w:t>
      </w:r>
      <w:r>
        <w:rPr>
          <w:rFonts w:hint="eastAsia"/>
          <w:b/>
        </w:rPr>
        <w:t>月</w:t>
      </w:r>
    </w:p>
    <w:p w14:paraId="738CACD5" w14:textId="77777777" w:rsidR="003C2DA6" w:rsidRPr="003330B6" w:rsidRDefault="003C2DA6" w:rsidP="00DB7648">
      <w:pPr>
        <w:rPr>
          <w:b/>
          <w:szCs w:val="21"/>
        </w:rPr>
      </w:pPr>
      <w:r>
        <w:rPr>
          <w:rFonts w:hint="eastAsia"/>
          <w:b/>
        </w:rPr>
        <w:t>代理地区：中国大陆、台湾</w:t>
      </w:r>
    </w:p>
    <w:p w14:paraId="738CACD6" w14:textId="77777777" w:rsidR="003C2DA6" w:rsidRPr="003330B6" w:rsidRDefault="004D3561" w:rsidP="00DB7648">
      <w:pPr>
        <w:rPr>
          <w:b/>
          <w:szCs w:val="21"/>
        </w:rPr>
      </w:pPr>
      <w:r>
        <w:rPr>
          <w:rFonts w:hint="eastAsia"/>
          <w:b/>
        </w:rPr>
        <w:t>审读资料：电子稿</w:t>
      </w:r>
    </w:p>
    <w:p w14:paraId="738CACD7" w14:textId="77777777" w:rsidR="003C2DA6" w:rsidRDefault="003C2DA6" w:rsidP="00DB7648">
      <w:pPr>
        <w:rPr>
          <w:b/>
          <w:szCs w:val="21"/>
        </w:rPr>
      </w:pPr>
      <w:r>
        <w:rPr>
          <w:rFonts w:hint="eastAsia"/>
          <w:b/>
        </w:rPr>
        <w:t>类</w:t>
      </w:r>
      <w:r>
        <w:rPr>
          <w:rFonts w:hint="eastAsia"/>
          <w:b/>
        </w:rPr>
        <w:t xml:space="preserve">    </w:t>
      </w:r>
      <w:r>
        <w:rPr>
          <w:rFonts w:hint="eastAsia"/>
          <w:b/>
        </w:rPr>
        <w:t>型：历史</w:t>
      </w:r>
    </w:p>
    <w:p w14:paraId="738CACD8" w14:textId="77777777" w:rsidR="003C2DA6" w:rsidRPr="005635FE" w:rsidRDefault="003C2DA6" w:rsidP="005635FE">
      <w:pPr>
        <w:rPr>
          <w:b/>
          <w:szCs w:val="21"/>
        </w:rPr>
      </w:pPr>
    </w:p>
    <w:p w14:paraId="738CACD9" w14:textId="77777777" w:rsidR="003C2DA6" w:rsidRPr="003330B6" w:rsidRDefault="003C2DA6" w:rsidP="00DB7648">
      <w:pPr>
        <w:rPr>
          <w:b/>
          <w:bCs/>
          <w:szCs w:val="21"/>
        </w:rPr>
      </w:pPr>
      <w:r>
        <w:rPr>
          <w:rFonts w:hint="eastAsia"/>
          <w:b/>
        </w:rPr>
        <w:t>内容简介：</w:t>
      </w:r>
    </w:p>
    <w:p w14:paraId="738CACDA" w14:textId="77777777" w:rsidR="00547E7E" w:rsidRDefault="00547E7E" w:rsidP="0014112F">
      <w:pPr>
        <w:rPr>
          <w:bCs/>
          <w:szCs w:val="21"/>
        </w:rPr>
      </w:pPr>
    </w:p>
    <w:p w14:paraId="738CACDB" w14:textId="77777777" w:rsidR="009949AC" w:rsidRPr="009949AC" w:rsidRDefault="009949AC" w:rsidP="00E617D7">
      <w:pPr>
        <w:autoSpaceDE w:val="0"/>
        <w:autoSpaceDN w:val="0"/>
        <w:adjustRightInd w:val="0"/>
        <w:ind w:firstLineChars="200" w:firstLine="420"/>
        <w:rPr>
          <w:rFonts w:eastAsia="ProximaNova-Regular"/>
          <w:kern w:val="0"/>
          <w:szCs w:val="21"/>
        </w:rPr>
      </w:pPr>
      <w:r>
        <w:rPr>
          <w:rFonts w:hint="eastAsia"/>
        </w:rPr>
        <w:t>文艺复兴时期的女王曾引起了全世界的关注，在此一千年前，历史上有两位最凶狠而最有影响力的女性统治者：布伦希尔德（</w:t>
      </w:r>
      <w:r>
        <w:rPr>
          <w:rFonts w:hint="eastAsia"/>
        </w:rPr>
        <w:t>Brunhild</w:t>
      </w:r>
      <w:r>
        <w:rPr>
          <w:rFonts w:hint="eastAsia"/>
        </w:rPr>
        <w:t>）和弗雷德贡（</w:t>
      </w:r>
      <w:r>
        <w:rPr>
          <w:rFonts w:hint="eastAsia"/>
        </w:rPr>
        <w:t>Fredegund</w:t>
      </w:r>
      <w:r>
        <w:rPr>
          <w:rFonts w:hint="eastAsia"/>
        </w:rPr>
        <w:t>）。</w:t>
      </w:r>
    </w:p>
    <w:p w14:paraId="738CACDC" w14:textId="77777777" w:rsidR="009949AC" w:rsidRDefault="009949AC" w:rsidP="009949AC">
      <w:pPr>
        <w:autoSpaceDE w:val="0"/>
        <w:autoSpaceDN w:val="0"/>
        <w:adjustRightInd w:val="0"/>
        <w:rPr>
          <w:rFonts w:eastAsia="ProximaNova-Regular"/>
          <w:kern w:val="0"/>
          <w:szCs w:val="21"/>
        </w:rPr>
      </w:pPr>
    </w:p>
    <w:p w14:paraId="738CACDD" w14:textId="5E3156D6" w:rsidR="009949AC" w:rsidRPr="009949AC" w:rsidRDefault="009949AC" w:rsidP="00E617D7">
      <w:pPr>
        <w:autoSpaceDE w:val="0"/>
        <w:autoSpaceDN w:val="0"/>
        <w:adjustRightInd w:val="0"/>
        <w:ind w:firstLineChars="200" w:firstLine="420"/>
        <w:rPr>
          <w:rFonts w:eastAsia="ProximaNova-Regular"/>
          <w:kern w:val="0"/>
          <w:szCs w:val="21"/>
        </w:rPr>
      </w:pPr>
      <w:r>
        <w:rPr>
          <w:rFonts w:hint="eastAsia"/>
        </w:rPr>
        <w:t>虽然她们的名字</w:t>
      </w:r>
      <w:r w:rsidR="003C7A52">
        <w:rPr>
          <w:rFonts w:hint="eastAsia"/>
        </w:rPr>
        <w:t>鲜为人知</w:t>
      </w:r>
      <w:r>
        <w:rPr>
          <w:rFonts w:hint="eastAsia"/>
        </w:rPr>
        <w:t>，但是她们所取得的成就绝</w:t>
      </w:r>
      <w:r w:rsidR="00C67C28">
        <w:rPr>
          <w:rFonts w:hint="eastAsia"/>
        </w:rPr>
        <w:t>不逊</w:t>
      </w:r>
      <w:r>
        <w:rPr>
          <w:rFonts w:hint="eastAsia"/>
        </w:rPr>
        <w:t>于后来者。相反，在统帅长达</w:t>
      </w:r>
      <w:r>
        <w:rPr>
          <w:rFonts w:hint="eastAsia"/>
        </w:rPr>
        <w:t xml:space="preserve"> 40 </w:t>
      </w:r>
      <w:r>
        <w:rPr>
          <w:rFonts w:hint="eastAsia"/>
        </w:rPr>
        <w:t>年的内战中，这两位女王指挥庞大的军队，与皇帝和教皇谈判，制定税收政策和建立基础设施。而在当时的历史时期，女性拥有财产或直接继承王位是非法的。</w:t>
      </w:r>
    </w:p>
    <w:p w14:paraId="738CACDE" w14:textId="77777777" w:rsidR="009949AC" w:rsidRDefault="009949AC" w:rsidP="009949AC">
      <w:pPr>
        <w:autoSpaceDE w:val="0"/>
        <w:autoSpaceDN w:val="0"/>
        <w:adjustRightInd w:val="0"/>
        <w:rPr>
          <w:rFonts w:eastAsia="ProximaNova-Regular"/>
          <w:kern w:val="0"/>
          <w:szCs w:val="21"/>
        </w:rPr>
      </w:pPr>
    </w:p>
    <w:p w14:paraId="738CACDF" w14:textId="77777777" w:rsidR="00601AF2" w:rsidRPr="009949AC" w:rsidRDefault="009949AC" w:rsidP="00E617D7">
      <w:pPr>
        <w:autoSpaceDE w:val="0"/>
        <w:autoSpaceDN w:val="0"/>
        <w:adjustRightInd w:val="0"/>
        <w:ind w:firstLineChars="200" w:firstLine="420"/>
        <w:rPr>
          <w:rFonts w:eastAsia="ProximaNova-Regular"/>
          <w:kern w:val="0"/>
          <w:szCs w:val="21"/>
        </w:rPr>
      </w:pPr>
      <w:r>
        <w:rPr>
          <w:rFonts w:hint="eastAsia"/>
        </w:rPr>
        <w:t>由于人们对被历史埋没的女性英雄的兴趣与日俱增，以及对王室题材的一贯钟爱，现在正是让这两位黑暗时期的女王散发光芒的理想时机。特别是在当今社会中女性前所未有地争取政治权力的时候，我们能够从她们身上受益匪浅。</w:t>
      </w:r>
    </w:p>
    <w:p w14:paraId="738CACE0" w14:textId="77777777" w:rsidR="00223A43" w:rsidRPr="004652AC" w:rsidRDefault="00223A43" w:rsidP="0014112F">
      <w:pPr>
        <w:rPr>
          <w:kern w:val="0"/>
          <w:szCs w:val="21"/>
        </w:rPr>
      </w:pPr>
    </w:p>
    <w:p w14:paraId="738CACE1" w14:textId="77777777" w:rsidR="008B3081" w:rsidRPr="0014112F" w:rsidRDefault="003C2DA6" w:rsidP="0014112F">
      <w:pPr>
        <w:rPr>
          <w:b/>
          <w:szCs w:val="21"/>
        </w:rPr>
      </w:pPr>
      <w:r>
        <w:rPr>
          <w:rFonts w:hint="eastAsia"/>
          <w:b/>
        </w:rPr>
        <w:t>作者简介：</w:t>
      </w:r>
      <w:bookmarkStart w:id="0" w:name="productDetails"/>
      <w:bookmarkEnd w:id="0"/>
    </w:p>
    <w:p w14:paraId="738CACE2" w14:textId="77777777" w:rsidR="005664AD" w:rsidRPr="0014112F" w:rsidRDefault="005664AD" w:rsidP="0014112F">
      <w:pPr>
        <w:rPr>
          <w:b/>
          <w:szCs w:val="21"/>
        </w:rPr>
      </w:pPr>
    </w:p>
    <w:p w14:paraId="738CACE3" w14:textId="77777777" w:rsidR="0006265E" w:rsidRPr="00B93034" w:rsidRDefault="00B93034" w:rsidP="00B93034">
      <w:pPr>
        <w:autoSpaceDE w:val="0"/>
        <w:autoSpaceDN w:val="0"/>
        <w:adjustRightInd w:val="0"/>
        <w:ind w:firstLineChars="200" w:firstLine="422"/>
        <w:jc w:val="left"/>
        <w:rPr>
          <w:rFonts w:eastAsia="ProximaNova-Regular"/>
          <w:kern w:val="0"/>
          <w:szCs w:val="21"/>
        </w:rPr>
      </w:pPr>
      <w:r>
        <w:rPr>
          <w:rFonts w:hint="eastAsia"/>
          <w:b/>
          <w:bCs/>
        </w:rPr>
        <w:t>雪莉·普哈克</w:t>
      </w:r>
      <w:r>
        <w:rPr>
          <w:rFonts w:hint="eastAsia"/>
          <w:b/>
        </w:rPr>
        <w:t>（</w:t>
      </w:r>
      <w:r>
        <w:rPr>
          <w:rFonts w:hint="eastAsia"/>
          <w:b/>
        </w:rPr>
        <w:t>Shelley Puhak</w:t>
      </w:r>
      <w:r>
        <w:rPr>
          <w:rFonts w:hint="eastAsia"/>
          <w:b/>
        </w:rPr>
        <w:t>）</w:t>
      </w:r>
      <w:r>
        <w:rPr>
          <w:rFonts w:hint="eastAsia"/>
        </w:rPr>
        <w:t>是一位获奖诗人和散文家。</w:t>
      </w:r>
    </w:p>
    <w:p w14:paraId="738CACE4" w14:textId="77777777" w:rsidR="005A66C2" w:rsidRPr="00E76046" w:rsidRDefault="005A66C2" w:rsidP="00C624A2">
      <w:pPr>
        <w:rPr>
          <w:b/>
          <w:bCs/>
          <w:szCs w:val="21"/>
        </w:rPr>
      </w:pPr>
    </w:p>
    <w:p w14:paraId="738CACE5" w14:textId="77777777" w:rsidR="00E76046" w:rsidRDefault="00B93034" w:rsidP="00DB7648">
      <w:pPr>
        <w:shd w:val="clear" w:color="auto" w:fill="FFFFFF"/>
        <w:rPr>
          <w:b/>
          <w:bCs/>
          <w:szCs w:val="21"/>
        </w:rPr>
      </w:pPr>
      <w:r>
        <w:rPr>
          <w:rFonts w:hint="eastAsia"/>
          <w:b/>
        </w:rPr>
        <w:t>媒体评价：</w:t>
      </w:r>
    </w:p>
    <w:p w14:paraId="738CACE7" w14:textId="77777777" w:rsidR="00B93034" w:rsidRPr="00B93034" w:rsidRDefault="00B93034" w:rsidP="00E617D7">
      <w:pPr>
        <w:widowControl/>
        <w:shd w:val="clear" w:color="auto" w:fill="FFFFFF"/>
        <w:spacing w:before="100" w:beforeAutospacing="1" w:after="100" w:afterAutospacing="1"/>
        <w:ind w:firstLineChars="200" w:firstLine="420"/>
        <w:rPr>
          <w:rFonts w:eastAsia="Microsoft YaHei UI"/>
          <w:color w:val="000000"/>
          <w:kern w:val="0"/>
          <w:szCs w:val="21"/>
        </w:rPr>
      </w:pPr>
      <w:r>
        <w:rPr>
          <w:rFonts w:hint="eastAsia"/>
          <w:color w:val="000000"/>
        </w:rPr>
        <w:t>“这是一段经过精心研究，知识丰富的史诗般的历史。《黑暗的女王》重新唤醒了这些勇敢的，犯下错误的，无情的统治者及其遥远的时代。”</w:t>
      </w:r>
    </w:p>
    <w:p w14:paraId="738CACE8" w14:textId="69EACA6D" w:rsidR="00B93034" w:rsidRPr="00B93034" w:rsidRDefault="00E617D7" w:rsidP="00E617D7">
      <w:pPr>
        <w:widowControl/>
        <w:shd w:val="clear" w:color="auto" w:fill="FFFFFF"/>
        <w:spacing w:before="100" w:beforeAutospacing="1" w:after="100" w:afterAutospacing="1"/>
        <w:jc w:val="right"/>
        <w:rPr>
          <w:rFonts w:eastAsia="Microsoft YaHei UI"/>
          <w:color w:val="000000"/>
          <w:kern w:val="0"/>
          <w:szCs w:val="21"/>
        </w:rPr>
      </w:pPr>
      <w:r>
        <w:rPr>
          <w:rFonts w:hint="eastAsia"/>
          <w:color w:val="000000"/>
        </w:rPr>
        <w:t>----</w:t>
      </w:r>
      <w:r w:rsidR="00B93034">
        <w:rPr>
          <w:rFonts w:hint="eastAsia"/>
          <w:color w:val="000000"/>
        </w:rPr>
        <w:t>玛戈特·李·谢特利（</w:t>
      </w:r>
      <w:r w:rsidR="00B93034">
        <w:rPr>
          <w:rFonts w:hint="eastAsia"/>
          <w:color w:val="000000"/>
        </w:rPr>
        <w:t>MARGOT LEE SHETTERLY</w:t>
      </w:r>
      <w:r w:rsidR="00B93034">
        <w:rPr>
          <w:rFonts w:hint="eastAsia"/>
          <w:color w:val="000000"/>
        </w:rPr>
        <w:t>），著有《纽约时报》畅销书《隐藏人物》（</w:t>
      </w:r>
      <w:r w:rsidR="00B93034">
        <w:rPr>
          <w:rFonts w:hint="eastAsia"/>
          <w:i/>
          <w:color w:val="000000"/>
        </w:rPr>
        <w:t>Hidden Figures</w:t>
      </w:r>
      <w:r w:rsidR="00B93034">
        <w:rPr>
          <w:rFonts w:hint="eastAsia"/>
          <w:color w:val="000000"/>
        </w:rPr>
        <w:t>）</w:t>
      </w:r>
    </w:p>
    <w:p w14:paraId="738CACE9" w14:textId="00C25715" w:rsidR="00B93034" w:rsidRPr="00B93034" w:rsidRDefault="00B93034" w:rsidP="00B93034">
      <w:pPr>
        <w:widowControl/>
        <w:shd w:val="clear" w:color="auto" w:fill="FFFFFF"/>
        <w:spacing w:before="100" w:beforeAutospacing="1" w:after="100" w:afterAutospacing="1"/>
        <w:rPr>
          <w:rFonts w:eastAsia="Microsoft YaHei UI"/>
          <w:color w:val="000000"/>
          <w:kern w:val="0"/>
          <w:szCs w:val="21"/>
        </w:rPr>
      </w:pPr>
      <w:r>
        <w:rPr>
          <w:rFonts w:hint="eastAsia"/>
          <w:color w:val="000000"/>
        </w:rPr>
        <w:lastRenderedPageBreak/>
        <w:t>“历史更应归功于布伦希尔德和弗雷德贡，而不是那些编造谎言的敌人，这两位女王经历了横尸遍野的苦战。</w:t>
      </w:r>
      <w:r w:rsidR="00422614">
        <w:rPr>
          <w:rFonts w:hint="eastAsia"/>
          <w:color w:val="000000"/>
        </w:rPr>
        <w:t>很喜欢</w:t>
      </w:r>
      <w:r w:rsidRPr="00F3098A">
        <w:rPr>
          <w:rFonts w:hint="eastAsia"/>
          <w:color w:val="000000"/>
        </w:rPr>
        <w:t>雪莉·普哈克</w:t>
      </w:r>
      <w:r>
        <w:rPr>
          <w:rFonts w:hint="eastAsia"/>
          <w:color w:val="000000"/>
        </w:rPr>
        <w:t>详尽出色的著作，书中充满了受启发又令人震惊的转折点。认为中世纪女王只会缝纫和叹息的人都会感到惊讶。”</w:t>
      </w:r>
    </w:p>
    <w:p w14:paraId="738CACEA" w14:textId="4C7A0359" w:rsidR="00B93034" w:rsidRPr="00B93034" w:rsidRDefault="00E617D7" w:rsidP="00E617D7">
      <w:pPr>
        <w:widowControl/>
        <w:shd w:val="clear" w:color="auto" w:fill="FFFFFF"/>
        <w:spacing w:before="100" w:beforeAutospacing="1" w:after="100" w:afterAutospacing="1"/>
        <w:jc w:val="right"/>
        <w:rPr>
          <w:rFonts w:eastAsia="Microsoft YaHei UI"/>
          <w:color w:val="000000"/>
          <w:kern w:val="0"/>
          <w:szCs w:val="21"/>
        </w:rPr>
      </w:pPr>
      <w:r>
        <w:rPr>
          <w:rFonts w:hint="eastAsia"/>
          <w:color w:val="000000"/>
        </w:rPr>
        <w:t>----</w:t>
      </w:r>
      <w:r w:rsidR="00B93034">
        <w:rPr>
          <w:rFonts w:hint="eastAsia"/>
          <w:color w:val="000000"/>
        </w:rPr>
        <w:t>阿曼达·福尔曼（</w:t>
      </w:r>
      <w:r w:rsidR="00B93034">
        <w:rPr>
          <w:rFonts w:hint="eastAsia"/>
          <w:color w:val="000000"/>
        </w:rPr>
        <w:t>AMANDA FOREMAN</w:t>
      </w:r>
      <w:r w:rsidR="00B93034">
        <w:rPr>
          <w:rFonts w:hint="eastAsia"/>
          <w:color w:val="000000"/>
        </w:rPr>
        <w:t>），著有《纽约时报》畅销书《乔治亚娜：德文郡公爵夫人与女性创造的世界》（</w:t>
      </w:r>
      <w:r w:rsidR="00B93034">
        <w:rPr>
          <w:rFonts w:hint="eastAsia"/>
          <w:i/>
          <w:color w:val="000000"/>
        </w:rPr>
        <w:t>Georgiana:Duchess of Devonshire </w:t>
      </w:r>
      <w:r w:rsidR="00B93034">
        <w:rPr>
          <w:rFonts w:hint="eastAsia"/>
          <w:color w:val="000000"/>
        </w:rPr>
        <w:t>and </w:t>
      </w:r>
      <w:r w:rsidR="00B93034">
        <w:rPr>
          <w:rFonts w:hint="eastAsia"/>
          <w:i/>
          <w:color w:val="000000"/>
        </w:rPr>
        <w:t>The World Made by Women</w:t>
      </w:r>
      <w:r w:rsidR="00B93034">
        <w:rPr>
          <w:rFonts w:hint="eastAsia"/>
          <w:color w:val="000000"/>
        </w:rPr>
        <w:t>）</w:t>
      </w:r>
    </w:p>
    <w:p w14:paraId="738CACEB" w14:textId="3A9366C5" w:rsidR="00B93034" w:rsidRPr="00B93034" w:rsidRDefault="00B93034" w:rsidP="00E617D7">
      <w:pPr>
        <w:widowControl/>
        <w:shd w:val="clear" w:color="auto" w:fill="FFFFFF"/>
        <w:spacing w:before="100" w:beforeAutospacing="1" w:after="100" w:afterAutospacing="1"/>
        <w:ind w:firstLineChars="200" w:firstLine="420"/>
        <w:rPr>
          <w:rFonts w:eastAsia="Microsoft YaHei UI"/>
          <w:color w:val="000000"/>
          <w:kern w:val="0"/>
          <w:szCs w:val="21"/>
        </w:rPr>
      </w:pPr>
      <w:r>
        <w:rPr>
          <w:rFonts w:hint="eastAsia"/>
          <w:color w:val="000000"/>
        </w:rPr>
        <w:t>“一个大开眼界的中世纪盛宴！</w:t>
      </w:r>
      <w:r w:rsidRPr="0022631C">
        <w:rPr>
          <w:rFonts w:hint="eastAsia"/>
          <w:color w:val="000000"/>
        </w:rPr>
        <w:t>雪莉·普哈克</w:t>
      </w:r>
      <w:r>
        <w:rPr>
          <w:rFonts w:hint="eastAsia"/>
          <w:color w:val="000000"/>
        </w:rPr>
        <w:t>拯救了两名误入史册的迷人的真实女性，并揭示了诸如麦克白夫人、瑟曦以及每一位戴着维京头盔的瓦格纳式女英雄等虚构的伟大女性背后的历史原型。无可挑剔的研究。一本有滋有味的书。”</w:t>
      </w:r>
    </w:p>
    <w:p w14:paraId="738CACEC" w14:textId="2FC8768B" w:rsidR="00B93034" w:rsidRPr="00B93034" w:rsidRDefault="00E617D7" w:rsidP="00E617D7">
      <w:pPr>
        <w:widowControl/>
        <w:shd w:val="clear" w:color="auto" w:fill="FFFFFF"/>
        <w:spacing w:before="100" w:beforeAutospacing="1" w:after="100" w:afterAutospacing="1"/>
        <w:jc w:val="right"/>
        <w:rPr>
          <w:rFonts w:eastAsia="Microsoft YaHei UI"/>
          <w:color w:val="000000"/>
          <w:kern w:val="0"/>
          <w:szCs w:val="21"/>
        </w:rPr>
      </w:pPr>
      <w:r>
        <w:rPr>
          <w:rFonts w:hint="eastAsia"/>
          <w:color w:val="000000"/>
        </w:rPr>
        <w:t>----</w:t>
      </w:r>
      <w:r w:rsidR="00B93034">
        <w:rPr>
          <w:rFonts w:hint="eastAsia"/>
          <w:color w:val="000000"/>
        </w:rPr>
        <w:t>丹尼斯·切南（</w:t>
      </w:r>
      <w:r w:rsidR="00B93034">
        <w:rPr>
          <w:rFonts w:hint="eastAsia"/>
          <w:color w:val="000000"/>
        </w:rPr>
        <w:t>DENISE KIERNAN</w:t>
      </w:r>
      <w:r w:rsidR="00B93034">
        <w:rPr>
          <w:rFonts w:hint="eastAsia"/>
          <w:color w:val="000000"/>
        </w:rPr>
        <w:t>），著有《纽约时报》畅销书《原子城女孩》（</w:t>
      </w:r>
      <w:r w:rsidR="00B93034">
        <w:rPr>
          <w:rFonts w:hint="eastAsia"/>
          <w:i/>
          <w:color w:val="000000"/>
        </w:rPr>
        <w:t>The Girls of Atomic City</w:t>
      </w:r>
      <w:r w:rsidR="00B93034">
        <w:rPr>
          <w:rFonts w:hint="eastAsia"/>
          <w:color w:val="000000"/>
        </w:rPr>
        <w:t>）和《相聚》（</w:t>
      </w:r>
      <w:r w:rsidR="00B93034">
        <w:rPr>
          <w:rFonts w:hint="eastAsia"/>
          <w:i/>
          <w:color w:val="000000"/>
        </w:rPr>
        <w:t>We Gather Together</w:t>
      </w:r>
      <w:r w:rsidR="00B93034">
        <w:rPr>
          <w:rFonts w:hint="eastAsia"/>
          <w:color w:val="000000"/>
        </w:rPr>
        <w:t>）</w:t>
      </w:r>
    </w:p>
    <w:p w14:paraId="3FDD6ED0" w14:textId="77777777" w:rsidR="00E617D7" w:rsidRDefault="00B93034" w:rsidP="00E617D7">
      <w:pPr>
        <w:widowControl/>
        <w:shd w:val="clear" w:color="auto" w:fill="FFFFFF"/>
        <w:spacing w:before="100" w:beforeAutospacing="1" w:after="100" w:afterAutospacing="1"/>
        <w:ind w:firstLineChars="200" w:firstLine="420"/>
        <w:rPr>
          <w:rFonts w:eastAsia="Microsoft YaHei UI"/>
          <w:color w:val="000000"/>
          <w:kern w:val="0"/>
          <w:szCs w:val="21"/>
        </w:rPr>
      </w:pPr>
      <w:r>
        <w:rPr>
          <w:rFonts w:hint="eastAsia"/>
          <w:color w:val="000000"/>
        </w:rPr>
        <w:t>“《黑暗的女王》将墨洛温帝国带入了惊险、混乱、恐怖的生活。讲述了在禁止女性成为统治者的残忍世界中两位超凡女人的故事，尖锐而紧张。许多学者仍然不知道如何评价布伦希尔德和弗雷德贡。</w:t>
      </w:r>
      <w:r w:rsidRPr="00C24BC3">
        <w:rPr>
          <w:rFonts w:hint="eastAsia"/>
          <w:color w:val="000000"/>
        </w:rPr>
        <w:t>雪莉·普哈克</w:t>
      </w:r>
      <w:r>
        <w:rPr>
          <w:rFonts w:hint="eastAsia"/>
          <w:color w:val="000000"/>
        </w:rPr>
        <w:t>做到了。”</w:t>
      </w:r>
    </w:p>
    <w:p w14:paraId="738CACEE" w14:textId="1CE5496E" w:rsidR="00B93034" w:rsidRPr="00B93034" w:rsidRDefault="00E617D7" w:rsidP="00E617D7">
      <w:pPr>
        <w:widowControl/>
        <w:shd w:val="clear" w:color="auto" w:fill="FFFFFF"/>
        <w:spacing w:before="100" w:beforeAutospacing="1" w:after="100" w:afterAutospacing="1"/>
        <w:ind w:firstLineChars="200" w:firstLine="420"/>
        <w:jc w:val="right"/>
        <w:rPr>
          <w:rFonts w:eastAsia="Microsoft YaHei UI"/>
          <w:color w:val="000000"/>
          <w:kern w:val="0"/>
          <w:szCs w:val="21"/>
        </w:rPr>
      </w:pPr>
      <w:r>
        <w:rPr>
          <w:rFonts w:hint="eastAsia"/>
          <w:color w:val="000000"/>
        </w:rPr>
        <w:t>----</w:t>
      </w:r>
      <w:r w:rsidR="00B93034">
        <w:rPr>
          <w:rFonts w:hint="eastAsia"/>
          <w:color w:val="000000"/>
        </w:rPr>
        <w:t>海伦·卡斯特（</w:t>
      </w:r>
      <w:r w:rsidR="00B93034">
        <w:rPr>
          <w:rFonts w:hint="eastAsia"/>
          <w:color w:val="000000"/>
        </w:rPr>
        <w:t>HELEN CASTOR</w:t>
      </w:r>
      <w:r w:rsidR="00B93034">
        <w:rPr>
          <w:rFonts w:hint="eastAsia"/>
          <w:color w:val="000000"/>
        </w:rPr>
        <w:t>）</w:t>
      </w:r>
      <w:r w:rsidR="00B93034">
        <w:rPr>
          <w:rFonts w:hint="eastAsia"/>
          <w:color w:val="000000"/>
        </w:rPr>
        <w:t>,</w:t>
      </w:r>
      <w:r w:rsidR="004A27D7">
        <w:rPr>
          <w:color w:val="000000"/>
        </w:rPr>
        <w:t xml:space="preserve"> </w:t>
      </w:r>
      <w:r w:rsidR="00B93034">
        <w:rPr>
          <w:rFonts w:hint="eastAsia"/>
          <w:color w:val="000000"/>
        </w:rPr>
        <w:t>著有《母狼》（</w:t>
      </w:r>
      <w:r w:rsidR="00B93034">
        <w:rPr>
          <w:rFonts w:hint="eastAsia"/>
          <w:i/>
          <w:color w:val="000000"/>
        </w:rPr>
        <w:t>She-Wolves</w:t>
      </w:r>
      <w:r w:rsidR="00B93034">
        <w:rPr>
          <w:rFonts w:hint="eastAsia"/>
          <w:i/>
          <w:color w:val="000000"/>
        </w:rPr>
        <w:t>）</w:t>
      </w:r>
      <w:r w:rsidR="00B93034" w:rsidRPr="00C24BC3">
        <w:rPr>
          <w:rFonts w:hint="eastAsia"/>
          <w:iCs/>
          <w:color w:val="000000"/>
        </w:rPr>
        <w:t>和《圣女贞德》</w:t>
      </w:r>
      <w:r w:rsidR="00B93034">
        <w:rPr>
          <w:rFonts w:hint="eastAsia"/>
          <w:i/>
          <w:color w:val="000000"/>
        </w:rPr>
        <w:t>（</w:t>
      </w:r>
      <w:r w:rsidR="00B93034">
        <w:rPr>
          <w:rFonts w:hint="eastAsia"/>
          <w:i/>
          <w:color w:val="000000"/>
        </w:rPr>
        <w:t>Joan of Arc</w:t>
      </w:r>
      <w:r w:rsidR="00B93034">
        <w:rPr>
          <w:rFonts w:hint="eastAsia"/>
          <w:i/>
          <w:color w:val="000000"/>
        </w:rPr>
        <w:t>）</w:t>
      </w:r>
    </w:p>
    <w:p w14:paraId="738CACEF" w14:textId="5376B82D" w:rsidR="00B93034" w:rsidRPr="00B93034" w:rsidRDefault="00B93034" w:rsidP="00E617D7">
      <w:pPr>
        <w:widowControl/>
        <w:shd w:val="clear" w:color="auto" w:fill="FFFFFF"/>
        <w:spacing w:before="100" w:beforeAutospacing="1" w:after="100" w:afterAutospacing="1"/>
        <w:ind w:firstLineChars="200" w:firstLine="420"/>
        <w:rPr>
          <w:rFonts w:eastAsia="Microsoft YaHei UI"/>
          <w:color w:val="000000"/>
          <w:kern w:val="0"/>
          <w:szCs w:val="21"/>
        </w:rPr>
      </w:pPr>
      <w:r>
        <w:rPr>
          <w:rFonts w:hint="eastAsia"/>
          <w:color w:val="000000"/>
        </w:rPr>
        <w:t>“辉煌，聪明，有趣，《黑暗的女王》是进入早期</w:t>
      </w:r>
      <w:r w:rsidR="004A27D7">
        <w:rPr>
          <w:rFonts w:hint="eastAsia"/>
          <w:color w:val="000000"/>
        </w:rPr>
        <w:t>的</w:t>
      </w:r>
      <w:r>
        <w:rPr>
          <w:rFonts w:hint="eastAsia"/>
          <w:color w:val="000000"/>
        </w:rPr>
        <w:t>黑暗中世纪的一次奇妙之旅。</w:t>
      </w:r>
      <w:r w:rsidRPr="004A27D7">
        <w:rPr>
          <w:rFonts w:hint="eastAsia"/>
          <w:color w:val="000000"/>
        </w:rPr>
        <w:t>雪莉·普哈克</w:t>
      </w:r>
      <w:r>
        <w:rPr>
          <w:rFonts w:hint="eastAsia"/>
          <w:color w:val="000000"/>
        </w:rPr>
        <w:t>对法兰克王国进行了可信生动的描绘，重新评价了这两个被遗忘和神秘化的女王布伦希尔德和弗雷德贡在中世纪历史中的地位。”</w:t>
      </w:r>
    </w:p>
    <w:p w14:paraId="738CACF0" w14:textId="1D0FA4C4" w:rsidR="00B93034" w:rsidRPr="00B93034" w:rsidRDefault="00E617D7" w:rsidP="00E617D7">
      <w:pPr>
        <w:widowControl/>
        <w:shd w:val="clear" w:color="auto" w:fill="FFFFFF"/>
        <w:spacing w:before="100" w:beforeAutospacing="1" w:after="100" w:afterAutospacing="1"/>
        <w:jc w:val="right"/>
        <w:rPr>
          <w:rFonts w:eastAsia="Microsoft YaHei UI"/>
          <w:color w:val="000000"/>
          <w:kern w:val="0"/>
          <w:szCs w:val="21"/>
        </w:rPr>
      </w:pPr>
      <w:r>
        <w:rPr>
          <w:rFonts w:hint="eastAsia"/>
          <w:color w:val="000000"/>
        </w:rPr>
        <w:t>----</w:t>
      </w:r>
      <w:r w:rsidR="00B93034">
        <w:rPr>
          <w:rFonts w:hint="eastAsia"/>
          <w:color w:val="000000"/>
        </w:rPr>
        <w:t>丹·琼斯（</w:t>
      </w:r>
      <w:r w:rsidR="00B93034">
        <w:rPr>
          <w:rFonts w:hint="eastAsia"/>
          <w:color w:val="000000"/>
        </w:rPr>
        <w:t>DAN JONES</w:t>
      </w:r>
      <w:r w:rsidR="00B93034">
        <w:rPr>
          <w:rFonts w:hint="eastAsia"/>
          <w:color w:val="000000"/>
        </w:rPr>
        <w:t>）</w:t>
      </w:r>
      <w:r w:rsidR="00B93034">
        <w:rPr>
          <w:rFonts w:hint="eastAsia"/>
          <w:color w:val="000000"/>
        </w:rPr>
        <w:t>,</w:t>
      </w:r>
      <w:r w:rsidR="004A27D7">
        <w:rPr>
          <w:color w:val="000000"/>
        </w:rPr>
        <w:t xml:space="preserve"> </w:t>
      </w:r>
      <w:r w:rsidR="00B93034">
        <w:rPr>
          <w:rFonts w:hint="eastAsia"/>
          <w:color w:val="000000"/>
        </w:rPr>
        <w:t>著有《纽约时报》畅销书《圣殿骑士》（</w:t>
      </w:r>
      <w:r w:rsidR="00B93034">
        <w:rPr>
          <w:rFonts w:hint="eastAsia"/>
          <w:i/>
          <w:color w:val="000000"/>
        </w:rPr>
        <w:t>The Templars</w:t>
      </w:r>
      <w:r w:rsidR="00B93034">
        <w:rPr>
          <w:rFonts w:hint="eastAsia"/>
          <w:color w:val="000000"/>
        </w:rPr>
        <w:t>）和《权力和王位》（</w:t>
      </w:r>
      <w:r w:rsidR="00B93034">
        <w:rPr>
          <w:rFonts w:hint="eastAsia"/>
          <w:i/>
          <w:color w:val="000000"/>
        </w:rPr>
        <w:t>Powers and Thrones</w:t>
      </w:r>
      <w:r w:rsidR="00B93034">
        <w:rPr>
          <w:rFonts w:hint="eastAsia"/>
          <w:color w:val="000000"/>
        </w:rPr>
        <w:t>）</w:t>
      </w:r>
      <w:r w:rsidR="00B93034">
        <w:rPr>
          <w:rFonts w:hint="eastAsia"/>
          <w:color w:val="000000"/>
        </w:rPr>
        <w:t> </w:t>
      </w:r>
    </w:p>
    <w:p w14:paraId="738CACF1" w14:textId="77777777" w:rsidR="00B93034" w:rsidRPr="00B93034" w:rsidRDefault="00B93034" w:rsidP="00DB7648">
      <w:pPr>
        <w:shd w:val="clear" w:color="auto" w:fill="FFFFFF"/>
        <w:rPr>
          <w:b/>
          <w:bCs/>
          <w:szCs w:val="21"/>
        </w:rPr>
      </w:pPr>
    </w:p>
    <w:p w14:paraId="738CACF2" w14:textId="77777777" w:rsidR="00E76046" w:rsidRDefault="00E76046" w:rsidP="00DB7648">
      <w:pPr>
        <w:shd w:val="clear" w:color="auto" w:fill="FFFFFF"/>
        <w:rPr>
          <w:b/>
          <w:bCs/>
          <w:szCs w:val="21"/>
        </w:rPr>
      </w:pPr>
    </w:p>
    <w:p w14:paraId="0219C439" w14:textId="77777777" w:rsidR="00E617D7" w:rsidRPr="00072135" w:rsidRDefault="00E617D7" w:rsidP="00E617D7">
      <w:pPr>
        <w:rPr>
          <w:rFonts w:hint="eastAsia"/>
          <w:b/>
          <w:color w:val="000000"/>
        </w:rPr>
      </w:pPr>
      <w:r>
        <w:rPr>
          <w:rFonts w:hint="eastAsia"/>
          <w:b/>
          <w:color w:val="000000"/>
        </w:rPr>
        <w:t>谢谢您的阅读！</w:t>
      </w:r>
    </w:p>
    <w:p w14:paraId="31897CAD" w14:textId="77777777" w:rsidR="00E617D7" w:rsidRPr="00072135" w:rsidRDefault="00E617D7" w:rsidP="00E617D7">
      <w:pPr>
        <w:rPr>
          <w:rFonts w:hint="eastAsia"/>
          <w:b/>
          <w:color w:val="000000"/>
        </w:rPr>
      </w:pPr>
      <w:r>
        <w:rPr>
          <w:rFonts w:hint="eastAsia"/>
          <w:b/>
          <w:color w:val="000000"/>
        </w:rPr>
        <w:t>请将反馈信息发至：夏蕊（</w:t>
      </w:r>
      <w:r>
        <w:rPr>
          <w:rFonts w:hint="eastAsia"/>
          <w:b/>
          <w:color w:val="000000"/>
        </w:rPr>
        <w:t>Susan Xia</w:t>
      </w:r>
      <w:r>
        <w:rPr>
          <w:rFonts w:hint="eastAsia"/>
          <w:b/>
          <w:color w:val="000000"/>
        </w:rPr>
        <w:t>）</w:t>
      </w:r>
    </w:p>
    <w:p w14:paraId="0280B4A6" w14:textId="77777777" w:rsidR="00E617D7" w:rsidRPr="00072135" w:rsidRDefault="00E617D7" w:rsidP="00E617D7">
      <w:pPr>
        <w:rPr>
          <w:rFonts w:hint="eastAsia"/>
          <w:b/>
          <w:color w:val="000000"/>
        </w:rPr>
      </w:pPr>
      <w:r>
        <w:rPr>
          <w:rFonts w:hint="eastAsia"/>
          <w:color w:val="000000"/>
        </w:rPr>
        <w:t>安德鲁·纳伯格联合国际有限公司北京代表处</w:t>
      </w:r>
    </w:p>
    <w:p w14:paraId="1E9EE679" w14:textId="77777777" w:rsidR="00E617D7" w:rsidRPr="00072135" w:rsidRDefault="00E617D7" w:rsidP="00E617D7">
      <w:pPr>
        <w:rPr>
          <w:rFonts w:hint="eastAsia"/>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50FC8334" w14:textId="77777777" w:rsidR="00E617D7" w:rsidRPr="00072135" w:rsidRDefault="00E617D7" w:rsidP="00E617D7">
      <w:pPr>
        <w:rPr>
          <w:rFonts w:hint="eastAsia"/>
          <w:b/>
          <w:color w:val="000000"/>
        </w:rPr>
      </w:pPr>
      <w:r>
        <w:rPr>
          <w:rFonts w:hint="eastAsia"/>
          <w:color w:val="000000"/>
        </w:rPr>
        <w:t>邮编：</w:t>
      </w:r>
      <w:r>
        <w:rPr>
          <w:rFonts w:hint="eastAsia"/>
          <w:color w:val="000000"/>
        </w:rPr>
        <w:t>100872</w:t>
      </w:r>
    </w:p>
    <w:p w14:paraId="02424B2B" w14:textId="77777777" w:rsidR="00E617D7" w:rsidRPr="00072135" w:rsidRDefault="00E617D7" w:rsidP="00E617D7">
      <w:pPr>
        <w:rPr>
          <w:rFonts w:hint="eastAsia"/>
          <w:b/>
          <w:color w:val="000000"/>
        </w:rPr>
      </w:pPr>
      <w:r>
        <w:rPr>
          <w:rFonts w:hint="eastAsia"/>
          <w:color w:val="000000"/>
        </w:rPr>
        <w:t>电话：</w:t>
      </w:r>
      <w:r>
        <w:rPr>
          <w:rFonts w:hint="eastAsia"/>
          <w:color w:val="000000"/>
        </w:rPr>
        <w:t>010-82504406</w:t>
      </w:r>
    </w:p>
    <w:p w14:paraId="444A6BF7" w14:textId="77777777" w:rsidR="00E617D7" w:rsidRPr="00072135" w:rsidRDefault="00E617D7" w:rsidP="00E617D7">
      <w:pPr>
        <w:rPr>
          <w:rFonts w:hint="eastAsia"/>
          <w:b/>
          <w:color w:val="000000"/>
        </w:rPr>
      </w:pPr>
      <w:r>
        <w:rPr>
          <w:rFonts w:hint="eastAsia"/>
          <w:color w:val="000000"/>
        </w:rPr>
        <w:t>传真：</w:t>
      </w:r>
      <w:r>
        <w:rPr>
          <w:rFonts w:hint="eastAsia"/>
          <w:color w:val="000000"/>
        </w:rPr>
        <w:t>010-82504200</w:t>
      </w:r>
    </w:p>
    <w:p w14:paraId="761CB72D" w14:textId="77777777" w:rsidR="00E617D7" w:rsidRPr="00072135" w:rsidRDefault="00E617D7" w:rsidP="00E617D7">
      <w:pPr>
        <w:rPr>
          <w:rFonts w:hint="eastAsia"/>
          <w:b/>
          <w:color w:val="000000"/>
        </w:rPr>
      </w:pPr>
      <w:r>
        <w:rPr>
          <w:rFonts w:hint="eastAsia"/>
          <w:color w:val="000000"/>
        </w:rPr>
        <w:t>Email</w:t>
      </w:r>
      <w:r>
        <w:rPr>
          <w:rFonts w:hint="eastAsia"/>
          <w:color w:val="000000"/>
        </w:rPr>
        <w:t>：</w:t>
      </w:r>
      <w:hyperlink r:id="rId9" w:history="1">
        <w:r>
          <w:rPr>
            <w:rStyle w:val="a6"/>
            <w:rFonts w:hint="eastAsia"/>
          </w:rPr>
          <w:t>susan@nurnberg.com.cn</w:t>
        </w:r>
      </w:hyperlink>
    </w:p>
    <w:p w14:paraId="46AC1F06" w14:textId="77777777" w:rsidR="00E617D7" w:rsidRPr="00072135" w:rsidRDefault="00E617D7" w:rsidP="00E617D7">
      <w:pPr>
        <w:rPr>
          <w:rFonts w:hint="eastAsia"/>
          <w:b/>
          <w:color w:val="000000"/>
        </w:rPr>
      </w:pPr>
      <w:r>
        <w:rPr>
          <w:rFonts w:hint="eastAsia"/>
          <w:color w:val="000000"/>
        </w:rPr>
        <w:t>网址：</w:t>
      </w:r>
      <w:hyperlink r:id="rId10" w:history="1">
        <w:r>
          <w:rPr>
            <w:rStyle w:val="a6"/>
            <w:rFonts w:hint="eastAsia"/>
          </w:rPr>
          <w:t>http://www.nurnberg.com.cn</w:t>
        </w:r>
      </w:hyperlink>
      <w:r>
        <w:rPr>
          <w:rFonts w:hint="eastAsia"/>
          <w:b/>
          <w:color w:val="000000"/>
        </w:rPr>
        <w:br/>
      </w:r>
      <w:r>
        <w:rPr>
          <w:rFonts w:hint="eastAsia"/>
          <w:color w:val="000000"/>
        </w:rPr>
        <w:t>微博：</w:t>
      </w:r>
      <w:hyperlink r:id="rId11" w:history="1">
        <w:r>
          <w:rPr>
            <w:rStyle w:val="a6"/>
            <w:rFonts w:hint="eastAsia"/>
          </w:rPr>
          <w:t>http://weibo.com/nurnberg</w:t>
        </w:r>
      </w:hyperlink>
    </w:p>
    <w:p w14:paraId="542F15C0" w14:textId="77777777" w:rsidR="00E617D7" w:rsidRPr="00072135" w:rsidRDefault="00E617D7" w:rsidP="00E617D7">
      <w:pPr>
        <w:rPr>
          <w:rFonts w:hint="eastAsia"/>
          <w:b/>
          <w:color w:val="000000"/>
        </w:rPr>
      </w:pPr>
      <w:r>
        <w:rPr>
          <w:rFonts w:hint="eastAsia"/>
          <w:color w:val="000000"/>
        </w:rPr>
        <w:t>豆瓣小站：</w:t>
      </w:r>
      <w:hyperlink r:id="rId12" w:history="1">
        <w:r>
          <w:rPr>
            <w:rStyle w:val="a6"/>
            <w:rFonts w:hint="eastAsia"/>
          </w:rPr>
          <w:t>http://site.douban.com/110577/</w:t>
        </w:r>
      </w:hyperlink>
    </w:p>
    <w:p w14:paraId="738CACFC" w14:textId="2D624829" w:rsidR="00C6321D" w:rsidRPr="003330B6" w:rsidRDefault="00E617D7" w:rsidP="00E617D7">
      <w:pPr>
        <w:shd w:val="clear" w:color="auto" w:fill="FFFFFF"/>
        <w:rPr>
          <w:szCs w:val="21"/>
        </w:rPr>
      </w:pPr>
      <w:r>
        <w:rPr>
          <w:rFonts w:hint="eastAsia"/>
          <w:color w:val="000000"/>
        </w:rPr>
        <w:lastRenderedPageBreak/>
        <w:t>微信订阅号：</w:t>
      </w:r>
      <w:r>
        <w:rPr>
          <w:rFonts w:hint="eastAsia"/>
          <w:color w:val="000000"/>
        </w:rPr>
        <w:t>ANABJ2002</w:t>
      </w:r>
      <w:bookmarkStart w:id="1" w:name="_GoBack"/>
      <w:bookmarkEnd w:id="1"/>
    </w:p>
    <w:sectPr w:rsidR="00C6321D" w:rsidRPr="003330B6" w:rsidSect="00C873C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84337" w14:textId="77777777" w:rsidR="00BA6088" w:rsidRDefault="00BA6088">
      <w:r>
        <w:separator/>
      </w:r>
    </w:p>
  </w:endnote>
  <w:endnote w:type="continuationSeparator" w:id="0">
    <w:p w14:paraId="6CA4B96C" w14:textId="77777777" w:rsidR="00BA6088" w:rsidRDefault="00BA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ProximaNova-Regular">
    <w:altName w:val="MS Gothic"/>
    <w:panose1 w:val="00000000000000000000"/>
    <w:charset w:val="80"/>
    <w:family w:val="auto"/>
    <w:notTrueType/>
    <w:pitch w:val="default"/>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AD05" w14:textId="77777777" w:rsidR="0075278B" w:rsidRDefault="0075278B">
    <w:pPr>
      <w:pBdr>
        <w:bottom w:val="single" w:sz="6" w:space="1" w:color="auto"/>
      </w:pBdr>
      <w:jc w:val="center"/>
      <w:rPr>
        <w:rFonts w:ascii="方正姚体" w:eastAsia="方正姚体"/>
        <w:sz w:val="18"/>
      </w:rPr>
    </w:pPr>
  </w:p>
  <w:p w14:paraId="738CAD06" w14:textId="77777777" w:rsidR="0075278B" w:rsidRPr="00A71D38" w:rsidRDefault="0075278B"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738CAD07" w14:textId="77777777" w:rsidR="0075278B" w:rsidRPr="00A71D38" w:rsidRDefault="0075278B"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738CAD08" w14:textId="77777777" w:rsidR="0075278B" w:rsidRPr="00A71D38" w:rsidRDefault="0075278B"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14:paraId="738CAD09" w14:textId="77777777" w:rsidR="0075278B" w:rsidRDefault="0075278B" w:rsidP="00602E6C">
    <w:pPr>
      <w:pStyle w:val="a5"/>
      <w:jc w:val="center"/>
      <w:rPr>
        <w:rFonts w:eastAsia="方正姚体"/>
      </w:rPr>
    </w:pPr>
  </w:p>
  <w:p w14:paraId="738CAD0A" w14:textId="77777777" w:rsidR="0075278B" w:rsidRDefault="0075278B">
    <w:pPr>
      <w:pStyle w:val="a5"/>
      <w:jc w:val="center"/>
      <w:rPr>
        <w:rFonts w:eastAsia="方正姚体"/>
      </w:rPr>
    </w:pPr>
  </w:p>
  <w:p w14:paraId="738CAD0B" w14:textId="77777777" w:rsidR="0075278B" w:rsidRDefault="0075278B">
    <w:pPr>
      <w:pStyle w:val="a5"/>
      <w:jc w:val="center"/>
      <w:rPr>
        <w:rFonts w:ascii="方正姚体"/>
      </w:rPr>
    </w:pPr>
    <w:r>
      <w:rPr>
        <w:rFonts w:ascii="方正姚体" w:hint="eastAsia"/>
      </w:rPr>
      <w:t xml:space="preserve">- </w:t>
    </w:r>
    <w:r w:rsidR="003C52BC">
      <w:rPr>
        <w:rFonts w:ascii="方正姚体" w:hint="eastAsia"/>
      </w:rPr>
      <w:fldChar w:fldCharType="begin"/>
    </w:r>
    <w:r>
      <w:rPr>
        <w:rFonts w:ascii="方正姚体" w:hint="eastAsia"/>
      </w:rPr>
      <w:instrText xml:space="preserve"> PAGE </w:instrText>
    </w:r>
    <w:r w:rsidR="003C52BC">
      <w:rPr>
        <w:rFonts w:ascii="方正姚体" w:hint="eastAsia"/>
      </w:rPr>
      <w:fldChar w:fldCharType="separate"/>
    </w:r>
    <w:r w:rsidR="00E617D7">
      <w:rPr>
        <w:rFonts w:ascii="方正姚体"/>
        <w:noProof/>
      </w:rPr>
      <w:t>1</w:t>
    </w:r>
    <w:r w:rsidR="003C52BC">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D4C06" w14:textId="77777777" w:rsidR="00BA6088" w:rsidRDefault="00BA6088">
      <w:r>
        <w:separator/>
      </w:r>
    </w:p>
  </w:footnote>
  <w:footnote w:type="continuationSeparator" w:id="0">
    <w:p w14:paraId="29E6326D" w14:textId="77777777" w:rsidR="00BA6088" w:rsidRDefault="00BA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AD03" w14:textId="77777777" w:rsidR="0075278B" w:rsidRDefault="004B0DD1">
    <w:pPr>
      <w:jc w:val="right"/>
      <w:rPr>
        <w:rFonts w:eastAsia="黑体"/>
        <w:b/>
        <w:bCs/>
      </w:rPr>
    </w:pPr>
    <w:r>
      <w:rPr>
        <w:rFonts w:hint="eastAsia"/>
        <w:noProof/>
      </w:rPr>
      <w:drawing>
        <wp:anchor distT="0" distB="0" distL="114300" distR="114300" simplePos="0" relativeHeight="251657728" behindDoc="0" locked="0" layoutInCell="1" allowOverlap="1" wp14:anchorId="738CAD0C" wp14:editId="738CAD0D">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738CAD04" w14:textId="77777777" w:rsidR="0075278B" w:rsidRDefault="0075278B"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A5906"/>
    <w:rsid w:val="000B22DE"/>
    <w:rsid w:val="000C1EE1"/>
    <w:rsid w:val="000C6B43"/>
    <w:rsid w:val="000C780B"/>
    <w:rsid w:val="000D447B"/>
    <w:rsid w:val="000E219B"/>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8E0"/>
    <w:rsid w:val="00220A2D"/>
    <w:rsid w:val="00223A43"/>
    <w:rsid w:val="0022631C"/>
    <w:rsid w:val="002320F4"/>
    <w:rsid w:val="00233745"/>
    <w:rsid w:val="002529AC"/>
    <w:rsid w:val="0025531D"/>
    <w:rsid w:val="002670DA"/>
    <w:rsid w:val="00274BF1"/>
    <w:rsid w:val="002904B8"/>
    <w:rsid w:val="00295DF5"/>
    <w:rsid w:val="002A022A"/>
    <w:rsid w:val="002A55DD"/>
    <w:rsid w:val="002A598F"/>
    <w:rsid w:val="002B1B16"/>
    <w:rsid w:val="002B51C1"/>
    <w:rsid w:val="002E122D"/>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57289"/>
    <w:rsid w:val="0037085F"/>
    <w:rsid w:val="00383FD0"/>
    <w:rsid w:val="00390940"/>
    <w:rsid w:val="003972FB"/>
    <w:rsid w:val="003A5EE9"/>
    <w:rsid w:val="003A6586"/>
    <w:rsid w:val="003B5916"/>
    <w:rsid w:val="003C11BB"/>
    <w:rsid w:val="003C2DA6"/>
    <w:rsid w:val="003C52BC"/>
    <w:rsid w:val="003C7A52"/>
    <w:rsid w:val="003D4957"/>
    <w:rsid w:val="003E040E"/>
    <w:rsid w:val="003E754D"/>
    <w:rsid w:val="003F05DE"/>
    <w:rsid w:val="003F0933"/>
    <w:rsid w:val="003F0CD0"/>
    <w:rsid w:val="003F5825"/>
    <w:rsid w:val="003F7A88"/>
    <w:rsid w:val="004148D5"/>
    <w:rsid w:val="00414A9C"/>
    <w:rsid w:val="00422614"/>
    <w:rsid w:val="00423752"/>
    <w:rsid w:val="00430ACF"/>
    <w:rsid w:val="00431D1E"/>
    <w:rsid w:val="0043213E"/>
    <w:rsid w:val="004430B8"/>
    <w:rsid w:val="00452828"/>
    <w:rsid w:val="004611D6"/>
    <w:rsid w:val="00462FAD"/>
    <w:rsid w:val="00463285"/>
    <w:rsid w:val="004652AC"/>
    <w:rsid w:val="00466422"/>
    <w:rsid w:val="00481889"/>
    <w:rsid w:val="00484EAC"/>
    <w:rsid w:val="00491229"/>
    <w:rsid w:val="004A18EB"/>
    <w:rsid w:val="004A27D7"/>
    <w:rsid w:val="004B0DD1"/>
    <w:rsid w:val="004B4C85"/>
    <w:rsid w:val="004B64D1"/>
    <w:rsid w:val="004C7A29"/>
    <w:rsid w:val="004D3561"/>
    <w:rsid w:val="004E52F4"/>
    <w:rsid w:val="004E7135"/>
    <w:rsid w:val="004F2AB3"/>
    <w:rsid w:val="004F47CD"/>
    <w:rsid w:val="005009BD"/>
    <w:rsid w:val="005116BE"/>
    <w:rsid w:val="00514B94"/>
    <w:rsid w:val="00527886"/>
    <w:rsid w:val="005356AF"/>
    <w:rsid w:val="00547E7E"/>
    <w:rsid w:val="005635FE"/>
    <w:rsid w:val="005664AD"/>
    <w:rsid w:val="00567590"/>
    <w:rsid w:val="00570522"/>
    <w:rsid w:val="005737DB"/>
    <w:rsid w:val="00577751"/>
    <w:rsid w:val="00582EAD"/>
    <w:rsid w:val="00583966"/>
    <w:rsid w:val="005903FF"/>
    <w:rsid w:val="0059404E"/>
    <w:rsid w:val="005A40A1"/>
    <w:rsid w:val="005A66C2"/>
    <w:rsid w:val="005B6FB0"/>
    <w:rsid w:val="005B7CEB"/>
    <w:rsid w:val="005C6904"/>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2EEF"/>
    <w:rsid w:val="007535B6"/>
    <w:rsid w:val="00756935"/>
    <w:rsid w:val="0075707B"/>
    <w:rsid w:val="00757A53"/>
    <w:rsid w:val="00757D84"/>
    <w:rsid w:val="00770DF0"/>
    <w:rsid w:val="00773145"/>
    <w:rsid w:val="007732F0"/>
    <w:rsid w:val="007741C0"/>
    <w:rsid w:val="007766E3"/>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949AC"/>
    <w:rsid w:val="009C213E"/>
    <w:rsid w:val="009C2F45"/>
    <w:rsid w:val="009C31DF"/>
    <w:rsid w:val="009C50AB"/>
    <w:rsid w:val="009D5649"/>
    <w:rsid w:val="009F1E68"/>
    <w:rsid w:val="00A005AB"/>
    <w:rsid w:val="00A054DA"/>
    <w:rsid w:val="00A13AC1"/>
    <w:rsid w:val="00A174E5"/>
    <w:rsid w:val="00A44B8C"/>
    <w:rsid w:val="00A602F6"/>
    <w:rsid w:val="00A62BC0"/>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43536"/>
    <w:rsid w:val="00B44504"/>
    <w:rsid w:val="00B45349"/>
    <w:rsid w:val="00B46A0A"/>
    <w:rsid w:val="00B61C6E"/>
    <w:rsid w:val="00B65F1C"/>
    <w:rsid w:val="00B66C19"/>
    <w:rsid w:val="00B66C72"/>
    <w:rsid w:val="00B677EF"/>
    <w:rsid w:val="00B81C0B"/>
    <w:rsid w:val="00B84321"/>
    <w:rsid w:val="00B85002"/>
    <w:rsid w:val="00B93034"/>
    <w:rsid w:val="00B96AC2"/>
    <w:rsid w:val="00BA6088"/>
    <w:rsid w:val="00BB3810"/>
    <w:rsid w:val="00BB43BF"/>
    <w:rsid w:val="00BC1C94"/>
    <w:rsid w:val="00BC6148"/>
    <w:rsid w:val="00BD5420"/>
    <w:rsid w:val="00BD63B7"/>
    <w:rsid w:val="00BF4E7A"/>
    <w:rsid w:val="00BF5E63"/>
    <w:rsid w:val="00BF6386"/>
    <w:rsid w:val="00C06640"/>
    <w:rsid w:val="00C12C57"/>
    <w:rsid w:val="00C2257A"/>
    <w:rsid w:val="00C238EF"/>
    <w:rsid w:val="00C24BC3"/>
    <w:rsid w:val="00C32C47"/>
    <w:rsid w:val="00C57ECE"/>
    <w:rsid w:val="00C612DF"/>
    <w:rsid w:val="00C61B8D"/>
    <w:rsid w:val="00C624A2"/>
    <w:rsid w:val="00C6321D"/>
    <w:rsid w:val="00C67C28"/>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46E8"/>
    <w:rsid w:val="00E367D0"/>
    <w:rsid w:val="00E418A5"/>
    <w:rsid w:val="00E44F09"/>
    <w:rsid w:val="00E5688B"/>
    <w:rsid w:val="00E5753A"/>
    <w:rsid w:val="00E617D7"/>
    <w:rsid w:val="00E640F4"/>
    <w:rsid w:val="00E66D52"/>
    <w:rsid w:val="00E744E4"/>
    <w:rsid w:val="00E76046"/>
    <w:rsid w:val="00E76E41"/>
    <w:rsid w:val="00E82CB2"/>
    <w:rsid w:val="00E84329"/>
    <w:rsid w:val="00EB1F90"/>
    <w:rsid w:val="00EB2DAE"/>
    <w:rsid w:val="00EB5E3B"/>
    <w:rsid w:val="00EB6513"/>
    <w:rsid w:val="00EB6580"/>
    <w:rsid w:val="00EC272E"/>
    <w:rsid w:val="00EC7589"/>
    <w:rsid w:val="00EE2D09"/>
    <w:rsid w:val="00EE5562"/>
    <w:rsid w:val="00EF51BA"/>
    <w:rsid w:val="00F26153"/>
    <w:rsid w:val="00F27267"/>
    <w:rsid w:val="00F3098A"/>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699C"/>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CACCC"/>
  <w15:docId w15:val="{35523874-7CB7-48A3-AF65-464A942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uiPriority w:val="99"/>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宋体"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宋体"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宋体"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宋体" w:hAnsi="Arial" w:cs="Arial" w:hint="default"/>
      <w:color w:val="000000"/>
      <w:sz w:val="17"/>
      <w:szCs w:val="17"/>
    </w:rPr>
  </w:style>
  <w:style w:type="character" w:customStyle="1" w:styleId="regbold1">
    <w:name w:val="regbold1"/>
    <w:rsid w:val="00C873CF"/>
    <w:rPr>
      <w:rFonts w:ascii="Arial" w:eastAsia="宋体" w:hAnsi="Arial" w:cs="Arial" w:hint="default"/>
      <w:b/>
      <w:bCs/>
      <w:color w:val="000000"/>
      <w:sz w:val="18"/>
      <w:szCs w:val="18"/>
    </w:rPr>
  </w:style>
  <w:style w:type="character" w:customStyle="1" w:styleId="bookauthor1">
    <w:name w:val="bookauthor1"/>
    <w:rsid w:val="00C873CF"/>
    <w:rPr>
      <w:rFonts w:ascii="Arial" w:eastAsia="宋体" w:hAnsi="Arial" w:cs="Arial" w:hint="default"/>
      <w:b w:val="0"/>
      <w:bCs w:val="0"/>
      <w:i w:val="0"/>
      <w:iCs w:val="0"/>
      <w:color w:val="6699CC"/>
      <w:sz w:val="18"/>
      <w:szCs w:val="18"/>
      <w:u w:val="single"/>
    </w:rPr>
  </w:style>
  <w:style w:type="character" w:customStyle="1" w:styleId="title111">
    <w:name w:val="title111"/>
    <w:rsid w:val="00C873CF"/>
    <w:rPr>
      <w:rFonts w:ascii="Tahoma" w:eastAsia="宋体"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宋体"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宋体"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宋体" w:hAnsi="宋体" w:cs="宋体"/>
      <w:kern w:val="0"/>
      <w:sz w:val="24"/>
    </w:rPr>
  </w:style>
  <w:style w:type="character" w:customStyle="1" w:styleId="bold1">
    <w:name w:val="bold1"/>
    <w:rsid w:val="00C873CF"/>
    <w:rPr>
      <w:rFonts w:ascii="Verdana" w:eastAsia="宋体"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宋体" w:eastAsia="宋体" w:hAnsi="宋体" w:cs="宋体"/>
      <w:sz w:val="24"/>
      <w:szCs w:val="24"/>
    </w:rPr>
  </w:style>
  <w:style w:type="character" w:customStyle="1" w:styleId="a-size-extra-large">
    <w:name w:val="a-size-extra-large"/>
    <w:basedOn w:val="a0"/>
    <w:rsid w:val="004D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95597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9084464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8AFC-B4BD-45DB-A090-6FEA7937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1665</Characters>
  <Application>Microsoft Office Word</Application>
  <DocSecurity>0</DocSecurity>
  <Lines>13</Lines>
  <Paragraphs>3</Paragraphs>
  <ScaleCrop>false</ScaleCrop>
  <Company>2ndSpAcE</Company>
  <LinksUpToDate>false</LinksUpToDate>
  <CharactersWithSpaces>1953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43</cp:revision>
  <cp:lastPrinted>2004-04-23T07:06:00Z</cp:lastPrinted>
  <dcterms:created xsi:type="dcterms:W3CDTF">2019-05-09T07:35:00Z</dcterms:created>
  <dcterms:modified xsi:type="dcterms:W3CDTF">2021-12-03T08:45:00Z</dcterms:modified>
</cp:coreProperties>
</file>