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8B1EF4" w:rsidP="00640F59">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3977640</wp:posOffset>
            </wp:positionH>
            <wp:positionV relativeFrom="paragraph">
              <wp:posOffset>311150</wp:posOffset>
            </wp:positionV>
            <wp:extent cx="1419860" cy="2133600"/>
            <wp:effectExtent l="19050" t="0" r="8890" b="0"/>
            <wp:wrapSquare wrapText="bothSides"/>
            <wp:docPr id="3" name="图片 1" descr="C:\Users\office17\AppData\Roaming\Foxmail7\Temp-5244-20210512202004\image001(05-06-0(05-12-20-5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5244-20210512202004\image001(05-06-0(05-12-20-51-26).jpg"/>
                    <pic:cNvPicPr>
                      <a:picLocks noChangeAspect="1" noChangeArrowheads="1"/>
                    </pic:cNvPicPr>
                  </pic:nvPicPr>
                  <pic:blipFill>
                    <a:blip r:embed="rId8"/>
                    <a:srcRect/>
                    <a:stretch>
                      <a:fillRect/>
                    </a:stretch>
                  </pic:blipFill>
                  <pic:spPr bwMode="auto">
                    <a:xfrm>
                      <a:off x="0" y="0"/>
                      <a:ext cx="1419860" cy="2133600"/>
                    </a:xfrm>
                    <a:prstGeom prst="rect">
                      <a:avLst/>
                    </a:prstGeom>
                    <a:noFill/>
                    <a:ln w="9525">
                      <a:noFill/>
                      <a:miter lim="800000"/>
                      <a:headEnd/>
                      <a:tailEnd/>
                    </a:ln>
                  </pic:spPr>
                </pic:pic>
              </a:graphicData>
            </a:graphic>
          </wp:anchor>
        </w:drawing>
      </w:r>
    </w:p>
    <w:p w:rsidR="003C2DA6" w:rsidRPr="002A022A" w:rsidRDefault="003C2DA6" w:rsidP="00640F59">
      <w:pPr>
        <w:rPr>
          <w:b/>
          <w:szCs w:val="21"/>
        </w:rPr>
      </w:pPr>
      <w:r w:rsidRPr="002A022A">
        <w:rPr>
          <w:rFonts w:hint="eastAsia"/>
          <w:b/>
          <w:szCs w:val="21"/>
        </w:rPr>
        <w:t>中文书名：《</w:t>
      </w:r>
      <w:r w:rsidR="00A7504A">
        <w:rPr>
          <w:rFonts w:hint="eastAsia"/>
          <w:b/>
          <w:szCs w:val="21"/>
        </w:rPr>
        <w:t>被选</w:t>
      </w:r>
      <w:r w:rsidR="0094003A">
        <w:rPr>
          <w:rFonts w:hint="eastAsia"/>
          <w:b/>
          <w:szCs w:val="21"/>
        </w:rPr>
        <w:t>中</w:t>
      </w:r>
      <w:r w:rsidR="00A7504A">
        <w:rPr>
          <w:rFonts w:hint="eastAsia"/>
          <w:b/>
          <w:szCs w:val="21"/>
        </w:rPr>
        <w:t>的人</w:t>
      </w:r>
      <w:r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8B1EF4" w:rsidRPr="008B1EF4">
        <w:rPr>
          <w:b/>
          <w:szCs w:val="21"/>
        </w:rPr>
        <w:t>THE CHOSEN ONE</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8B1EF4" w:rsidRPr="008B1EF4">
        <w:rPr>
          <w:b/>
          <w:szCs w:val="21"/>
        </w:rPr>
        <w:t>Echo Brown</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486498" w:rsidRPr="00486498">
        <w:rPr>
          <w:b/>
          <w:szCs w:val="21"/>
        </w:rPr>
        <w:t>Christy Ottaviano Books</w:t>
      </w:r>
    </w:p>
    <w:p w:rsidR="00640F59" w:rsidRDefault="003C2DA6" w:rsidP="00640F59">
      <w:pPr>
        <w:rPr>
          <w:rStyle w:val="apple-converted-space"/>
          <w:color w:val="000000"/>
          <w:shd w:val="clear" w:color="auto" w:fill="FFFFFF"/>
        </w:rPr>
      </w:pPr>
      <w:r w:rsidRPr="003330B6">
        <w:rPr>
          <w:rFonts w:hint="eastAsia"/>
          <w:b/>
          <w:szCs w:val="21"/>
        </w:rPr>
        <w:t>代理公司：</w:t>
      </w:r>
      <w:r w:rsidR="00486498">
        <w:rPr>
          <w:rFonts w:hint="eastAsia"/>
          <w:b/>
          <w:szCs w:val="21"/>
        </w:rPr>
        <w:t>WME</w:t>
      </w:r>
      <w:r w:rsidR="009D5649">
        <w:rPr>
          <w:rFonts w:hint="eastAsia"/>
          <w:b/>
          <w:szCs w:val="21"/>
        </w:rPr>
        <w:t>/</w:t>
      </w:r>
      <w:r w:rsidR="003330B6" w:rsidRPr="003330B6">
        <w:rPr>
          <w:b/>
          <w:szCs w:val="21"/>
        </w:rPr>
        <w:t>ANA/</w:t>
      </w:r>
      <w:r w:rsidR="00640F59" w:rsidRPr="00640F59">
        <w:rPr>
          <w:b/>
          <w:szCs w:val="21"/>
        </w:rPr>
        <w:t>Lauren Li</w:t>
      </w:r>
    </w:p>
    <w:p w:rsidR="003C2DA6" w:rsidRPr="003330B6" w:rsidRDefault="003C2DA6" w:rsidP="00640F59">
      <w:pPr>
        <w:rPr>
          <w:rFonts w:hint="eastAsia"/>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C0751A">
        <w:rPr>
          <w:rFonts w:hint="eastAsia"/>
          <w:b/>
          <w:szCs w:val="21"/>
        </w:rPr>
        <w:t>336</w:t>
      </w:r>
      <w:r w:rsidR="00C0751A">
        <w:rPr>
          <w:rFonts w:hint="eastAsia"/>
          <w:b/>
          <w:szCs w:val="21"/>
        </w:rPr>
        <w:t>页</w:t>
      </w:r>
    </w:p>
    <w:p w:rsidR="003C2DA6" w:rsidRPr="003330B6" w:rsidRDefault="003C2DA6" w:rsidP="00640F59">
      <w:pPr>
        <w:rPr>
          <w:b/>
          <w:szCs w:val="21"/>
        </w:rPr>
      </w:pPr>
      <w:r w:rsidRPr="003330B6">
        <w:rPr>
          <w:rFonts w:hint="eastAsia"/>
          <w:b/>
          <w:szCs w:val="21"/>
        </w:rPr>
        <w:t>出版时间：</w:t>
      </w:r>
      <w:r w:rsidR="008B1EF4">
        <w:rPr>
          <w:rFonts w:hint="eastAsia"/>
          <w:b/>
          <w:szCs w:val="21"/>
        </w:rPr>
        <w:t>2022</w:t>
      </w:r>
      <w:r w:rsidR="004F2AB3">
        <w:rPr>
          <w:rFonts w:hint="eastAsia"/>
          <w:b/>
          <w:szCs w:val="21"/>
        </w:rPr>
        <w:t>年</w:t>
      </w:r>
      <w:r w:rsidR="008B1EF4">
        <w:rPr>
          <w:rFonts w:hint="eastAsia"/>
          <w:b/>
          <w:szCs w:val="21"/>
        </w:rPr>
        <w:t>1</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8B1EF4">
        <w:rPr>
          <w:rFonts w:hint="eastAsia"/>
          <w:b/>
          <w:szCs w:val="21"/>
        </w:rPr>
        <w:t>小说</w:t>
      </w:r>
    </w:p>
    <w:p w:rsidR="003C2DA6" w:rsidRPr="005635FE"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547E7E" w:rsidRPr="008B1EF4" w:rsidRDefault="00547E7E" w:rsidP="008F2A94">
      <w:pPr>
        <w:rPr>
          <w:bCs/>
          <w:szCs w:val="21"/>
        </w:rPr>
      </w:pPr>
    </w:p>
    <w:p w:rsidR="008F2A94" w:rsidRPr="008F2A94" w:rsidRDefault="008F2A94" w:rsidP="008F2A94">
      <w:pPr>
        <w:widowControl/>
        <w:ind w:firstLineChars="200" w:firstLine="420"/>
        <w:rPr>
          <w:rFonts w:ascii="宋体" w:hAnsi="宋体" w:cs="宋体"/>
          <w:kern w:val="0"/>
          <w:szCs w:val="21"/>
        </w:rPr>
      </w:pPr>
      <w:r w:rsidRPr="008F2A94">
        <w:rPr>
          <w:rFonts w:ascii="宋体" w:hAnsi="宋体" w:cs="宋体"/>
          <w:kern w:val="0"/>
          <w:szCs w:val="21"/>
        </w:rPr>
        <w:t>《被选中的人》（</w:t>
      </w:r>
      <w:r w:rsidRPr="008F2A94">
        <w:rPr>
          <w:kern w:val="0"/>
          <w:szCs w:val="21"/>
          <w:shd w:val="clear" w:color="auto" w:fill="FFFFFF"/>
        </w:rPr>
        <w:t>THE CHOSEN ONE</w:t>
      </w:r>
      <w:r w:rsidRPr="008F2A94">
        <w:rPr>
          <w:rFonts w:hAnsi="宋体"/>
          <w:kern w:val="0"/>
          <w:szCs w:val="21"/>
        </w:rPr>
        <w:t>）</w:t>
      </w:r>
      <w:r w:rsidRPr="008F2A94">
        <w:rPr>
          <w:rFonts w:ascii="宋体" w:hAnsi="宋体" w:cs="宋体"/>
          <w:kern w:val="0"/>
          <w:szCs w:val="21"/>
        </w:rPr>
        <w:t>是一个成长故事，它毫不避讳地探讨了校园中的种族主义、精神疾病、性虐待等沉重的话题，以及与之相对抗的正义、接纳与治愈的力量。这是一个美丽的故事，它将赋予读者与怀疑作斗争的权利，以及在这个无限的宇宙中争取自己的地位。艾可是一个不可忽视的写作力量，这部新小说与她的处女作一样拥有强大的力量。在《被选中的人》中，艾可带着她标志性的魔幻现实主义与回忆录的混合体，再次重返读者眼前，带领我们跟随她一起踏上一场自我发现之旅。</w:t>
      </w:r>
    </w:p>
    <w:p w:rsidR="008F2A94" w:rsidRPr="008F2A94" w:rsidRDefault="008F2A94" w:rsidP="008F2A94">
      <w:pPr>
        <w:widowControl/>
        <w:rPr>
          <w:rFonts w:ascii="宋体" w:hAnsi="宋体" w:cs="宋体"/>
          <w:kern w:val="0"/>
          <w:szCs w:val="21"/>
        </w:rPr>
      </w:pPr>
    </w:p>
    <w:p w:rsidR="008F2A94" w:rsidRPr="008F2A94" w:rsidRDefault="008F2A94" w:rsidP="008F2A94">
      <w:pPr>
        <w:widowControl/>
        <w:ind w:firstLineChars="200" w:firstLine="420"/>
        <w:rPr>
          <w:rFonts w:ascii="宋体" w:hAnsi="宋体" w:cs="宋体"/>
          <w:kern w:val="0"/>
          <w:szCs w:val="21"/>
        </w:rPr>
      </w:pPr>
      <w:r w:rsidRPr="008F2A94">
        <w:rPr>
          <w:rFonts w:ascii="宋体" w:hAnsi="宋体" w:cs="宋体"/>
          <w:kern w:val="0"/>
          <w:szCs w:val="21"/>
        </w:rPr>
        <w:t>达特茅斯做出了许多它无法兑现的承诺。</w:t>
      </w:r>
    </w:p>
    <w:p w:rsidR="008F2A94" w:rsidRPr="008F2A94" w:rsidRDefault="008F2A94" w:rsidP="008F2A94">
      <w:pPr>
        <w:widowControl/>
        <w:rPr>
          <w:rFonts w:ascii="宋体" w:hAnsi="宋体" w:cs="宋体"/>
          <w:kern w:val="0"/>
          <w:szCs w:val="21"/>
        </w:rPr>
      </w:pPr>
    </w:p>
    <w:p w:rsidR="008F2A94" w:rsidRPr="008F2A94" w:rsidRDefault="008F2A94" w:rsidP="008F2A94">
      <w:pPr>
        <w:widowControl/>
        <w:ind w:firstLineChars="200" w:firstLine="420"/>
        <w:rPr>
          <w:rFonts w:ascii="宋体" w:hAnsi="宋体" w:cs="宋体"/>
          <w:kern w:val="0"/>
          <w:szCs w:val="21"/>
        </w:rPr>
      </w:pPr>
      <w:r w:rsidRPr="008F2A94">
        <w:rPr>
          <w:rFonts w:ascii="宋体" w:hAnsi="宋体" w:cs="宋体"/>
          <w:i/>
          <w:iCs/>
          <w:kern w:val="0"/>
          <w:szCs w:val="21"/>
        </w:rPr>
        <w:t>有许多观察者，而且他们总是白人。</w:t>
      </w:r>
      <w:r w:rsidRPr="008F2A94">
        <w:rPr>
          <w:rFonts w:ascii="宋体" w:hAnsi="宋体" w:cs="宋体"/>
          <w:kern w:val="0"/>
          <w:szCs w:val="21"/>
        </w:rPr>
        <w:t>这是艾可在进入达特茅斯学院（</w:t>
      </w:r>
      <w:r w:rsidRPr="008F2A94">
        <w:rPr>
          <w:kern w:val="0"/>
          <w:szCs w:val="21"/>
          <w:shd w:val="clear" w:color="auto" w:fill="FFFFFF"/>
        </w:rPr>
        <w:t>Dartmouth College</w:t>
      </w:r>
      <w:r w:rsidRPr="008F2A94">
        <w:rPr>
          <w:rFonts w:hAnsi="宋体"/>
          <w:kern w:val="0"/>
          <w:szCs w:val="21"/>
        </w:rPr>
        <w:t>）</w:t>
      </w:r>
      <w:r w:rsidRPr="008F2A94">
        <w:rPr>
          <w:rFonts w:ascii="宋体" w:hAnsi="宋体" w:cs="宋体"/>
          <w:kern w:val="0"/>
          <w:szCs w:val="21"/>
        </w:rPr>
        <w:t>后注意到的第一件事。尽管艾可在克利夫兰高中毕业时是毕业典礼上致告别辞的优秀毕业生，但她还是很快就发现，要跟上要求严格的课堂步伐是很难的。校园并不是一座彩虹般的乌托邦——在那里，教育能让每个人都高声歌唱。它也不是思想的天堂、具有包容性的孵化器，它甚至不是一个令人兴奋的约会场景。但它可能是一个通往不同时空维度的门户，只有当艾可接受自己作为“被选中的人”的召唤，并通过治愈自己的过去来掌控未来时，她才能真正进入这里。</w:t>
      </w:r>
      <w:r w:rsidRPr="008F2A94">
        <w:rPr>
          <w:rFonts w:ascii="Arial" w:hAnsi="Arial" w:cs="Arial"/>
          <w:color w:val="434343"/>
          <w:kern w:val="0"/>
          <w:szCs w:val="21"/>
          <w:shd w:val="clear" w:color="auto" w:fill="FCFCFE"/>
        </w:rPr>
        <w:t>这个非凡的挑战需要脆弱、谦卑，以及在不牺牲自我价值的情况下寻求帮助的信念。</w:t>
      </w:r>
    </w:p>
    <w:p w:rsidR="008F2A94" w:rsidRPr="008F2A94" w:rsidRDefault="008F2A94" w:rsidP="008F2A94">
      <w:pPr>
        <w:widowControl/>
        <w:rPr>
          <w:rFonts w:ascii="宋体" w:hAnsi="宋体" w:cs="宋体"/>
          <w:kern w:val="0"/>
          <w:szCs w:val="21"/>
        </w:rPr>
      </w:pPr>
    </w:p>
    <w:p w:rsidR="008F2A94" w:rsidRPr="008F2A94" w:rsidRDefault="008F2A94" w:rsidP="008F2A94">
      <w:pPr>
        <w:widowControl/>
        <w:ind w:firstLineChars="200" w:firstLine="420"/>
        <w:rPr>
          <w:rFonts w:ascii="宋体" w:hAnsi="宋体" w:cs="宋体"/>
          <w:kern w:val="0"/>
          <w:szCs w:val="21"/>
        </w:rPr>
      </w:pPr>
      <w:r w:rsidRPr="008F2A94">
        <w:rPr>
          <w:rFonts w:ascii="宋体" w:hAnsi="宋体" w:cs="宋体"/>
          <w:kern w:val="0"/>
          <w:szCs w:val="21"/>
        </w:rPr>
        <w:t>在迷人的个人叙事和魔幻现实主义之中，艾可·布朗直面了精神疾病、悲伤、种族主义、爱情、友谊、雄心壮志、自我价值和归属感，因为它们全都掌控着达特茅斯学院第一代大学生的命运。《被选中的人》是一部令人难忘的成长故事，它勇敢地揭开了大学转型的双刃剑，既是旧伤的催化剂，也是新的开始。</w:t>
      </w:r>
    </w:p>
    <w:p w:rsidR="008B1EF4" w:rsidRPr="008F2A94" w:rsidRDefault="008B1EF4" w:rsidP="008F2A94">
      <w:pPr>
        <w:rPr>
          <w:kern w:val="0"/>
          <w:szCs w:val="21"/>
        </w:rPr>
      </w:pPr>
    </w:p>
    <w:p w:rsidR="008B3081" w:rsidRPr="008B1EF4" w:rsidRDefault="003C2DA6" w:rsidP="008F2A94">
      <w:pPr>
        <w:rPr>
          <w:b/>
          <w:szCs w:val="21"/>
        </w:rPr>
      </w:pPr>
      <w:r w:rsidRPr="008B1EF4">
        <w:rPr>
          <w:b/>
          <w:szCs w:val="21"/>
        </w:rPr>
        <w:lastRenderedPageBreak/>
        <w:t>作者简介：</w:t>
      </w:r>
      <w:bookmarkStart w:id="0" w:name="productDetails"/>
      <w:bookmarkEnd w:id="0"/>
    </w:p>
    <w:p w:rsidR="005664AD" w:rsidRPr="008B1EF4" w:rsidRDefault="005664AD" w:rsidP="008F2A94">
      <w:pPr>
        <w:rPr>
          <w:b/>
          <w:szCs w:val="21"/>
        </w:rPr>
      </w:pPr>
    </w:p>
    <w:p w:rsidR="008F2A94" w:rsidRDefault="008F2A94" w:rsidP="008F2A94">
      <w:pPr>
        <w:ind w:firstLineChars="196" w:firstLine="413"/>
        <w:rPr>
          <w:szCs w:val="21"/>
        </w:rPr>
      </w:pPr>
      <w:r>
        <w:rPr>
          <w:b/>
          <w:bCs/>
          <w:szCs w:val="21"/>
        </w:rPr>
        <w:t>艾可</w:t>
      </w:r>
      <w:r>
        <w:rPr>
          <w:rFonts w:hint="eastAsia"/>
          <w:b/>
          <w:bCs/>
          <w:szCs w:val="21"/>
        </w:rPr>
        <w:t>·</w:t>
      </w:r>
      <w:r>
        <w:rPr>
          <w:b/>
          <w:bCs/>
          <w:szCs w:val="21"/>
        </w:rPr>
        <w:t>布朗（</w:t>
      </w:r>
      <w:r>
        <w:rPr>
          <w:b/>
          <w:bCs/>
          <w:szCs w:val="21"/>
          <w:shd w:val="clear" w:color="auto" w:fill="FFFFFF"/>
        </w:rPr>
        <w:t>Echo Brown</w:t>
      </w:r>
      <w:r>
        <w:rPr>
          <w:b/>
          <w:bCs/>
          <w:szCs w:val="21"/>
        </w:rPr>
        <w:t>）</w:t>
      </w:r>
      <w:r>
        <w:rPr>
          <w:szCs w:val="21"/>
        </w:rPr>
        <w:t>是一位作家、表演者和剧作家，出身于俄亥俄州克利夫兰。她是达特茅斯大学的校友，也是家里的第一个女大学生，她的作品《黑人女孩无极限：一个少年巫师的非凡故事》（</w:t>
      </w:r>
      <w:r>
        <w:rPr>
          <w:i/>
          <w:iCs/>
          <w:szCs w:val="21"/>
          <w:shd w:val="clear" w:color="auto" w:fill="FFFFFF"/>
        </w:rPr>
        <w:t>Black Girl Unlimited: The Remarkable Story of a Teenage Wizard</w:t>
      </w:r>
      <w:r>
        <w:rPr>
          <w:szCs w:val="21"/>
        </w:rPr>
        <w:t>）入围威廉</w:t>
      </w:r>
      <w:r>
        <w:rPr>
          <w:szCs w:val="21"/>
        </w:rPr>
        <w:t>·</w:t>
      </w:r>
      <w:r>
        <w:rPr>
          <w:szCs w:val="21"/>
        </w:rPr>
        <w:t>莫里斯奖（</w:t>
      </w:r>
      <w:r>
        <w:rPr>
          <w:szCs w:val="21"/>
          <w:shd w:val="clear" w:color="auto" w:fill="FFFFFF"/>
        </w:rPr>
        <w:t>William C Morris Award</w:t>
      </w:r>
      <w:r>
        <w:rPr>
          <w:szCs w:val="21"/>
        </w:rPr>
        <w:t>）决选名单，该书被《纽约时报》（</w:t>
      </w:r>
      <w:r>
        <w:rPr>
          <w:szCs w:val="21"/>
          <w:shd w:val="clear" w:color="auto" w:fill="FFFFFF"/>
        </w:rPr>
        <w:t>the </w:t>
      </w:r>
      <w:r>
        <w:rPr>
          <w:i/>
          <w:iCs/>
          <w:szCs w:val="21"/>
          <w:shd w:val="clear" w:color="auto" w:fill="FFFFFF"/>
        </w:rPr>
        <w:t>New York Times</w:t>
      </w:r>
      <w:r>
        <w:rPr>
          <w:szCs w:val="21"/>
        </w:rPr>
        <w:t>）赞誉为：</w:t>
      </w:r>
      <w:r w:rsidR="00A64CE7">
        <w:rPr>
          <w:rFonts w:hint="eastAsia"/>
          <w:szCs w:val="21"/>
        </w:rPr>
        <w:t>“</w:t>
      </w:r>
      <w:r>
        <w:rPr>
          <w:szCs w:val="21"/>
        </w:rPr>
        <w:t>一本生存和奇迹指南</w:t>
      </w:r>
      <w:r w:rsidR="00A64CE7">
        <w:rPr>
          <w:rFonts w:hint="eastAsia"/>
          <w:szCs w:val="21"/>
        </w:rPr>
        <w:t>”</w:t>
      </w:r>
      <w:r>
        <w:rPr>
          <w:szCs w:val="21"/>
        </w:rPr>
        <w:t>。《紫色》（</w:t>
      </w:r>
      <w:r>
        <w:rPr>
          <w:i/>
          <w:iCs/>
          <w:szCs w:val="21"/>
          <w:shd w:val="clear" w:color="auto" w:fill="FFFFFF"/>
        </w:rPr>
        <w:t>The Color Purple</w:t>
      </w:r>
      <w:r>
        <w:rPr>
          <w:szCs w:val="21"/>
        </w:rPr>
        <w:t>）的作者爱丽丝</w:t>
      </w:r>
      <w:r>
        <w:rPr>
          <w:szCs w:val="21"/>
        </w:rPr>
        <w:t>·</w:t>
      </w:r>
      <w:r>
        <w:rPr>
          <w:szCs w:val="21"/>
        </w:rPr>
        <w:t>沃克（</w:t>
      </w:r>
      <w:r>
        <w:rPr>
          <w:szCs w:val="21"/>
          <w:shd w:val="clear" w:color="auto" w:fill="FFFFFF"/>
        </w:rPr>
        <w:t>Alice Walker</w:t>
      </w:r>
      <w:r>
        <w:rPr>
          <w:szCs w:val="21"/>
        </w:rPr>
        <w:t>）如此评价艾可的独角戏</w:t>
      </w:r>
      <w:r>
        <w:rPr>
          <w:szCs w:val="21"/>
        </w:rPr>
        <w:t>“</w:t>
      </w:r>
      <w:r>
        <w:rPr>
          <w:i/>
          <w:iCs/>
          <w:szCs w:val="21"/>
          <w:shd w:val="clear" w:color="auto" w:fill="FFFFFF"/>
        </w:rPr>
        <w:t>Black Virgins Are Not For Hipsters</w:t>
      </w:r>
      <w:r>
        <w:rPr>
          <w:szCs w:val="21"/>
        </w:rPr>
        <w:t>”</w:t>
      </w:r>
      <w:r>
        <w:rPr>
          <w:szCs w:val="21"/>
        </w:rPr>
        <w:t>：</w:t>
      </w:r>
      <w:r>
        <w:rPr>
          <w:rFonts w:hint="eastAsia"/>
          <w:szCs w:val="21"/>
        </w:rPr>
        <w:t>“</w:t>
      </w:r>
      <w:r>
        <w:rPr>
          <w:szCs w:val="21"/>
        </w:rPr>
        <w:t>令人惊艳，充满力量。</w:t>
      </w:r>
      <w:r>
        <w:rPr>
          <w:rFonts w:hint="eastAsia"/>
          <w:szCs w:val="21"/>
        </w:rPr>
        <w:t>”</w:t>
      </w:r>
      <w:r>
        <w:rPr>
          <w:szCs w:val="21"/>
        </w:rPr>
        <w:t>点击此处可以观看她的</w:t>
      </w:r>
      <w:r>
        <w:rPr>
          <w:szCs w:val="21"/>
        </w:rPr>
        <w:t>Ted</w:t>
      </w:r>
      <w:r>
        <w:rPr>
          <w:szCs w:val="21"/>
        </w:rPr>
        <w:t>演讲</w:t>
      </w:r>
      <w:r w:rsidR="00600B00">
        <w:rPr>
          <w:rFonts w:hint="eastAsia"/>
          <w:szCs w:val="21"/>
        </w:rPr>
        <w:t>“</w:t>
      </w:r>
      <w:r>
        <w:rPr>
          <w:szCs w:val="21"/>
        </w:rPr>
        <w:t>没有应许之地</w:t>
      </w:r>
      <w:r w:rsidR="00600B00">
        <w:rPr>
          <w:rFonts w:hint="eastAsia"/>
          <w:szCs w:val="21"/>
        </w:rPr>
        <w:t>”</w:t>
      </w:r>
      <w:r>
        <w:rPr>
          <w:szCs w:val="21"/>
        </w:rPr>
        <w:t>：</w:t>
      </w:r>
      <w:hyperlink r:id="rId9" w:history="1">
        <w:r>
          <w:rPr>
            <w:rStyle w:val="a6"/>
            <w:color w:val="0563C1"/>
            <w:szCs w:val="21"/>
            <w:shd w:val="clear" w:color="auto" w:fill="FFFFFF"/>
          </w:rPr>
          <w:t>Click here to watch her Ted Talk</w:t>
        </w:r>
      </w:hyperlink>
      <w:r>
        <w:rPr>
          <w:szCs w:val="21"/>
        </w:rPr>
        <w:t>。</w:t>
      </w:r>
    </w:p>
    <w:p w:rsidR="0006265E" w:rsidRDefault="0006265E" w:rsidP="008F2A94">
      <w:pPr>
        <w:rPr>
          <w:bCs/>
          <w:szCs w:val="21"/>
        </w:rPr>
      </w:pPr>
    </w:p>
    <w:p w:rsidR="008F2A94" w:rsidRPr="008F2A94" w:rsidRDefault="008F2A94" w:rsidP="00640F59">
      <w:pPr>
        <w:rPr>
          <w:bCs/>
          <w:szCs w:val="21"/>
        </w:rPr>
      </w:pPr>
    </w:p>
    <w:p w:rsidR="0006265E" w:rsidRPr="00600B00" w:rsidRDefault="0006265E"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10"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1" w:history="1">
        <w:r>
          <w:rPr>
            <w:rStyle w:val="a6"/>
          </w:rPr>
          <w:t>http://www.nurnberg.com.cn</w:t>
        </w:r>
      </w:hyperlink>
      <w:r>
        <w:rPr>
          <w:b/>
          <w:bCs/>
          <w:color w:val="000000"/>
        </w:rPr>
        <w:br/>
      </w:r>
      <w:r>
        <w:rPr>
          <w:rFonts w:hint="eastAsia"/>
          <w:color w:val="000000"/>
        </w:rPr>
        <w:t>微博：</w:t>
      </w:r>
      <w:hyperlink r:id="rId12"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3"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FC7" w:rsidRDefault="00270FC7">
      <w:r>
        <w:separator/>
      </w:r>
    </w:p>
  </w:endnote>
  <w:endnote w:type="continuationSeparator" w:id="1">
    <w:p w:rsidR="00270FC7" w:rsidRDefault="00270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D432E">
      <w:rPr>
        <w:rFonts w:ascii="方正姚体" w:eastAsia="方正姚体"/>
        <w:kern w:val="0"/>
        <w:szCs w:val="21"/>
      </w:rPr>
      <w:fldChar w:fldCharType="begin"/>
    </w:r>
    <w:r>
      <w:rPr>
        <w:rFonts w:ascii="方正姚体" w:eastAsia="方正姚体"/>
        <w:kern w:val="0"/>
        <w:szCs w:val="21"/>
      </w:rPr>
      <w:instrText xml:space="preserve"> PAGE </w:instrText>
    </w:r>
    <w:r w:rsidR="002D432E">
      <w:rPr>
        <w:rFonts w:ascii="方正姚体" w:eastAsia="方正姚体"/>
        <w:kern w:val="0"/>
        <w:szCs w:val="21"/>
      </w:rPr>
      <w:fldChar w:fldCharType="separate"/>
    </w:r>
    <w:r w:rsidR="00C0751A">
      <w:rPr>
        <w:rFonts w:ascii="方正姚体" w:eastAsia="方正姚体"/>
        <w:noProof/>
        <w:kern w:val="0"/>
        <w:szCs w:val="21"/>
      </w:rPr>
      <w:t>1</w:t>
    </w:r>
    <w:r w:rsidR="002D432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FC7" w:rsidRDefault="00270FC7">
      <w:r>
        <w:separator/>
      </w:r>
    </w:p>
  </w:footnote>
  <w:footnote w:type="continuationSeparator" w:id="1">
    <w:p w:rsidR="00270FC7" w:rsidRDefault="00270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1E57"/>
    <w:rsid w:val="00202EB5"/>
    <w:rsid w:val="002037EA"/>
    <w:rsid w:val="00212EA1"/>
    <w:rsid w:val="00215937"/>
    <w:rsid w:val="00220A2D"/>
    <w:rsid w:val="00223A43"/>
    <w:rsid w:val="002320F4"/>
    <w:rsid w:val="00233745"/>
    <w:rsid w:val="002529AC"/>
    <w:rsid w:val="0025531D"/>
    <w:rsid w:val="002670DA"/>
    <w:rsid w:val="00270FC7"/>
    <w:rsid w:val="00274BF1"/>
    <w:rsid w:val="002904B8"/>
    <w:rsid w:val="00295DF5"/>
    <w:rsid w:val="002A022A"/>
    <w:rsid w:val="002A598F"/>
    <w:rsid w:val="002B1B16"/>
    <w:rsid w:val="002B51C1"/>
    <w:rsid w:val="002C4540"/>
    <w:rsid w:val="002D432E"/>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2140"/>
    <w:rsid w:val="004148D5"/>
    <w:rsid w:val="00414A9C"/>
    <w:rsid w:val="00430ACF"/>
    <w:rsid w:val="00431D1E"/>
    <w:rsid w:val="0043213E"/>
    <w:rsid w:val="004430B8"/>
    <w:rsid w:val="00452828"/>
    <w:rsid w:val="004611D6"/>
    <w:rsid w:val="00462FAD"/>
    <w:rsid w:val="00463285"/>
    <w:rsid w:val="00466422"/>
    <w:rsid w:val="00481889"/>
    <w:rsid w:val="00484EAC"/>
    <w:rsid w:val="00486498"/>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D362B"/>
    <w:rsid w:val="005F3336"/>
    <w:rsid w:val="00600B00"/>
    <w:rsid w:val="00602E6C"/>
    <w:rsid w:val="00610C62"/>
    <w:rsid w:val="00640F59"/>
    <w:rsid w:val="006453B2"/>
    <w:rsid w:val="00653EE1"/>
    <w:rsid w:val="006600AF"/>
    <w:rsid w:val="006628D4"/>
    <w:rsid w:val="00674AB7"/>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1EF4"/>
    <w:rsid w:val="008B3081"/>
    <w:rsid w:val="008B4DCA"/>
    <w:rsid w:val="008B541B"/>
    <w:rsid w:val="008D0497"/>
    <w:rsid w:val="008D4D33"/>
    <w:rsid w:val="008E2650"/>
    <w:rsid w:val="008F2A94"/>
    <w:rsid w:val="008F5575"/>
    <w:rsid w:val="008F5E49"/>
    <w:rsid w:val="0091777E"/>
    <w:rsid w:val="00927BD3"/>
    <w:rsid w:val="0094003A"/>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4CE7"/>
    <w:rsid w:val="00A6662F"/>
    <w:rsid w:val="00A71D38"/>
    <w:rsid w:val="00A7504A"/>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2AEC"/>
    <w:rsid w:val="00BF4E7A"/>
    <w:rsid w:val="00BF5E63"/>
    <w:rsid w:val="00BF6386"/>
    <w:rsid w:val="00C06640"/>
    <w:rsid w:val="00C0751A"/>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B4DE2"/>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character" w:customStyle="1" w:styleId="normaltextrun">
    <w:name w:val="normaltextrun"/>
    <w:basedOn w:val="a0"/>
    <w:rsid w:val="008B1EF4"/>
  </w:style>
  <w:style w:type="paragraph" w:styleId="ac">
    <w:name w:val="No Spacing"/>
    <w:basedOn w:val="a"/>
    <w:uiPriority w:val="1"/>
    <w:qFormat/>
    <w:rsid w:val="008B1EF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76523411">
      <w:bodyDiv w:val="1"/>
      <w:marLeft w:val="0"/>
      <w:marRight w:val="0"/>
      <w:marTop w:val="0"/>
      <w:marBottom w:val="0"/>
      <w:divBdr>
        <w:top w:val="none" w:sz="0" w:space="0" w:color="auto"/>
        <w:left w:val="none" w:sz="0" w:space="0" w:color="auto"/>
        <w:bottom w:val="none" w:sz="0" w:space="0" w:color="auto"/>
        <w:right w:val="none" w:sz="0" w:space="0" w:color="auto"/>
      </w:divBdr>
    </w:div>
    <w:div w:id="578372071">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05454381">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467546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uren@nurnberg.com.cn" TargetMode="External"/><Relationship Id="rId4" Type="http://schemas.openxmlformats.org/officeDocument/2006/relationships/settings" Target="settings.xml"/><Relationship Id="rId9" Type="http://schemas.openxmlformats.org/officeDocument/2006/relationships/hyperlink" Target="https://www.youtube.com/watch?v=6btZBhJWof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264</Words>
  <Characters>1505</Characters>
  <Application>Microsoft Office Word</Application>
  <DocSecurity>0</DocSecurity>
  <Lines>12</Lines>
  <Paragraphs>3</Paragraphs>
  <ScaleCrop>false</ScaleCrop>
  <Company>2ndSpAcE</Company>
  <LinksUpToDate>false</LinksUpToDate>
  <CharactersWithSpaces>1766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14</cp:revision>
  <cp:lastPrinted>2004-04-23T07:06:00Z</cp:lastPrinted>
  <dcterms:created xsi:type="dcterms:W3CDTF">2019-05-09T07:35:00Z</dcterms:created>
  <dcterms:modified xsi:type="dcterms:W3CDTF">2021-08-19T06:28:00Z</dcterms:modified>
</cp:coreProperties>
</file>