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9495B" w:rsidRDefault="002F4707" w:rsidP="00547E7E">
      <w:pPr>
        <w:rPr>
          <w:b/>
          <w:bCs/>
          <w:szCs w:val="21"/>
        </w:rPr>
      </w:pPr>
      <w:r w:rsidRPr="0029495B"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3972485</wp:posOffset>
            </wp:positionH>
            <wp:positionV relativeFrom="paragraph">
              <wp:posOffset>148140</wp:posOffset>
            </wp:positionV>
            <wp:extent cx="1423459" cy="2038773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459" cy="203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9495B" w:rsidRDefault="003C2DA6" w:rsidP="00547E7E">
      <w:pPr>
        <w:rPr>
          <w:b/>
          <w:szCs w:val="21"/>
        </w:rPr>
      </w:pPr>
      <w:r w:rsidRPr="0029495B">
        <w:rPr>
          <w:rFonts w:hint="eastAsia"/>
          <w:b/>
          <w:szCs w:val="21"/>
        </w:rPr>
        <w:t>中文书名：《</w:t>
      </w:r>
      <w:r w:rsidR="00AD4443" w:rsidRPr="0029495B">
        <w:rPr>
          <w:rFonts w:hint="eastAsia"/>
          <w:b/>
          <w:szCs w:val="21"/>
        </w:rPr>
        <w:t>战火阴影</w:t>
      </w:r>
      <w:r w:rsidR="00821DBE" w:rsidRPr="0029495B">
        <w:rPr>
          <w:rFonts w:hint="eastAsia"/>
          <w:b/>
          <w:szCs w:val="21"/>
        </w:rPr>
        <w:t>下</w:t>
      </w:r>
      <w:r w:rsidR="00AD4443" w:rsidRPr="0029495B">
        <w:rPr>
          <w:rFonts w:hint="eastAsia"/>
          <w:b/>
          <w:szCs w:val="21"/>
        </w:rPr>
        <w:t>的教育之路</w:t>
      </w:r>
      <w:r w:rsidRPr="0029495B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6229E" w:rsidRPr="00E6229E">
        <w:rPr>
          <w:b/>
          <w:szCs w:val="21"/>
        </w:rPr>
        <w:t>LAST TO EAT, LAST TO LEARN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6229E" w:rsidRPr="00E6229E">
        <w:rPr>
          <w:b/>
          <w:szCs w:val="21"/>
        </w:rPr>
        <w:t>Pashtana Durrani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6229E" w:rsidRPr="00E6229E">
        <w:rPr>
          <w:b/>
          <w:szCs w:val="21"/>
        </w:rPr>
        <w:t>Kensington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6229E">
        <w:rPr>
          <w:rFonts w:hint="eastAsia"/>
          <w:b/>
          <w:szCs w:val="21"/>
        </w:rPr>
        <w:t>Martell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AD4443">
        <w:rPr>
          <w:rFonts w:hint="eastAsia"/>
          <w:b/>
          <w:szCs w:val="21"/>
        </w:rPr>
        <w:t>数：待定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6229E">
        <w:rPr>
          <w:rFonts w:hint="eastAsia"/>
          <w:b/>
          <w:szCs w:val="21"/>
        </w:rPr>
        <w:t>2023</w:t>
      </w:r>
      <w:r w:rsidR="00E6229E">
        <w:rPr>
          <w:b/>
          <w:szCs w:val="21"/>
        </w:rPr>
        <w:t>年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E6229E" w:rsidP="00547E7E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D4443">
        <w:rPr>
          <w:rFonts w:hint="eastAsia"/>
          <w:b/>
          <w:szCs w:val="21"/>
        </w:rPr>
        <w:t>非小说</w:t>
      </w:r>
    </w:p>
    <w:p w:rsidR="003C2DA6" w:rsidRDefault="003C2DA6" w:rsidP="00547E7E">
      <w:pPr>
        <w:rPr>
          <w:b/>
          <w:szCs w:val="21"/>
        </w:rPr>
      </w:pPr>
    </w:p>
    <w:p w:rsidR="0029495B" w:rsidRPr="0029495B" w:rsidRDefault="0029495B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6229E" w:rsidRPr="004F1D77" w:rsidRDefault="00E6229E" w:rsidP="00E6229E">
      <w:pPr>
        <w:shd w:val="clear" w:color="auto" w:fill="FFFFFF"/>
        <w:rPr>
          <w:color w:val="000000"/>
          <w:sz w:val="22"/>
          <w:szCs w:val="22"/>
        </w:rPr>
      </w:pPr>
    </w:p>
    <w:p w:rsidR="0029495B" w:rsidRPr="00EC7614" w:rsidRDefault="00EC7614" w:rsidP="00EC7614">
      <w:pPr>
        <w:shd w:val="clear" w:color="auto" w:fill="FFFFFF"/>
        <w:ind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29495B">
        <w:rPr>
          <w:rFonts w:hint="eastAsia"/>
          <w:b/>
          <w:szCs w:val="21"/>
        </w:rPr>
        <w:t>《战火阴影下的教育之路》</w:t>
      </w:r>
      <w:r w:rsidR="0029495B"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的作者是 23 岁的阿富汗妇女</w:t>
      </w:r>
      <w:r w:rsidRPr="00EC7614">
        <w:rPr>
          <w:rFonts w:asciiTheme="minorEastAsia" w:eastAsiaTheme="minorEastAsia" w:hAnsiTheme="minorEastAsia" w:hint="eastAsia"/>
          <w:b/>
          <w:bCs/>
          <w:szCs w:val="21"/>
        </w:rPr>
        <w:t>帕什塔娜·杜拉尼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在动荡、暴力和压迫笼罩着她的国家和家庭</w:t>
      </w:r>
      <w:r w:rsidR="002F4707">
        <w:rPr>
          <w:rFonts w:asciiTheme="minorEastAsia" w:eastAsiaTheme="minorEastAsia" w:hAnsiTheme="minorEastAsia" w:hint="eastAsia"/>
          <w:b/>
          <w:color w:val="000000"/>
          <w:szCs w:val="21"/>
        </w:rPr>
        <w:t>的时代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，她一直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热衷于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为偏远、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压迫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的农村部落地区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“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失踪的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”</w:t>
      </w:r>
      <w:r w:rsidRPr="00EC7614">
        <w:rPr>
          <w:rFonts w:asciiTheme="minorEastAsia" w:eastAsiaTheme="minorEastAsia" w:hAnsiTheme="minorEastAsia" w:hint="eastAsia"/>
          <w:b/>
          <w:color w:val="000000"/>
          <w:szCs w:val="21"/>
        </w:rPr>
        <w:t>女孩提供教育。</w:t>
      </w:r>
    </w:p>
    <w:p w:rsidR="0029495B" w:rsidRPr="0029495B" w:rsidRDefault="0029495B" w:rsidP="0029495B">
      <w:pPr>
        <w:shd w:val="clear" w:color="auto" w:fill="FFFFFF"/>
        <w:rPr>
          <w:rFonts w:asciiTheme="minorEastAsia" w:eastAsiaTheme="minorEastAsia" w:hAnsiTheme="minorEastAsia"/>
          <w:color w:val="000000"/>
          <w:szCs w:val="21"/>
        </w:rPr>
      </w:pPr>
    </w:p>
    <w:p w:rsidR="0029495B" w:rsidRPr="0029495B" w:rsidRDefault="00EC7614" w:rsidP="00EC7614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29495B">
        <w:rPr>
          <w:rFonts w:asciiTheme="minorEastAsia" w:eastAsiaTheme="minorEastAsia" w:hAnsiTheme="minorEastAsia" w:hint="eastAsia"/>
          <w:color w:val="000000"/>
          <w:szCs w:val="21"/>
        </w:rPr>
        <w:t>帕什塔娜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是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第一个获得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马拉拉基金会资助的人，也是</w:t>
      </w:r>
      <w:r w:rsidR="0029495B" w:rsidRPr="00EC7614">
        <w:rPr>
          <w:rFonts w:eastAsiaTheme="minorEastAsia"/>
          <w:i/>
          <w:color w:val="000000"/>
          <w:szCs w:val="21"/>
        </w:rPr>
        <w:t>Learn NGO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的创始人，</w:t>
      </w:r>
      <w:r w:rsidRPr="00EC7614">
        <w:rPr>
          <w:rFonts w:eastAsiaTheme="minorEastAsia"/>
          <w:i/>
          <w:color w:val="000000"/>
          <w:szCs w:val="21"/>
        </w:rPr>
        <w:t>Learn NGO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曾被塔利班</w:t>
      </w:r>
      <w:r>
        <w:rPr>
          <w:rFonts w:asciiTheme="minorEastAsia" w:eastAsiaTheme="minorEastAsia" w:hAnsiTheme="minorEastAsia" w:hint="eastAsia"/>
          <w:color w:val="000000"/>
          <w:szCs w:val="21"/>
        </w:rPr>
        <w:t>视为眼中钉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。她构思并开发了一项出色的计划，以太阳能平板电脑将教育材料直接送到年轻女</w:t>
      </w:r>
      <w:r>
        <w:rPr>
          <w:rFonts w:asciiTheme="minorEastAsia" w:eastAsiaTheme="minorEastAsia" w:hAnsiTheme="minorEastAsia" w:hint="eastAsia"/>
          <w:color w:val="000000"/>
          <w:szCs w:val="21"/>
        </w:rPr>
        <w:t>孩手中，电脑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中</w:t>
      </w:r>
      <w:r>
        <w:rPr>
          <w:rFonts w:asciiTheme="minorEastAsia" w:eastAsiaTheme="minorEastAsia" w:hAnsiTheme="minorEastAsia" w:hint="eastAsia"/>
          <w:color w:val="000000"/>
          <w:szCs w:val="21"/>
        </w:rPr>
        <w:t>已经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预装</w:t>
      </w:r>
      <w:r>
        <w:rPr>
          <w:rFonts w:asciiTheme="minorEastAsia" w:eastAsiaTheme="minorEastAsia" w:hAnsiTheme="minorEastAsia" w:hint="eastAsia"/>
          <w:color w:val="000000"/>
          <w:szCs w:val="21"/>
        </w:rPr>
        <w:t>好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了</w:t>
      </w:r>
      <w:r w:rsidR="0029495B" w:rsidRPr="00EC7614">
        <w:rPr>
          <w:rFonts w:eastAsiaTheme="minorEastAsia"/>
          <w:color w:val="000000"/>
          <w:szCs w:val="21"/>
        </w:rPr>
        <w:t>K-12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年级的课程。</w:t>
      </w:r>
    </w:p>
    <w:p w:rsidR="0029495B" w:rsidRPr="0029495B" w:rsidRDefault="0029495B" w:rsidP="0029495B">
      <w:pPr>
        <w:shd w:val="clear" w:color="auto" w:fill="FFFFFF"/>
        <w:rPr>
          <w:rFonts w:asciiTheme="minorEastAsia" w:eastAsiaTheme="minorEastAsia" w:hAnsiTheme="minorEastAsia"/>
          <w:color w:val="000000"/>
          <w:szCs w:val="21"/>
        </w:rPr>
      </w:pPr>
      <w:r w:rsidRPr="0029495B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29495B" w:rsidRPr="0029495B" w:rsidRDefault="003462CC" w:rsidP="00EC7614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3462CC">
        <w:rPr>
          <w:rFonts w:asciiTheme="minorEastAsia" w:eastAsiaTheme="minorEastAsia" w:hAnsiTheme="minorEastAsia" w:hint="eastAsia"/>
          <w:color w:val="000000"/>
          <w:szCs w:val="21"/>
        </w:rPr>
        <w:t>帕什塔娜在塔利班接管后逃离阿富汗，很快将前往美国，在史密斯学院工作两年后，她将继续她对女童教育的重要工作。</w:t>
      </w:r>
      <w:bookmarkStart w:id="0" w:name="_GoBack"/>
      <w:bookmarkEnd w:id="0"/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马拉拉写给美国政府的两封信中的一封，</w:t>
      </w:r>
      <w:r w:rsidR="00EC7614">
        <w:rPr>
          <w:rFonts w:asciiTheme="minorEastAsia" w:eastAsiaTheme="minorEastAsia" w:hAnsiTheme="minorEastAsia" w:hint="eastAsia"/>
          <w:color w:val="000000"/>
          <w:szCs w:val="21"/>
        </w:rPr>
        <w:t>即为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请求</w:t>
      </w:r>
      <w:r w:rsidR="002F4707">
        <w:rPr>
          <w:rFonts w:asciiTheme="minorEastAsia" w:eastAsiaTheme="minorEastAsia" w:hAnsiTheme="minorEastAsia" w:hint="eastAsia"/>
          <w:color w:val="000000"/>
          <w:szCs w:val="21"/>
        </w:rPr>
        <w:t>美国帮助</w:t>
      </w:r>
      <w:r w:rsidR="00EC7614" w:rsidRPr="0029495B">
        <w:rPr>
          <w:rFonts w:asciiTheme="minorEastAsia" w:eastAsiaTheme="minorEastAsia" w:hAnsiTheme="minorEastAsia" w:hint="eastAsia"/>
          <w:color w:val="000000"/>
          <w:szCs w:val="21"/>
        </w:rPr>
        <w:t>帕什塔娜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安全撤离</w:t>
      </w:r>
      <w:r w:rsidR="00EC7614" w:rsidRPr="0029495B">
        <w:rPr>
          <w:rFonts w:asciiTheme="minorEastAsia" w:eastAsiaTheme="minorEastAsia" w:hAnsiTheme="minorEastAsia" w:hint="eastAsia"/>
          <w:color w:val="000000"/>
          <w:szCs w:val="21"/>
        </w:rPr>
        <w:t>到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美国</w:t>
      </w:r>
      <w:r w:rsidR="00950485">
        <w:rPr>
          <w:rFonts w:asciiTheme="minorEastAsia" w:eastAsiaTheme="minorEastAsia" w:hAnsiTheme="minorEastAsia" w:hint="eastAsia"/>
          <w:color w:val="000000"/>
          <w:szCs w:val="21"/>
        </w:rPr>
        <w:t>。因为</w:t>
      </w:r>
      <w:r w:rsidR="00950485">
        <w:rPr>
          <w:rFonts w:asciiTheme="minorEastAsia" w:eastAsiaTheme="minorEastAsia" w:hAnsiTheme="minorEastAsia"/>
          <w:color w:val="000000"/>
          <w:szCs w:val="21"/>
        </w:rPr>
        <w:t>她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是正在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进行的国际</w:t>
      </w:r>
      <w:r w:rsidR="002F4707">
        <w:rPr>
          <w:rFonts w:asciiTheme="minorEastAsia" w:eastAsiaTheme="minorEastAsia" w:hAnsiTheme="minorEastAsia" w:hint="eastAsia"/>
          <w:color w:val="000000"/>
          <w:szCs w:val="21"/>
        </w:rPr>
        <w:t>事件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中备受追捧的专家，是所有决心不放弃的人的希望，是在阿富汗及其他地区争取妇女教育和自主权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斗争</w:t>
      </w:r>
      <w:r w:rsidR="00950485">
        <w:rPr>
          <w:rFonts w:asciiTheme="minorEastAsia" w:eastAsiaTheme="minorEastAsia" w:hAnsiTheme="minorEastAsia" w:hint="eastAsia"/>
          <w:color w:val="000000"/>
          <w:szCs w:val="21"/>
        </w:rPr>
        <w:t>的指路明灯。想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了解她在绝望面前的热情投入和韧性，请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看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英国第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4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频道这段采访片段（同一天，她还接受了</w:t>
      </w:r>
      <w:r w:rsidR="004F1D77" w:rsidRPr="004F1D77">
        <w:rPr>
          <w:rFonts w:asciiTheme="minorEastAsia" w:eastAsiaTheme="minorEastAsia" w:hAnsiTheme="minorEastAsia" w:hint="eastAsia"/>
          <w:color w:val="000000"/>
          <w:szCs w:val="21"/>
        </w:rPr>
        <w:t>美国有线电视新闻网络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4F1D77" w:rsidRPr="004F1D77">
        <w:rPr>
          <w:rFonts w:asciiTheme="minorEastAsia" w:eastAsiaTheme="minorEastAsia" w:hAnsiTheme="minorEastAsia" w:hint="eastAsia"/>
          <w:color w:val="000000"/>
          <w:szCs w:val="21"/>
        </w:rPr>
        <w:t>英国广播公司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4F1D77" w:rsidRPr="004F1D77">
        <w:rPr>
          <w:rFonts w:asciiTheme="minorEastAsia" w:eastAsiaTheme="minorEastAsia" w:hAnsiTheme="minorEastAsia" w:hint="eastAsia"/>
          <w:color w:val="000000"/>
          <w:szCs w:val="21"/>
        </w:rPr>
        <w:t>美国全国广播公司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4F1D77" w:rsidRPr="004F1D77">
        <w:rPr>
          <w:rFonts w:asciiTheme="minorEastAsia" w:eastAsiaTheme="minorEastAsia" w:hAnsiTheme="minorEastAsia" w:hint="eastAsia"/>
          <w:color w:val="000000"/>
          <w:szCs w:val="21"/>
        </w:rPr>
        <w:t>美国广播公司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洛杉矶时报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和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华盛顿邮报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》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的采访</w:t>
      </w:r>
      <w:r w:rsidR="0029495B" w:rsidRPr="0029495B">
        <w:rPr>
          <w:rFonts w:asciiTheme="minorEastAsia" w:eastAsiaTheme="minorEastAsia" w:hAnsiTheme="minorEastAsia" w:hint="eastAsia"/>
          <w:color w:val="000000"/>
          <w:szCs w:val="21"/>
        </w:rPr>
        <w:t>）：</w:t>
      </w:r>
    </w:p>
    <w:p w:rsidR="0029495B" w:rsidRPr="0029495B" w:rsidRDefault="0029495B" w:rsidP="0029495B">
      <w:pPr>
        <w:shd w:val="clear" w:color="auto" w:fill="FFFFFF"/>
        <w:rPr>
          <w:rFonts w:asciiTheme="minorEastAsia" w:eastAsiaTheme="minorEastAsia" w:hAnsiTheme="minorEastAsia"/>
          <w:color w:val="000000"/>
          <w:szCs w:val="21"/>
        </w:rPr>
      </w:pPr>
      <w:r w:rsidRPr="0029495B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EC7614" w:rsidRPr="00E6229E" w:rsidRDefault="007010F2" w:rsidP="00EC7614">
      <w:pPr>
        <w:shd w:val="clear" w:color="auto" w:fill="FFFFFF"/>
        <w:rPr>
          <w:color w:val="000000"/>
          <w:sz w:val="22"/>
          <w:szCs w:val="22"/>
        </w:rPr>
      </w:pPr>
      <w:hyperlink r:id="rId8" w:tgtFrame="_blank" w:history="1">
        <w:r w:rsidR="00EC7614" w:rsidRPr="00E6229E">
          <w:rPr>
            <w:rStyle w:val="a6"/>
            <w:color w:val="0563C1"/>
          </w:rPr>
          <w:t>https://www.channel4.com/news/afghanistan-war-were-going-to-lose-everything-we-worked-for-says-kandahar-ngo-executive</w:t>
        </w:r>
      </w:hyperlink>
    </w:p>
    <w:p w:rsidR="0029495B" w:rsidRPr="0029495B" w:rsidRDefault="0029495B" w:rsidP="0029495B">
      <w:pPr>
        <w:shd w:val="clear" w:color="auto" w:fill="FFFFFF"/>
        <w:rPr>
          <w:rFonts w:asciiTheme="minorEastAsia" w:eastAsiaTheme="minorEastAsia" w:hAnsiTheme="minorEastAsia"/>
          <w:color w:val="000000"/>
          <w:szCs w:val="21"/>
        </w:rPr>
      </w:pPr>
    </w:p>
    <w:p w:rsidR="0029495B" w:rsidRPr="0029495B" w:rsidRDefault="0029495B" w:rsidP="00EC7614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29495B">
        <w:rPr>
          <w:rFonts w:asciiTheme="minorEastAsia" w:eastAsiaTheme="minorEastAsia" w:hAnsiTheme="minorEastAsia" w:hint="eastAsia"/>
          <w:color w:val="000000"/>
          <w:szCs w:val="21"/>
        </w:rPr>
        <w:t>很长一段时间以来，</w:t>
      </w:r>
      <w:r w:rsidR="00EC7614" w:rsidRPr="0029495B">
        <w:rPr>
          <w:rFonts w:asciiTheme="minorEastAsia" w:eastAsiaTheme="minorEastAsia" w:hAnsiTheme="minorEastAsia" w:hint="eastAsia"/>
          <w:color w:val="000000"/>
          <w:szCs w:val="21"/>
        </w:rPr>
        <w:t>帕什塔娜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几乎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是所有主要媒体的首选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采访对象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在计划</w:t>
      </w:r>
      <w:r w:rsidR="004F1D77">
        <w:rPr>
          <w:rFonts w:asciiTheme="minorEastAsia" w:eastAsiaTheme="minorEastAsia" w:hAnsiTheme="minorEastAsia"/>
          <w:color w:val="000000"/>
          <w:szCs w:val="21"/>
        </w:rPr>
        <w:t>书</w:t>
      </w:r>
      <w:r w:rsidR="004F1D77" w:rsidRPr="0029495B">
        <w:rPr>
          <w:rFonts w:asciiTheme="minorEastAsia" w:eastAsiaTheme="minorEastAsia" w:hAnsiTheme="minorEastAsia" w:hint="eastAsia"/>
          <w:color w:val="000000"/>
          <w:szCs w:val="21"/>
        </w:rPr>
        <w:t>中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有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更多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的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链接）。她的工作得到了国际特赦组织和联合国的认可</w:t>
      </w:r>
      <w:r w:rsidR="002F4707">
        <w:rPr>
          <w:rFonts w:asciiTheme="minorEastAsia" w:eastAsiaTheme="minorEastAsia" w:hAnsiTheme="minorEastAsia" w:hint="eastAsia"/>
          <w:color w:val="000000"/>
          <w:szCs w:val="21"/>
        </w:rPr>
        <w:t>----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完整的传记细节也在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其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中</w:t>
      </w:r>
      <w:r w:rsidR="004F1D77">
        <w:rPr>
          <w:rFonts w:asciiTheme="minorEastAsia" w:eastAsiaTheme="minorEastAsia" w:hAnsiTheme="minorEastAsia" w:hint="eastAsia"/>
          <w:color w:val="000000"/>
          <w:szCs w:val="21"/>
        </w:rPr>
        <w:t>有</w:t>
      </w:r>
      <w:r w:rsidR="004F1D77">
        <w:rPr>
          <w:rFonts w:asciiTheme="minorEastAsia" w:eastAsiaTheme="minorEastAsia" w:hAnsiTheme="minorEastAsia"/>
          <w:color w:val="000000"/>
          <w:szCs w:val="21"/>
        </w:rPr>
        <w:t>提到</w:t>
      </w:r>
      <w:r w:rsidRPr="0029495B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29495B" w:rsidRPr="00E6229E" w:rsidRDefault="0029495B" w:rsidP="00E6229E">
      <w:pPr>
        <w:shd w:val="clear" w:color="auto" w:fill="FFFFFF"/>
        <w:rPr>
          <w:color w:val="000000"/>
          <w:sz w:val="22"/>
          <w:szCs w:val="22"/>
        </w:rPr>
      </w:pPr>
    </w:p>
    <w:p w:rsidR="008B3081" w:rsidRPr="00E6229E" w:rsidRDefault="003C2DA6" w:rsidP="00E6229E">
      <w:pPr>
        <w:rPr>
          <w:b/>
          <w:szCs w:val="21"/>
        </w:rPr>
      </w:pPr>
      <w:r w:rsidRPr="00E6229E">
        <w:rPr>
          <w:b/>
          <w:szCs w:val="21"/>
        </w:rPr>
        <w:t>作者简介：</w:t>
      </w:r>
      <w:bookmarkStart w:id="1" w:name="productDetails"/>
      <w:bookmarkEnd w:id="1"/>
    </w:p>
    <w:p w:rsidR="00547E7E" w:rsidRPr="001C77D2" w:rsidRDefault="0029495B" w:rsidP="00E6229E">
      <w:pPr>
        <w:rPr>
          <w:b/>
          <w:szCs w:val="21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4CB042E3" wp14:editId="2102CC2C">
            <wp:simplePos x="0" y="0"/>
            <wp:positionH relativeFrom="column">
              <wp:posOffset>-22225</wp:posOffset>
            </wp:positionH>
            <wp:positionV relativeFrom="paragraph">
              <wp:posOffset>204470</wp:posOffset>
            </wp:positionV>
            <wp:extent cx="1125220" cy="1124585"/>
            <wp:effectExtent l="19050" t="0" r="0" b="0"/>
            <wp:wrapSquare wrapText="bothSides"/>
            <wp:docPr id="3" name="图片 2" descr="QQ截图2021110314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031434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95B" w:rsidRPr="00AB3E94" w:rsidRDefault="0029495B" w:rsidP="00291E7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AB3E94">
        <w:rPr>
          <w:rFonts w:asciiTheme="minorEastAsia" w:eastAsiaTheme="minorEastAsia" w:hAnsiTheme="minorEastAsia" w:hint="eastAsia"/>
          <w:bCs/>
          <w:szCs w:val="21"/>
        </w:rPr>
        <w:t>该</w:t>
      </w:r>
      <w:r w:rsidR="00291E78">
        <w:rPr>
          <w:rFonts w:asciiTheme="minorEastAsia" w:eastAsiaTheme="minorEastAsia" w:hAnsiTheme="minorEastAsia" w:hint="eastAsia"/>
          <w:bCs/>
          <w:szCs w:val="21"/>
        </w:rPr>
        <w:t>书</w:t>
      </w:r>
      <w:r w:rsidRPr="00AB3E94">
        <w:rPr>
          <w:rFonts w:asciiTheme="minorEastAsia" w:eastAsiaTheme="minorEastAsia" w:hAnsiTheme="minorEastAsia" w:hint="eastAsia"/>
          <w:bCs/>
          <w:szCs w:val="21"/>
        </w:rPr>
        <w:t>的合著者</w:t>
      </w:r>
      <w:r w:rsidR="00291E78">
        <w:rPr>
          <w:rFonts w:asciiTheme="minorEastAsia" w:eastAsiaTheme="minorEastAsia" w:hAnsiTheme="minorEastAsia" w:hint="eastAsia"/>
          <w:bCs/>
          <w:szCs w:val="21"/>
        </w:rPr>
        <w:t>之一</w:t>
      </w:r>
      <w:r w:rsidRPr="00291E78">
        <w:rPr>
          <w:rFonts w:asciiTheme="minorEastAsia" w:eastAsiaTheme="minorEastAsia" w:hAnsiTheme="minorEastAsia" w:hint="eastAsia"/>
          <w:b/>
          <w:bCs/>
          <w:szCs w:val="21"/>
        </w:rPr>
        <w:t>塔玛拉·布拉洛</w:t>
      </w:r>
      <w:r w:rsidR="00291E78" w:rsidRPr="00291E78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291E78" w:rsidRPr="00291E78">
        <w:rPr>
          <w:rFonts w:eastAsiaTheme="minorEastAsia"/>
          <w:b/>
          <w:bCs/>
          <w:szCs w:val="21"/>
        </w:rPr>
        <w:t>Tamara Bralo</w:t>
      </w:r>
      <w:r w:rsidR="00291E78" w:rsidRPr="00291E78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是一位屡获殊荣的记者，曾在</w:t>
      </w:r>
      <w:r w:rsidR="00291E78" w:rsidRPr="00291E78">
        <w:rPr>
          <w:rFonts w:asciiTheme="minorEastAsia" w:eastAsiaTheme="minorEastAsia" w:hAnsiTheme="minorEastAsia" w:hint="eastAsia"/>
          <w:bCs/>
          <w:szCs w:val="21"/>
        </w:rPr>
        <w:t>英国广播公司</w:t>
      </w:r>
      <w:r w:rsidR="00291E78">
        <w:rPr>
          <w:rFonts w:asciiTheme="minorEastAsia" w:eastAsiaTheme="minorEastAsia" w:hAnsiTheme="minorEastAsia" w:hint="eastAsia"/>
          <w:bCs/>
          <w:szCs w:val="21"/>
        </w:rPr>
        <w:t>（</w:t>
      </w:r>
      <w:r w:rsidR="00291E78" w:rsidRPr="00291E78">
        <w:rPr>
          <w:rFonts w:eastAsiaTheme="minorEastAsia"/>
          <w:bCs/>
          <w:szCs w:val="21"/>
        </w:rPr>
        <w:t>BBC</w:t>
      </w:r>
      <w:r w:rsidR="00291E78">
        <w:rPr>
          <w:rFonts w:asciiTheme="minorEastAsia" w:eastAsiaTheme="minorEastAsia" w:hAnsiTheme="minorEastAsia" w:hint="eastAsia"/>
          <w:bCs/>
          <w:szCs w:val="21"/>
        </w:rPr>
        <w:t>）</w:t>
      </w:r>
      <w:r w:rsidRPr="00AB3E94">
        <w:rPr>
          <w:rFonts w:asciiTheme="minorEastAsia" w:eastAsiaTheme="minorEastAsia" w:hAnsiTheme="minorEastAsia" w:hint="eastAsia"/>
          <w:bCs/>
          <w:szCs w:val="21"/>
        </w:rPr>
        <w:t>、</w:t>
      </w:r>
      <w:r w:rsidR="00291E78" w:rsidRPr="00291E78">
        <w:rPr>
          <w:rFonts w:asciiTheme="minorEastAsia" w:eastAsiaTheme="minorEastAsia" w:hAnsiTheme="minorEastAsia" w:hint="eastAsia"/>
          <w:bCs/>
          <w:szCs w:val="21"/>
        </w:rPr>
        <w:t>美国有线电视新闻网络</w:t>
      </w:r>
      <w:r w:rsidR="00291E78">
        <w:rPr>
          <w:rFonts w:asciiTheme="minorEastAsia" w:eastAsiaTheme="minorEastAsia" w:hAnsiTheme="minorEastAsia" w:hint="eastAsia"/>
          <w:bCs/>
          <w:szCs w:val="21"/>
        </w:rPr>
        <w:t>（</w:t>
      </w:r>
      <w:r w:rsidR="00291E78" w:rsidRPr="00291E78">
        <w:rPr>
          <w:rFonts w:eastAsiaTheme="minorEastAsia"/>
          <w:bCs/>
          <w:szCs w:val="21"/>
        </w:rPr>
        <w:t>CNN</w:t>
      </w:r>
      <w:r w:rsidR="00291E78">
        <w:rPr>
          <w:rFonts w:asciiTheme="minorEastAsia" w:eastAsiaTheme="minorEastAsia" w:hAnsiTheme="minorEastAsia" w:hint="eastAsia"/>
          <w:bCs/>
          <w:szCs w:val="21"/>
        </w:rPr>
        <w:t>）</w:t>
      </w:r>
      <w:r w:rsidRPr="00AB3E94">
        <w:rPr>
          <w:rFonts w:asciiTheme="minorEastAsia" w:eastAsiaTheme="minorEastAsia" w:hAnsiTheme="minorEastAsia" w:hint="eastAsia"/>
          <w:bCs/>
          <w:szCs w:val="21"/>
        </w:rPr>
        <w:t>和半岛电视台工作，多年来一直报道世界各地的战区，包括伊拉克、利比亚和叙利亚。马拉拉很有可能会</w:t>
      </w:r>
      <w:r w:rsidR="00291E78">
        <w:rPr>
          <w:rFonts w:asciiTheme="minorEastAsia" w:eastAsiaTheme="minorEastAsia" w:hAnsiTheme="minorEastAsia" w:hint="eastAsia"/>
          <w:bCs/>
          <w:szCs w:val="21"/>
        </w:rPr>
        <w:t>为</w:t>
      </w:r>
      <w:r w:rsidR="00291E78">
        <w:rPr>
          <w:rFonts w:asciiTheme="minorEastAsia" w:eastAsiaTheme="minorEastAsia" w:hAnsiTheme="minorEastAsia"/>
          <w:bCs/>
          <w:szCs w:val="21"/>
        </w:rPr>
        <w:t>此书</w:t>
      </w:r>
      <w:r w:rsidR="00291E78">
        <w:rPr>
          <w:rFonts w:asciiTheme="minorEastAsia" w:eastAsiaTheme="minorEastAsia" w:hAnsiTheme="minorEastAsia" w:hint="eastAsia"/>
          <w:bCs/>
          <w:szCs w:val="21"/>
        </w:rPr>
        <w:t>作序</w:t>
      </w:r>
      <w:r w:rsidRPr="00AB3E94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29495B" w:rsidRPr="00AB3E94" w:rsidRDefault="0029495B" w:rsidP="0029495B">
      <w:pPr>
        <w:rPr>
          <w:rFonts w:asciiTheme="minorEastAsia" w:eastAsiaTheme="minorEastAsia" w:hAnsiTheme="minorEastAsia"/>
          <w:bCs/>
          <w:szCs w:val="21"/>
        </w:rPr>
      </w:pPr>
    </w:p>
    <w:p w:rsidR="00A910E5" w:rsidRPr="00AB3E94" w:rsidRDefault="0029495B" w:rsidP="00291E7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AB3E94">
        <w:rPr>
          <w:rFonts w:asciiTheme="minorEastAsia" w:eastAsiaTheme="minorEastAsia" w:hAnsiTheme="minorEastAsia" w:hint="eastAsia"/>
          <w:bCs/>
          <w:szCs w:val="21"/>
        </w:rPr>
        <w:t>正如马拉拉所证明的那样，阿富汗</w:t>
      </w:r>
      <w:r w:rsidR="00291E78" w:rsidRPr="00AB3E94">
        <w:rPr>
          <w:rFonts w:asciiTheme="minorEastAsia" w:eastAsiaTheme="minorEastAsia" w:hAnsiTheme="minorEastAsia" w:hint="eastAsia"/>
          <w:bCs/>
          <w:szCs w:val="21"/>
        </w:rPr>
        <w:t>的年轻女性</w:t>
      </w:r>
      <w:r w:rsidR="00291E78">
        <w:rPr>
          <w:rFonts w:asciiTheme="minorEastAsia" w:eastAsiaTheme="minorEastAsia" w:hAnsiTheme="minorEastAsia" w:hint="eastAsia"/>
          <w:bCs/>
          <w:szCs w:val="21"/>
        </w:rPr>
        <w:t>（</w:t>
      </w:r>
      <w:r w:rsidR="00291E78" w:rsidRPr="00AB3E94">
        <w:rPr>
          <w:rFonts w:asciiTheme="minorEastAsia" w:eastAsiaTheme="minorEastAsia" w:hAnsiTheme="minorEastAsia" w:hint="eastAsia"/>
          <w:bCs/>
          <w:szCs w:val="21"/>
        </w:rPr>
        <w:t>乃至全世界</w:t>
      </w:r>
      <w:r w:rsidR="00291E78">
        <w:rPr>
          <w:rFonts w:asciiTheme="minorEastAsia" w:eastAsiaTheme="minorEastAsia" w:hAnsiTheme="minorEastAsia" w:hint="eastAsia"/>
          <w:bCs/>
          <w:szCs w:val="21"/>
        </w:rPr>
        <w:t>的</w:t>
      </w:r>
      <w:r w:rsidR="00291E78">
        <w:rPr>
          <w:rFonts w:asciiTheme="minorEastAsia" w:eastAsiaTheme="minorEastAsia" w:hAnsiTheme="minorEastAsia"/>
          <w:bCs/>
          <w:szCs w:val="21"/>
        </w:rPr>
        <w:t>女性</w:t>
      </w:r>
      <w:r w:rsidR="00291E78">
        <w:rPr>
          <w:rFonts w:asciiTheme="minorEastAsia" w:eastAsiaTheme="minorEastAsia" w:hAnsiTheme="minorEastAsia" w:hint="eastAsia"/>
          <w:bCs/>
          <w:szCs w:val="21"/>
        </w:rPr>
        <w:t>）</w:t>
      </w:r>
      <w:r w:rsidRPr="00AB3E94">
        <w:rPr>
          <w:rFonts w:asciiTheme="minorEastAsia" w:eastAsiaTheme="minorEastAsia" w:hAnsiTheme="minorEastAsia" w:hint="eastAsia"/>
          <w:bCs/>
          <w:szCs w:val="21"/>
        </w:rPr>
        <w:t>将成为这一正义事业中最凶猛、最有效的战士，而</w:t>
      </w:r>
      <w:r w:rsidR="00291E78" w:rsidRPr="00EC7614">
        <w:rPr>
          <w:rFonts w:asciiTheme="minorEastAsia" w:eastAsiaTheme="minorEastAsia" w:hAnsiTheme="minorEastAsia" w:hint="eastAsia"/>
          <w:b/>
          <w:bCs/>
          <w:szCs w:val="21"/>
        </w:rPr>
        <w:t>帕什塔娜·杜拉尼（</w:t>
      </w:r>
      <w:r w:rsidR="00291E78" w:rsidRPr="00EC7614">
        <w:rPr>
          <w:rFonts w:eastAsiaTheme="minorEastAsia"/>
          <w:b/>
          <w:bCs/>
          <w:szCs w:val="21"/>
        </w:rPr>
        <w:t>Pashtana Durrani</w:t>
      </w:r>
      <w:r w:rsidR="00291E78" w:rsidRPr="00EC7614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是</w:t>
      </w:r>
      <w:r w:rsidR="00291E78">
        <w:rPr>
          <w:rFonts w:asciiTheme="minorEastAsia" w:eastAsiaTheme="minorEastAsia" w:hAnsiTheme="minorEastAsia" w:hint="eastAsia"/>
          <w:bCs/>
          <w:szCs w:val="21"/>
        </w:rPr>
        <w:t>其中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最坚定、最清晰的</w:t>
      </w:r>
      <w:r w:rsidR="00291E78">
        <w:rPr>
          <w:rFonts w:asciiTheme="minorEastAsia" w:eastAsiaTheme="minorEastAsia" w:hAnsiTheme="minorEastAsia" w:hint="eastAsia"/>
          <w:bCs/>
          <w:szCs w:val="21"/>
        </w:rPr>
        <w:t>代表</w:t>
      </w:r>
      <w:r w:rsidRPr="00AB3E94">
        <w:rPr>
          <w:rFonts w:asciiTheme="minorEastAsia" w:eastAsiaTheme="minorEastAsia" w:hAnsiTheme="minorEastAsia" w:hint="eastAsia"/>
          <w:bCs/>
          <w:szCs w:val="21"/>
        </w:rPr>
        <w:t>。她从</w:t>
      </w:r>
      <w:r w:rsidR="00291E78">
        <w:rPr>
          <w:rFonts w:asciiTheme="minorEastAsia" w:eastAsiaTheme="minorEastAsia" w:hAnsiTheme="minorEastAsia" w:hint="eastAsia"/>
          <w:bCs/>
          <w:szCs w:val="21"/>
        </w:rPr>
        <w:t>7</w:t>
      </w:r>
      <w:r w:rsidRPr="00AB3E94">
        <w:rPr>
          <w:rFonts w:asciiTheme="minorEastAsia" w:eastAsiaTheme="minorEastAsia" w:hAnsiTheme="minorEastAsia" w:hint="eastAsia"/>
          <w:bCs/>
          <w:szCs w:val="21"/>
        </w:rPr>
        <w:t>岁起就一直致力于教育年轻女性（</w:t>
      </w:r>
      <w:r w:rsidR="00291E78">
        <w:rPr>
          <w:rFonts w:asciiTheme="minorEastAsia" w:eastAsiaTheme="minorEastAsia" w:hAnsiTheme="minorEastAsia" w:hint="eastAsia"/>
          <w:bCs/>
          <w:szCs w:val="21"/>
        </w:rPr>
        <w:t>她</w:t>
      </w:r>
      <w:r w:rsidR="00291E78">
        <w:rPr>
          <w:rFonts w:asciiTheme="minorEastAsia" w:eastAsiaTheme="minorEastAsia" w:hAnsiTheme="minorEastAsia"/>
          <w:bCs/>
          <w:szCs w:val="21"/>
        </w:rPr>
        <w:t>曾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拒绝剑桥大学的全额奖学金，这样她就不会在几年内与她的女儿们</w:t>
      </w:r>
      <w:r w:rsidR="00291E78">
        <w:rPr>
          <w:rFonts w:asciiTheme="minorEastAsia" w:eastAsiaTheme="minorEastAsia" w:hAnsiTheme="minorEastAsia" w:hint="eastAsia"/>
          <w:bCs/>
          <w:szCs w:val="21"/>
        </w:rPr>
        <w:t>分开，这是一个鼓舞人心但令人震惊的决定）。她的故事和她</w:t>
      </w:r>
      <w:r w:rsidRPr="00AB3E94">
        <w:rPr>
          <w:rFonts w:asciiTheme="minorEastAsia" w:eastAsiaTheme="minorEastAsia" w:hAnsiTheme="minorEastAsia" w:hint="eastAsia"/>
          <w:bCs/>
          <w:szCs w:val="21"/>
        </w:rPr>
        <w:t>学生的故事</w:t>
      </w:r>
      <w:r w:rsidR="00291E78">
        <w:rPr>
          <w:rFonts w:asciiTheme="minorEastAsia" w:eastAsiaTheme="minorEastAsia" w:hAnsiTheme="minorEastAsia" w:hint="eastAsia"/>
          <w:bCs/>
          <w:szCs w:val="21"/>
        </w:rPr>
        <w:t>既</w:t>
      </w:r>
      <w:r w:rsidRPr="00AB3E94">
        <w:rPr>
          <w:rFonts w:asciiTheme="minorEastAsia" w:eastAsiaTheme="minorEastAsia" w:hAnsiTheme="minorEastAsia" w:hint="eastAsia"/>
          <w:bCs/>
          <w:szCs w:val="21"/>
        </w:rPr>
        <w:t>令人心碎</w:t>
      </w:r>
      <w:r w:rsidR="00291E78">
        <w:rPr>
          <w:rFonts w:asciiTheme="minorEastAsia" w:eastAsiaTheme="minorEastAsia" w:hAnsiTheme="minorEastAsia" w:hint="eastAsia"/>
          <w:bCs/>
          <w:szCs w:val="21"/>
        </w:rPr>
        <w:t>但</w:t>
      </w:r>
      <w:r w:rsidR="00291E78">
        <w:rPr>
          <w:rFonts w:asciiTheme="minorEastAsia" w:eastAsiaTheme="minorEastAsia" w:hAnsiTheme="minorEastAsia"/>
          <w:bCs/>
          <w:szCs w:val="21"/>
        </w:rPr>
        <w:t>又</w:t>
      </w:r>
      <w:r w:rsidR="00291E78">
        <w:rPr>
          <w:rFonts w:asciiTheme="minorEastAsia" w:eastAsiaTheme="minorEastAsia" w:hAnsiTheme="minorEastAsia" w:hint="eastAsia"/>
          <w:bCs/>
          <w:szCs w:val="21"/>
        </w:rPr>
        <w:t>鼓舞人心，给</w:t>
      </w:r>
      <w:r w:rsidR="00291E78">
        <w:rPr>
          <w:rFonts w:asciiTheme="minorEastAsia" w:eastAsiaTheme="minorEastAsia" w:hAnsiTheme="minorEastAsia"/>
          <w:bCs/>
          <w:szCs w:val="21"/>
        </w:rPr>
        <w:t>人们上了一堂</w:t>
      </w:r>
      <w:r w:rsidR="00291E78">
        <w:rPr>
          <w:rFonts w:asciiTheme="minorEastAsia" w:eastAsiaTheme="minorEastAsia" w:hAnsiTheme="minorEastAsia" w:hint="eastAsia"/>
          <w:bCs/>
          <w:szCs w:val="21"/>
        </w:rPr>
        <w:t>关于超越国界的</w:t>
      </w:r>
      <w:r w:rsidRPr="00AB3E94">
        <w:rPr>
          <w:rFonts w:asciiTheme="minorEastAsia" w:eastAsiaTheme="minorEastAsia" w:hAnsiTheme="minorEastAsia" w:hint="eastAsia"/>
          <w:bCs/>
          <w:szCs w:val="21"/>
        </w:rPr>
        <w:t>现实以及如</w:t>
      </w:r>
      <w:r w:rsidR="00291E78">
        <w:rPr>
          <w:rFonts w:asciiTheme="minorEastAsia" w:eastAsiaTheme="minorEastAsia" w:hAnsiTheme="minorEastAsia" w:hint="eastAsia"/>
          <w:bCs/>
          <w:szCs w:val="21"/>
        </w:rPr>
        <w:t>何在惊人的逆境中过上有意义的生活的重要课程。阿富汗和全球妇女（无</w:t>
      </w:r>
      <w:r w:rsidR="001C77D2">
        <w:rPr>
          <w:rFonts w:asciiTheme="minorEastAsia" w:eastAsiaTheme="minorEastAsia" w:hAnsiTheme="minorEastAsia" w:hint="eastAsia"/>
          <w:bCs/>
          <w:szCs w:val="21"/>
        </w:rPr>
        <w:t>）教育的关键问题不会很快消失，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我们了解</w:t>
      </w:r>
      <w:r w:rsidR="001C77D2">
        <w:rPr>
          <w:rFonts w:asciiTheme="minorEastAsia" w:eastAsiaTheme="minorEastAsia" w:hAnsiTheme="minorEastAsia" w:hint="eastAsia"/>
          <w:bCs/>
          <w:szCs w:val="21"/>
        </w:rPr>
        <w:t>的残酷</w:t>
      </w:r>
      <w:r w:rsidRPr="00AB3E94">
        <w:rPr>
          <w:rFonts w:asciiTheme="minorEastAsia" w:eastAsiaTheme="minorEastAsia" w:hAnsiTheme="minorEastAsia" w:hint="eastAsia"/>
          <w:bCs/>
          <w:szCs w:val="21"/>
        </w:rPr>
        <w:t>情况</w:t>
      </w:r>
      <w:r w:rsidR="001C77D2">
        <w:rPr>
          <w:rFonts w:asciiTheme="minorEastAsia" w:eastAsiaTheme="minorEastAsia" w:hAnsiTheme="minorEastAsia" w:hint="eastAsia"/>
          <w:bCs/>
          <w:szCs w:val="21"/>
        </w:rPr>
        <w:t>只是</w:t>
      </w:r>
      <w:r w:rsidR="001C77D2">
        <w:rPr>
          <w:rFonts w:asciiTheme="minorEastAsia" w:eastAsiaTheme="minorEastAsia" w:hAnsiTheme="minorEastAsia"/>
          <w:bCs/>
          <w:szCs w:val="21"/>
        </w:rPr>
        <w:t>其中的冰山一角</w:t>
      </w:r>
      <w:r w:rsidRPr="00AB3E94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A17B34" w:rsidRDefault="00094A9E" w:rsidP="00A17B3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A17B34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F2" w:rsidRDefault="007010F2">
      <w:r>
        <w:separator/>
      </w:r>
    </w:p>
  </w:endnote>
  <w:endnote w:type="continuationSeparator" w:id="0">
    <w:p w:rsidR="007010F2" w:rsidRDefault="007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014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014E1">
      <w:rPr>
        <w:rFonts w:ascii="方正姚体" w:eastAsia="方正姚体"/>
        <w:kern w:val="0"/>
        <w:szCs w:val="21"/>
      </w:rPr>
      <w:fldChar w:fldCharType="separate"/>
    </w:r>
    <w:r w:rsidR="003462CC">
      <w:rPr>
        <w:rFonts w:ascii="方正姚体" w:eastAsia="方正姚体"/>
        <w:noProof/>
        <w:kern w:val="0"/>
        <w:szCs w:val="21"/>
      </w:rPr>
      <w:t>1</w:t>
    </w:r>
    <w:r w:rsidR="008014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F2" w:rsidRDefault="007010F2">
      <w:r>
        <w:separator/>
      </w:r>
    </w:p>
  </w:footnote>
  <w:footnote w:type="continuationSeparator" w:id="0">
    <w:p w:rsidR="007010F2" w:rsidRDefault="0070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C77D2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1E78"/>
    <w:rsid w:val="0029495B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70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462CC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85D87"/>
    <w:rsid w:val="00491229"/>
    <w:rsid w:val="004A18EB"/>
    <w:rsid w:val="004B4C85"/>
    <w:rsid w:val="004B64D1"/>
    <w:rsid w:val="004C7A29"/>
    <w:rsid w:val="004E52F4"/>
    <w:rsid w:val="004E7135"/>
    <w:rsid w:val="004F1D77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1B64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10F2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5EBA"/>
    <w:rsid w:val="00797837"/>
    <w:rsid w:val="007A4BED"/>
    <w:rsid w:val="007B0D11"/>
    <w:rsid w:val="007B543B"/>
    <w:rsid w:val="007D22D2"/>
    <w:rsid w:val="007F22EA"/>
    <w:rsid w:val="008014E1"/>
    <w:rsid w:val="00805130"/>
    <w:rsid w:val="00805764"/>
    <w:rsid w:val="00821DBE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048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17B34"/>
    <w:rsid w:val="00A40988"/>
    <w:rsid w:val="00A44B8C"/>
    <w:rsid w:val="00A602F6"/>
    <w:rsid w:val="00A71D38"/>
    <w:rsid w:val="00A910E5"/>
    <w:rsid w:val="00AA1AA9"/>
    <w:rsid w:val="00AA4414"/>
    <w:rsid w:val="00AB3E94"/>
    <w:rsid w:val="00AB5463"/>
    <w:rsid w:val="00AC075C"/>
    <w:rsid w:val="00AD250E"/>
    <w:rsid w:val="00AD4443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229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C7614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6870C-B5B0-4E7D-B3D6-6200EF9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6229E"/>
    <w:rPr>
      <w:sz w:val="18"/>
      <w:szCs w:val="18"/>
    </w:rPr>
  </w:style>
  <w:style w:type="character" w:customStyle="1" w:styleId="Char">
    <w:name w:val="批注框文本 Char"/>
    <w:basedOn w:val="a0"/>
    <w:link w:val="ab"/>
    <w:rsid w:val="00E622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nel4.com/news/afghanistan-war-were-going-to-lose-everything-we-worked-for-says-kandahar-ngo-executiv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19</cp:revision>
  <cp:lastPrinted>2004-04-23T07:06:00Z</cp:lastPrinted>
  <dcterms:created xsi:type="dcterms:W3CDTF">2019-05-09T07:35:00Z</dcterms:created>
  <dcterms:modified xsi:type="dcterms:W3CDTF">2022-01-04T05:42:00Z</dcterms:modified>
</cp:coreProperties>
</file>