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D06320" w:rsidRDefault="00244F8F" w:rsidP="00D06320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7F0448" w:rsidRDefault="007F0448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52F78" w:rsidRPr="005508BD" w:rsidRDefault="007F0448" w:rsidP="00A10F0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4130040</wp:posOffset>
            </wp:positionH>
            <wp:positionV relativeFrom="paragraph">
              <wp:posOffset>6350</wp:posOffset>
            </wp:positionV>
            <wp:extent cx="1272540" cy="1916430"/>
            <wp:effectExtent l="0" t="0" r="3810" b="7620"/>
            <wp:wrapSquare wrapText="bothSides"/>
            <wp:docPr id="71" name="图片 71" descr="51Bi0cr8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51Bi0cr8UG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bookmarkStart w:id="1" w:name="OLE_LINK2"/>
      <w:bookmarkStart w:id="2" w:name="OLE_LINK3"/>
      <w:r>
        <w:rPr>
          <w:rFonts w:hint="eastAsia"/>
          <w:b/>
          <w:bCs/>
          <w:color w:val="000000"/>
          <w:szCs w:val="21"/>
        </w:rPr>
        <w:t>《</w:t>
      </w:r>
      <w:r w:rsidRPr="00652F78">
        <w:rPr>
          <w:rFonts w:ascii="Arial" w:hAnsi="Arial" w:cs="Arial"/>
          <w:b/>
          <w:color w:val="333333"/>
          <w:szCs w:val="21"/>
          <w:shd w:val="clear" w:color="auto" w:fill="FFFFFF"/>
        </w:rPr>
        <w:t>索利玛尔</w:t>
      </w:r>
      <w:bookmarkEnd w:id="1"/>
      <w:bookmarkEnd w:id="2"/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：</w:t>
      </w:r>
      <w:r w:rsidR="00652F7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君主之剑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》</w:t>
      </w:r>
    </w:p>
    <w:p w:rsidR="00E00CC0" w:rsidRPr="004337DE" w:rsidRDefault="00A10F0C" w:rsidP="002523C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7F0448">
        <w:rPr>
          <w:b/>
          <w:color w:val="000000"/>
          <w:szCs w:val="21"/>
        </w:rPr>
        <w:t>SOLIMAR</w:t>
      </w:r>
      <w:r w:rsidR="00897F88" w:rsidRPr="00897F88">
        <w:rPr>
          <w:b/>
          <w:i/>
          <w:color w:val="000000"/>
          <w:szCs w:val="21"/>
        </w:rPr>
        <w:t xml:space="preserve">: The Sword of </w:t>
      </w:r>
      <w:r w:rsidR="007F0448">
        <w:rPr>
          <w:rFonts w:hint="eastAsia"/>
          <w:b/>
          <w:i/>
          <w:color w:val="000000"/>
          <w:szCs w:val="21"/>
        </w:rPr>
        <w:t>t</w:t>
      </w:r>
      <w:r w:rsidR="00897F88" w:rsidRPr="00897F88">
        <w:rPr>
          <w:b/>
          <w:i/>
          <w:color w:val="000000"/>
          <w:szCs w:val="21"/>
        </w:rPr>
        <w:t xml:space="preserve">he </w:t>
      </w:r>
      <w:bookmarkStart w:id="3" w:name="OLE_LINK1"/>
      <w:r w:rsidR="00897F88" w:rsidRPr="00897F88">
        <w:rPr>
          <w:b/>
          <w:i/>
          <w:color w:val="000000"/>
          <w:szCs w:val="21"/>
        </w:rPr>
        <w:t>Monarchs</w:t>
      </w:r>
      <w:bookmarkEnd w:id="3"/>
    </w:p>
    <w:p w:rsidR="00E00CC0" w:rsidRPr="00897F88" w:rsidRDefault="00CD409A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897F88" w:rsidRPr="00897F88">
        <w:rPr>
          <w:rFonts w:eastAsia="微软雅黑"/>
          <w:b/>
          <w:bCs/>
          <w:color w:val="0F1111"/>
          <w:szCs w:val="21"/>
        </w:rPr>
        <w:t>Pam Muñoz Ryan</w:t>
      </w:r>
      <w:r w:rsidR="009D09AC" w:rsidRPr="00897F88">
        <w:rPr>
          <w:b/>
          <w:color w:val="000000"/>
          <w:szCs w:val="21"/>
        </w:rPr>
        <w:t xml:space="preserve"> </w:t>
      </w:r>
      <w:hyperlink r:id="rId8" w:history="1"/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7F0448">
        <w:rPr>
          <w:rFonts w:hint="eastAsia"/>
          <w:b/>
          <w:bCs/>
          <w:color w:val="000000"/>
          <w:szCs w:val="21"/>
        </w:rPr>
        <w:t>D</w:t>
      </w:r>
      <w:r w:rsidR="007F0448">
        <w:rPr>
          <w:b/>
          <w:bCs/>
          <w:color w:val="000000"/>
          <w:szCs w:val="21"/>
        </w:rPr>
        <w:t>isney-Hyperion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proofErr w:type="spellStart"/>
      <w:r w:rsidR="007F0448">
        <w:rPr>
          <w:rFonts w:hint="eastAsia"/>
          <w:b/>
          <w:bCs/>
          <w:color w:val="000000"/>
          <w:szCs w:val="21"/>
        </w:rPr>
        <w:t>D</w:t>
      </w:r>
      <w:r w:rsidR="007F0448">
        <w:rPr>
          <w:b/>
          <w:bCs/>
          <w:color w:val="000000"/>
          <w:szCs w:val="21"/>
        </w:rPr>
        <w:t>eFiore</w:t>
      </w:r>
      <w:proofErr w:type="spellEnd"/>
      <w:r w:rsidR="007F0448">
        <w:rPr>
          <w:rFonts w:hint="eastAsia"/>
          <w:b/>
          <w:bCs/>
          <w:color w:val="000000"/>
          <w:szCs w:val="21"/>
        </w:rPr>
        <w:t>/ANA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D06320">
        <w:rPr>
          <w:b/>
          <w:bCs/>
          <w:color w:val="000000"/>
          <w:szCs w:val="21"/>
        </w:rPr>
        <w:t>272</w:t>
      </w:r>
      <w:r w:rsidR="00D06320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652F78">
        <w:rPr>
          <w:b/>
          <w:bCs/>
          <w:color w:val="000000"/>
          <w:szCs w:val="21"/>
        </w:rPr>
        <w:t>2022</w:t>
      </w:r>
      <w:r w:rsidR="00652F78">
        <w:rPr>
          <w:b/>
          <w:bCs/>
          <w:color w:val="000000"/>
          <w:szCs w:val="21"/>
        </w:rPr>
        <w:t>年</w:t>
      </w:r>
      <w:r w:rsidR="00652F78">
        <w:rPr>
          <w:b/>
          <w:bCs/>
          <w:color w:val="000000"/>
          <w:szCs w:val="21"/>
        </w:rPr>
        <w:t>2</w:t>
      </w:r>
      <w:r w:rsidR="00652F78">
        <w:rPr>
          <w:b/>
          <w:bCs/>
          <w:color w:val="000000"/>
          <w:szCs w:val="21"/>
        </w:rPr>
        <w:t>月</w:t>
      </w:r>
      <w:r w:rsidR="00652F78" w:rsidRPr="005508BD">
        <w:rPr>
          <w:rFonts w:hint="eastAsia"/>
          <w:b/>
          <w:bCs/>
          <w:color w:val="000000"/>
          <w:szCs w:val="21"/>
        </w:rPr>
        <w:t xml:space="preserve"> </w:t>
      </w:r>
    </w:p>
    <w:p w:rsidR="003250A9" w:rsidRPr="005508BD" w:rsidRDefault="003250A9" w:rsidP="003250A9">
      <w:pPr>
        <w:rPr>
          <w:rFonts w:hint="eastAsia"/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897F88" w:rsidP="0050788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52F78">
        <w:rPr>
          <w:b/>
          <w:bCs/>
          <w:color w:val="000000"/>
          <w:szCs w:val="21"/>
        </w:rPr>
        <w:t>电子稿</w:t>
      </w:r>
    </w:p>
    <w:p w:rsidR="00C117A9" w:rsidRPr="005508BD" w:rsidRDefault="00C117A9" w:rsidP="0050788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652F78">
        <w:rPr>
          <w:rFonts w:hint="eastAsia"/>
          <w:b/>
          <w:bCs/>
          <w:color w:val="000000"/>
          <w:szCs w:val="21"/>
        </w:rPr>
        <w:t>型：</w:t>
      </w:r>
      <w:r w:rsidR="007F0448">
        <w:rPr>
          <w:rFonts w:hint="eastAsia"/>
          <w:b/>
          <w:bCs/>
          <w:color w:val="000000"/>
          <w:szCs w:val="21"/>
        </w:rPr>
        <w:t>7-</w:t>
      </w:r>
      <w:r w:rsidR="007F0448">
        <w:rPr>
          <w:b/>
          <w:bCs/>
          <w:color w:val="000000"/>
          <w:szCs w:val="21"/>
        </w:rPr>
        <w:t>12</w:t>
      </w:r>
      <w:r w:rsidR="007F0448">
        <w:rPr>
          <w:b/>
          <w:bCs/>
          <w:color w:val="000000"/>
          <w:szCs w:val="21"/>
        </w:rPr>
        <w:t>岁少年文学</w:t>
      </w:r>
      <w:r w:rsidR="007F0448">
        <w:rPr>
          <w:rFonts w:hint="eastAsia"/>
          <w:b/>
          <w:bCs/>
          <w:color w:val="000000"/>
          <w:szCs w:val="21"/>
        </w:rPr>
        <w:t>/</w:t>
      </w:r>
      <w:r w:rsidR="007F0448">
        <w:rPr>
          <w:b/>
          <w:bCs/>
          <w:color w:val="000000"/>
          <w:szCs w:val="21"/>
        </w:rPr>
        <w:t>奇幻</w:t>
      </w:r>
    </w:p>
    <w:p w:rsidR="00EF60DB" w:rsidRDefault="00EF60DB" w:rsidP="00655FA9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4" w:name="bio"/>
      <w:bookmarkEnd w:id="4"/>
    </w:p>
    <w:p w:rsidR="005134E5" w:rsidRDefault="005134E5" w:rsidP="005134E5"/>
    <w:p w:rsidR="005134E5" w:rsidRPr="005134E5" w:rsidRDefault="005134E5" w:rsidP="007F0448">
      <w:pPr>
        <w:ind w:firstLineChars="200" w:firstLine="420"/>
        <w:rPr>
          <w:rFonts w:ascii="宋体" w:hAnsi="宋体"/>
          <w:szCs w:val="21"/>
        </w:rPr>
      </w:pPr>
      <w:r w:rsidRPr="005134E5">
        <w:rPr>
          <w:rFonts w:ascii="宋体" w:hAnsi="宋体" w:hint="eastAsia"/>
          <w:szCs w:val="21"/>
        </w:rPr>
        <w:t>这本书</w:t>
      </w:r>
      <w:r w:rsidR="00D06320">
        <w:rPr>
          <w:rFonts w:ascii="宋体" w:hAnsi="宋体" w:hint="eastAsia"/>
          <w:szCs w:val="21"/>
        </w:rPr>
        <w:t>被列为</w:t>
      </w:r>
      <w:r w:rsidR="00D06320">
        <w:rPr>
          <w:rFonts w:ascii="宋体" w:hAnsi="宋体"/>
          <w:szCs w:val="21"/>
        </w:rPr>
        <w:t>亚马逊“当月最佳”书籍。</w:t>
      </w:r>
      <w:r w:rsidRPr="005134E5">
        <w:rPr>
          <w:rFonts w:ascii="宋体" w:hAnsi="宋体" w:hint="eastAsia"/>
          <w:szCs w:val="21"/>
        </w:rPr>
        <w:t>专为8至12岁的孩子所写，讲述的是一位墨西哥女英雄，一个新鲜神奇的故事!</w:t>
      </w:r>
    </w:p>
    <w:p w:rsidR="005134E5" w:rsidRPr="005134E5" w:rsidRDefault="005134E5" w:rsidP="005134E5">
      <w:pPr>
        <w:rPr>
          <w:rFonts w:ascii="宋体" w:hAnsi="宋体" w:hint="eastAsia"/>
          <w:szCs w:val="21"/>
        </w:rPr>
      </w:pPr>
    </w:p>
    <w:p w:rsidR="005134E5" w:rsidRPr="005134E5" w:rsidRDefault="005134E5" w:rsidP="007F0448">
      <w:pPr>
        <w:ind w:firstLineChars="200" w:firstLine="420"/>
        <w:rPr>
          <w:rFonts w:ascii="宋体" w:hAnsi="宋体" w:hint="eastAsia"/>
          <w:szCs w:val="21"/>
        </w:rPr>
      </w:pPr>
      <w:r w:rsidRPr="005134E5">
        <w:rPr>
          <w:rFonts w:ascii="宋体" w:hAnsi="宋体" w:hint="eastAsia"/>
          <w:szCs w:val="21"/>
        </w:rPr>
        <w:t>在</w:t>
      </w:r>
      <w:bookmarkStart w:id="5" w:name="OLE_LINK4"/>
      <w:r w:rsidRPr="005134E5">
        <w:rPr>
          <w:rFonts w:ascii="宋体" w:hAnsi="宋体" w:hint="eastAsia"/>
          <w:szCs w:val="21"/>
        </w:rPr>
        <w:t>索利玛尔</w:t>
      </w:r>
      <w:bookmarkEnd w:id="5"/>
      <w:r w:rsidRPr="005134E5">
        <w:rPr>
          <w:szCs w:val="21"/>
        </w:rPr>
        <w:t>（</w:t>
      </w:r>
      <w:proofErr w:type="spellStart"/>
      <w:r w:rsidRPr="005134E5">
        <w:rPr>
          <w:szCs w:val="21"/>
        </w:rPr>
        <w:t>Solimar</w:t>
      </w:r>
      <w:proofErr w:type="spellEnd"/>
      <w:r w:rsidRPr="005134E5">
        <w:rPr>
          <w:szCs w:val="21"/>
        </w:rPr>
        <w:t>）</w:t>
      </w:r>
      <w:r w:rsidRPr="005134E5">
        <w:rPr>
          <w:rFonts w:ascii="宋体" w:hAnsi="宋体" w:hint="eastAsia"/>
          <w:szCs w:val="21"/>
        </w:rPr>
        <w:t>即将15岁，被正式加冕的时候，她参观了</w:t>
      </w:r>
      <w:r w:rsidRPr="005134E5">
        <w:rPr>
          <w:rFonts w:ascii="宋体" w:hAnsi="宋体" w:cs="Arial"/>
          <w:color w:val="333333"/>
          <w:szCs w:val="21"/>
          <w:shd w:val="clear" w:color="auto" w:fill="FFFFFF"/>
        </w:rPr>
        <w:t>欧亚梅尔杉林</w:t>
      </w:r>
      <w:r w:rsidRPr="005134E5">
        <w:rPr>
          <w:rFonts w:ascii="宋体" w:hAnsi="宋体" w:hint="eastAsia"/>
          <w:szCs w:val="21"/>
        </w:rPr>
        <w:t>，坐在帝王</w:t>
      </w:r>
      <w:proofErr w:type="gramStart"/>
      <w:r w:rsidRPr="005134E5">
        <w:rPr>
          <w:rFonts w:ascii="宋体" w:hAnsi="宋体" w:hint="eastAsia"/>
          <w:szCs w:val="21"/>
        </w:rPr>
        <w:t>蝶</w:t>
      </w:r>
      <w:proofErr w:type="gramEnd"/>
      <w:r w:rsidRPr="005134E5">
        <w:rPr>
          <w:rFonts w:ascii="宋体" w:hAnsi="宋体" w:hint="eastAsia"/>
          <w:szCs w:val="21"/>
        </w:rPr>
        <w:t>中间。在那里，阳光穿过一块石头上的剑形裂缝，照在她身上，蝴蝶在她周围嗡嗡飞舞。</w:t>
      </w:r>
    </w:p>
    <w:p w:rsidR="005134E5" w:rsidRPr="005134E5" w:rsidRDefault="005134E5" w:rsidP="005134E5">
      <w:pPr>
        <w:rPr>
          <w:rFonts w:ascii="宋体" w:hAnsi="宋体"/>
          <w:szCs w:val="21"/>
        </w:rPr>
      </w:pPr>
    </w:p>
    <w:p w:rsidR="005134E5" w:rsidRPr="005134E5" w:rsidRDefault="005134E5" w:rsidP="007F0448">
      <w:pPr>
        <w:ind w:firstLineChars="200" w:firstLine="420"/>
        <w:rPr>
          <w:rFonts w:ascii="宋体" w:hAnsi="宋体" w:hint="eastAsia"/>
          <w:szCs w:val="21"/>
        </w:rPr>
      </w:pPr>
      <w:r w:rsidRPr="005134E5">
        <w:rPr>
          <w:rFonts w:ascii="宋体" w:hAnsi="宋体" w:hint="eastAsia"/>
          <w:szCs w:val="21"/>
        </w:rPr>
        <w:t>在这神奇的场景出现之后，她意识到自己得到了一份礼物，那就是她能够预测不久的将来!但同时，这也是一个负担，因为她成为了弱小蝴蝶的保护者，而这本身对她来说就是一个巨大的责任。当邻国的国王入侵时，她的父亲和兄弟以及许多人都不在，悲剧就发生了。除了索利玛尔，剩下的村民都被绑架了。</w:t>
      </w:r>
    </w:p>
    <w:p w:rsidR="005134E5" w:rsidRPr="005134E5" w:rsidRDefault="005134E5" w:rsidP="005134E5">
      <w:pPr>
        <w:rPr>
          <w:rFonts w:ascii="宋体" w:hAnsi="宋体"/>
          <w:szCs w:val="21"/>
        </w:rPr>
      </w:pPr>
    </w:p>
    <w:p w:rsidR="005134E5" w:rsidRDefault="005134E5" w:rsidP="007F0448">
      <w:pPr>
        <w:ind w:firstLineChars="200" w:firstLine="420"/>
        <w:rPr>
          <w:rFonts w:ascii="宋体" w:hAnsi="宋体"/>
          <w:szCs w:val="21"/>
        </w:rPr>
      </w:pPr>
      <w:r w:rsidRPr="005134E5">
        <w:rPr>
          <w:rFonts w:ascii="宋体" w:hAnsi="宋体" w:hint="eastAsia"/>
          <w:szCs w:val="21"/>
        </w:rPr>
        <w:t>这位未来的公主会如何做呢？她能否从贪婪危险的国王手中，拯救她的家人、王国以及帝王蝶的未来呢</w:t>
      </w:r>
      <w:r w:rsidR="007F0448">
        <w:rPr>
          <w:rFonts w:ascii="宋体" w:hAnsi="宋体" w:hint="eastAsia"/>
          <w:szCs w:val="21"/>
        </w:rPr>
        <w:t>？</w:t>
      </w:r>
    </w:p>
    <w:p w:rsidR="00D06320" w:rsidRPr="005134E5" w:rsidRDefault="00D06320" w:rsidP="001025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163F80" w:rsidRPr="004C5D82" w:rsidRDefault="00652F78" w:rsidP="00C117A9">
      <w:pPr>
        <w:rPr>
          <w:rFonts w:ascii="宋体" w:hAnsi="宋体" w:hint="eastAsia"/>
          <w:b/>
          <w:szCs w:val="21"/>
        </w:rPr>
      </w:pPr>
      <w:r w:rsidRPr="004C5D82">
        <w:rPr>
          <w:rFonts w:ascii="宋体" w:hAnsi="宋体" w:hint="eastAsia"/>
          <w:b/>
          <w:bCs/>
          <w:color w:val="000000"/>
          <w:szCs w:val="21"/>
        </w:rPr>
        <w:t>作</w:t>
      </w:r>
      <w:r w:rsidR="00CD409A" w:rsidRPr="004C5D82">
        <w:rPr>
          <w:rFonts w:ascii="宋体" w:hAnsi="宋体"/>
          <w:b/>
          <w:szCs w:val="21"/>
        </w:rPr>
        <w:t>者简介</w:t>
      </w:r>
      <w:r w:rsidR="00CD409A" w:rsidRPr="00102500">
        <w:rPr>
          <w:b/>
          <w:szCs w:val="21"/>
        </w:rPr>
        <w:t>：</w:t>
      </w:r>
    </w:p>
    <w:p w:rsidR="003666F6" w:rsidRPr="004C5D82" w:rsidRDefault="004457DF" w:rsidP="00F973D6">
      <w:pPr>
        <w:ind w:firstLineChars="196" w:firstLine="413"/>
        <w:rPr>
          <w:rStyle w:val="tgt"/>
          <w:rFonts w:ascii="宋体" w:hAnsi="宋体" w:cs="Tahoma"/>
          <w:szCs w:val="21"/>
        </w:rPr>
      </w:pPr>
      <w:r w:rsidRPr="007F0448">
        <w:rPr>
          <w:rFonts w:ascii="宋体" w:hAnsi="宋体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414780" cy="1960880"/>
            <wp:effectExtent l="0" t="0" r="0" b="1270"/>
            <wp:wrapSquare wrapText="bothSides"/>
            <wp:docPr id="72" name="图片 72" descr="Pam_Muñoz_Ryan_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am_Muñoz_Ryan_smil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973D6" w:rsidRPr="007F0448">
        <w:rPr>
          <w:rFonts w:ascii="宋体" w:hAnsi="宋体" w:hint="eastAsia"/>
          <w:b/>
        </w:rPr>
        <w:t>潘</w:t>
      </w:r>
      <w:proofErr w:type="gramEnd"/>
      <w:r w:rsidR="00F973D6" w:rsidRPr="007F0448">
        <w:rPr>
          <w:rFonts w:ascii="宋体" w:hAnsi="宋体" w:hint="eastAsia"/>
          <w:b/>
        </w:rPr>
        <w:t>·慕诺兹·里安</w:t>
      </w:r>
      <w:r w:rsidR="00F973D6" w:rsidRPr="007F0448">
        <w:rPr>
          <w:b/>
        </w:rPr>
        <w:t>（</w:t>
      </w:r>
      <w:r w:rsidR="00F973D6" w:rsidRPr="007F0448">
        <w:rPr>
          <w:b/>
        </w:rPr>
        <w:t>Pam Muñoz Ryan</w:t>
      </w:r>
      <w:r w:rsidR="00F973D6" w:rsidRPr="007F0448">
        <w:rPr>
          <w:b/>
        </w:rPr>
        <w:t>）</w:t>
      </w:r>
      <w:r w:rsidR="00F973D6" w:rsidRPr="004C5D82">
        <w:rPr>
          <w:rFonts w:ascii="宋体" w:hAnsi="宋体" w:hint="eastAsia"/>
        </w:rPr>
        <w:t>是《纽约时报》畅销书作家，</w:t>
      </w:r>
      <w:r w:rsidR="003666F6" w:rsidRPr="004C5D82">
        <w:rPr>
          <w:rStyle w:val="tgt"/>
          <w:rFonts w:ascii="宋体" w:hAnsi="宋体" w:cs="Tahoma"/>
          <w:color w:val="333333"/>
          <w:szCs w:val="21"/>
        </w:rPr>
        <w:t>为年轻人写了四十多本书，包括图画书、学龄前读物、中学和青少年小说等。她是全国教育协会</w:t>
      </w:r>
      <w:r w:rsidR="003666F6" w:rsidRPr="004C5D82">
        <w:rPr>
          <w:rStyle w:val="tgt"/>
          <w:color w:val="333333"/>
          <w:szCs w:val="21"/>
        </w:rPr>
        <w:t>(NEA)</w:t>
      </w:r>
      <w:r w:rsidR="003666F6" w:rsidRPr="004C5D82">
        <w:rPr>
          <w:rStyle w:val="tgt"/>
          <w:rFonts w:ascii="宋体" w:hAnsi="宋体" w:cs="Tahoma"/>
          <w:color w:val="333333"/>
          <w:szCs w:val="21"/>
        </w:rPr>
        <w:t>人权与公民</w:t>
      </w:r>
      <w:proofErr w:type="gramStart"/>
      <w:r w:rsidR="003666F6" w:rsidRPr="004C5D82">
        <w:rPr>
          <w:rStyle w:val="tgt"/>
          <w:rFonts w:ascii="宋体" w:hAnsi="宋体" w:cs="Tahoma"/>
          <w:color w:val="333333"/>
          <w:szCs w:val="21"/>
        </w:rPr>
        <w:t>权利奖</w:t>
      </w:r>
      <w:proofErr w:type="gramEnd"/>
      <w:r w:rsidR="003666F6" w:rsidRPr="004C5D82">
        <w:rPr>
          <w:rStyle w:val="tgt"/>
          <w:color w:val="333333"/>
          <w:szCs w:val="21"/>
        </w:rPr>
        <w:t>(Human and Civil Rights Award)</w:t>
      </w:r>
      <w:r w:rsidR="003666F6" w:rsidRPr="004C5D82">
        <w:rPr>
          <w:rStyle w:val="tgt"/>
          <w:rFonts w:ascii="宋体" w:hAnsi="宋体" w:cs="Tahoma"/>
          <w:color w:val="333333"/>
          <w:szCs w:val="21"/>
        </w:rPr>
        <w:t>、弗吉尼亚·汉密尔顿多元文化文学奖</w:t>
      </w:r>
      <w:r w:rsidR="003666F6" w:rsidRPr="004C5D82">
        <w:rPr>
          <w:rStyle w:val="tgt"/>
          <w:color w:val="333333"/>
          <w:szCs w:val="21"/>
        </w:rPr>
        <w:t>(Virginia Hamilton Literary Award)</w:t>
      </w:r>
      <w:r w:rsidR="003666F6" w:rsidRPr="004C5D82">
        <w:rPr>
          <w:rStyle w:val="tgt"/>
          <w:rFonts w:ascii="宋体" w:hAnsi="宋体" w:cs="Tahoma"/>
          <w:color w:val="333333"/>
          <w:szCs w:val="21"/>
        </w:rPr>
        <w:t>和</w:t>
      </w:r>
      <w:proofErr w:type="gramStart"/>
      <w:r w:rsidR="003666F6" w:rsidRPr="004C5D82">
        <w:rPr>
          <w:rStyle w:val="tgt"/>
          <w:rFonts w:ascii="宋体" w:hAnsi="宋体" w:cs="Tahoma"/>
          <w:color w:val="333333"/>
          <w:szCs w:val="21"/>
        </w:rPr>
        <w:t>鲁丁顿奖</w:t>
      </w:r>
      <w:proofErr w:type="gramEnd"/>
      <w:r w:rsidR="003666F6" w:rsidRPr="004C5D82">
        <w:rPr>
          <w:rStyle w:val="tgt"/>
          <w:color w:val="333333"/>
          <w:szCs w:val="21"/>
        </w:rPr>
        <w:t>(Ludington Award)</w:t>
      </w:r>
      <w:r w:rsidR="003666F6" w:rsidRPr="004C5D82">
        <w:rPr>
          <w:rStyle w:val="tgt"/>
          <w:rFonts w:ascii="宋体" w:hAnsi="宋体" w:cs="Tahoma"/>
          <w:color w:val="333333"/>
          <w:szCs w:val="21"/>
        </w:rPr>
        <w:t>的作者。她也是2018年国际安徒生奖的美国候选人。</w:t>
      </w:r>
      <w:r w:rsidR="003666F6" w:rsidRPr="004C5D82">
        <w:rPr>
          <w:rStyle w:val="tgt"/>
          <w:rFonts w:ascii="宋体" w:hAnsi="宋体" w:cs="Tahoma"/>
          <w:szCs w:val="21"/>
        </w:rPr>
        <w:t>她的小说《</w:t>
      </w:r>
      <w:r w:rsidR="00D06320" w:rsidRPr="004C5D82">
        <w:rPr>
          <w:rFonts w:ascii="宋体" w:hAnsi="宋体" w:cs="Arial"/>
          <w:bCs/>
          <w:color w:val="666666"/>
          <w:shd w:val="clear" w:color="auto" w:fill="FFFFFF"/>
        </w:rPr>
        <w:t>飞翔的埃斯佩兰萨</w:t>
      </w:r>
      <w:r w:rsidR="003666F6" w:rsidRPr="004C5D82">
        <w:rPr>
          <w:rStyle w:val="tgt"/>
          <w:rFonts w:ascii="宋体" w:hAnsi="宋体" w:cs="Tahoma"/>
          <w:szCs w:val="21"/>
        </w:rPr>
        <w:t>》被明尼阿波利斯儿童剧院改编成戏剧，并在美国各地演出，包括芝加哥的古德曼剧院和波士顿的卡</w:t>
      </w:r>
      <w:proofErr w:type="gramStart"/>
      <w:r w:rsidR="003666F6" w:rsidRPr="004C5D82">
        <w:rPr>
          <w:rStyle w:val="tgt"/>
          <w:rFonts w:ascii="宋体" w:hAnsi="宋体" w:cs="Tahoma"/>
          <w:szCs w:val="21"/>
        </w:rPr>
        <w:t>特勒大剧院</w:t>
      </w:r>
      <w:proofErr w:type="gramEnd"/>
      <w:r w:rsidR="003666F6" w:rsidRPr="004C5D82">
        <w:rPr>
          <w:rStyle w:val="tgt"/>
          <w:rFonts w:ascii="宋体" w:hAnsi="宋体" w:cs="Tahoma"/>
          <w:szCs w:val="21"/>
        </w:rPr>
        <w:t>。</w:t>
      </w:r>
    </w:p>
    <w:p w:rsidR="00F973D6" w:rsidRPr="004C5D82" w:rsidRDefault="003666F6" w:rsidP="00F973D6">
      <w:pPr>
        <w:ind w:firstLineChars="196" w:firstLine="412"/>
        <w:rPr>
          <w:rFonts w:ascii="宋体" w:hAnsi="宋体"/>
        </w:rPr>
      </w:pPr>
      <w:proofErr w:type="gramStart"/>
      <w:r w:rsidRPr="004C5D82">
        <w:rPr>
          <w:rFonts w:ascii="宋体" w:hAnsi="宋体" w:hint="eastAsia"/>
        </w:rPr>
        <w:t>潘</w:t>
      </w:r>
      <w:proofErr w:type="gramEnd"/>
      <w:r w:rsidRPr="004C5D82">
        <w:rPr>
          <w:rFonts w:ascii="宋体" w:hAnsi="宋体" w:hint="eastAsia"/>
        </w:rPr>
        <w:t>·慕诺兹·里安</w:t>
      </w:r>
      <w:r w:rsidR="00F973D6" w:rsidRPr="004C5D82">
        <w:rPr>
          <w:rFonts w:ascii="宋体" w:hAnsi="宋体" w:hint="eastAsia"/>
        </w:rPr>
        <w:t>在加州贝克斯菲尔德出生长大，但现在和家人住在圣地亚哥附近。她的许多故事反映了她的半墨西哥血统。</w:t>
      </w:r>
    </w:p>
    <w:p w:rsidR="00D06320" w:rsidRPr="004C5D82" w:rsidRDefault="00D06320" w:rsidP="00F973D6">
      <w:pPr>
        <w:ind w:firstLineChars="196" w:firstLine="413"/>
        <w:rPr>
          <w:rFonts w:ascii="宋体" w:hAnsi="宋体" w:hint="eastAsia"/>
          <w:b/>
          <w:bCs/>
          <w:color w:val="000000"/>
          <w:szCs w:val="21"/>
        </w:rPr>
      </w:pPr>
    </w:p>
    <w:p w:rsidR="00D56DBD" w:rsidRDefault="00D56DBD" w:rsidP="00C117A9">
      <w:pPr>
        <w:ind w:right="420"/>
        <w:rPr>
          <w:rFonts w:hint="eastAsia"/>
          <w:b/>
          <w:bCs/>
          <w:szCs w:val="21"/>
        </w:rPr>
      </w:pPr>
    </w:p>
    <w:p w:rsidR="00BB38B3" w:rsidRPr="009214D7" w:rsidRDefault="00BB38B3" w:rsidP="003377B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谢谢您的阅读！</w:t>
      </w:r>
    </w:p>
    <w:p w:rsidR="009214D7" w:rsidRPr="009214D7" w:rsidRDefault="009214D7" w:rsidP="009214D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请将回馈信息发至：</w:t>
      </w:r>
      <w:hyperlink r:id="rId10" w:history="1">
        <w:r w:rsidRPr="009214D7">
          <w:rPr>
            <w:rFonts w:hint="eastAsia"/>
            <w:szCs w:val="21"/>
          </w:rPr>
          <w:t>Emily@nurnberg.com.cn</w:t>
        </w:r>
      </w:hyperlink>
    </w:p>
    <w:p w:rsidR="009214D7" w:rsidRDefault="009214D7" w:rsidP="009214D7">
      <w:pPr>
        <w:tabs>
          <w:tab w:val="left" w:pos="341"/>
          <w:tab w:val="left" w:pos="5235"/>
        </w:tabs>
        <w:rPr>
          <w:b/>
          <w:bCs/>
          <w:szCs w:val="21"/>
        </w:rPr>
      </w:pPr>
      <w:proofErr w:type="gramStart"/>
      <w:r w:rsidRPr="009214D7">
        <w:rPr>
          <w:rFonts w:hint="eastAsia"/>
          <w:b/>
          <w:bCs/>
          <w:szCs w:val="21"/>
        </w:rPr>
        <w:t>徐书凝</w:t>
      </w:r>
      <w:proofErr w:type="gramEnd"/>
      <w:r w:rsidRPr="009214D7">
        <w:rPr>
          <w:rFonts w:hint="eastAsia"/>
          <w:b/>
          <w:bCs/>
          <w:szCs w:val="21"/>
        </w:rPr>
        <w:t xml:space="preserve"> (Emily Xu)</w:t>
      </w:r>
    </w:p>
    <w:p w:rsidR="009214D7" w:rsidRPr="009214D7" w:rsidRDefault="009214D7" w:rsidP="009214D7">
      <w:pPr>
        <w:widowControl/>
        <w:shd w:val="clear" w:color="auto" w:fill="FFFFFF"/>
        <w:spacing w:line="330" w:lineRule="atLeast"/>
        <w:rPr>
          <w:rFonts w:ascii="宋体" w:hAnsi="宋体" w:cs="宋体"/>
          <w:color w:val="000000"/>
          <w:kern w:val="0"/>
          <w:sz w:val="24"/>
        </w:rPr>
      </w:pPr>
      <w:r w:rsidRPr="009214D7"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  <w:t>--------------------------------------------------------------------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rFonts w:hint="eastAsia"/>
          <w:bCs/>
          <w:color w:val="000000"/>
          <w:szCs w:val="21"/>
        </w:rPr>
      </w:pPr>
      <w:r w:rsidRPr="009214D7">
        <w:rPr>
          <w:bCs/>
          <w:color w:val="000000"/>
          <w:szCs w:val="21"/>
        </w:rPr>
        <w:t>安德鲁﹒纳伯格联合国际有限公司北京代表处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北京市海淀区中关村大街甲</w:t>
      </w:r>
      <w:r w:rsidRPr="009214D7">
        <w:rPr>
          <w:bCs/>
          <w:color w:val="000000"/>
          <w:szCs w:val="21"/>
        </w:rPr>
        <w:t>59</w:t>
      </w:r>
      <w:r w:rsidRPr="009214D7">
        <w:rPr>
          <w:bCs/>
          <w:color w:val="000000"/>
          <w:szCs w:val="21"/>
        </w:rPr>
        <w:t>号中国人民大学文化大厦</w:t>
      </w:r>
      <w:r w:rsidRPr="009214D7">
        <w:rPr>
          <w:bCs/>
          <w:color w:val="000000"/>
          <w:szCs w:val="21"/>
        </w:rPr>
        <w:t>1705</w:t>
      </w:r>
      <w:r w:rsidRPr="009214D7">
        <w:rPr>
          <w:bCs/>
          <w:color w:val="000000"/>
          <w:szCs w:val="21"/>
        </w:rPr>
        <w:t>室</w:t>
      </w:r>
      <w:r w:rsidRPr="009214D7">
        <w:rPr>
          <w:bCs/>
          <w:color w:val="000000"/>
          <w:szCs w:val="21"/>
        </w:rPr>
        <w:t xml:space="preserve">, </w:t>
      </w:r>
      <w:r w:rsidRPr="009214D7">
        <w:rPr>
          <w:bCs/>
          <w:color w:val="000000"/>
          <w:szCs w:val="21"/>
        </w:rPr>
        <w:t>邮编：</w:t>
      </w:r>
      <w:r w:rsidRPr="009214D7">
        <w:rPr>
          <w:bCs/>
          <w:color w:val="000000"/>
          <w:szCs w:val="21"/>
        </w:rPr>
        <w:t>100872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电话：</w:t>
      </w:r>
      <w:r w:rsidRPr="009214D7">
        <w:rPr>
          <w:bCs/>
          <w:color w:val="000000"/>
          <w:szCs w:val="21"/>
        </w:rPr>
        <w:t>010-</w:t>
      </w:r>
      <w:r w:rsidRPr="009214D7">
        <w:rPr>
          <w:rFonts w:hint="eastAsia"/>
          <w:bCs/>
          <w:color w:val="000000"/>
          <w:szCs w:val="21"/>
        </w:rPr>
        <w:t>8</w:t>
      </w:r>
      <w:r w:rsidR="009214D7">
        <w:rPr>
          <w:rFonts w:hint="eastAsia"/>
          <w:bCs/>
          <w:color w:val="000000"/>
          <w:szCs w:val="21"/>
        </w:rPr>
        <w:t>25042</w:t>
      </w:r>
      <w:r w:rsidRPr="003377B8">
        <w:rPr>
          <w:rFonts w:hint="eastAsia"/>
          <w:bCs/>
          <w:color w:val="000000"/>
          <w:szCs w:val="21"/>
        </w:rPr>
        <w:t>06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9214D7">
        <w:rPr>
          <w:bCs/>
          <w:color w:val="000000"/>
          <w:szCs w:val="21"/>
        </w:rPr>
        <w:t>Emily</w:t>
      </w:r>
      <w:hyperlink r:id="rId11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2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3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3377B8">
      <w:pPr>
        <w:tabs>
          <w:tab w:val="left" w:pos="341"/>
          <w:tab w:val="left" w:pos="5235"/>
        </w:tabs>
        <w:rPr>
          <w:rFonts w:hint="eastAsia"/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:rsidR="00616A0F" w:rsidRPr="003377B8" w:rsidRDefault="004457DF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92" w:rsidRDefault="00720992">
      <w:r>
        <w:separator/>
      </w:r>
    </w:p>
  </w:endnote>
  <w:endnote w:type="continuationSeparator" w:id="0">
    <w:p w:rsidR="00720992" w:rsidRDefault="0072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92" w:rsidRDefault="00720992">
      <w:r>
        <w:separator/>
      </w:r>
    </w:p>
  </w:footnote>
  <w:footnote w:type="continuationSeparator" w:id="0">
    <w:p w:rsidR="00720992" w:rsidRDefault="0072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457D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81675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741F"/>
    <w:rsid w:val="00013D7A"/>
    <w:rsid w:val="00014408"/>
    <w:rsid w:val="00040304"/>
    <w:rsid w:val="000803A7"/>
    <w:rsid w:val="00080CD8"/>
    <w:rsid w:val="00082504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304C83"/>
    <w:rsid w:val="00310AD2"/>
    <w:rsid w:val="00312D3B"/>
    <w:rsid w:val="003169AA"/>
    <w:rsid w:val="003250A9"/>
    <w:rsid w:val="0033179B"/>
    <w:rsid w:val="003377B8"/>
    <w:rsid w:val="00341881"/>
    <w:rsid w:val="0034331D"/>
    <w:rsid w:val="003514A6"/>
    <w:rsid w:val="00357F6D"/>
    <w:rsid w:val="003666F6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4039C9"/>
    <w:rsid w:val="00406AFF"/>
    <w:rsid w:val="00422383"/>
    <w:rsid w:val="00427236"/>
    <w:rsid w:val="004337DE"/>
    <w:rsid w:val="00435906"/>
    <w:rsid w:val="004457DF"/>
    <w:rsid w:val="004655CB"/>
    <w:rsid w:val="00485E2E"/>
    <w:rsid w:val="004C4664"/>
    <w:rsid w:val="004C5D82"/>
    <w:rsid w:val="004D5ADA"/>
    <w:rsid w:val="004F6FDA"/>
    <w:rsid w:val="0050133A"/>
    <w:rsid w:val="00507886"/>
    <w:rsid w:val="005134E5"/>
    <w:rsid w:val="00531E34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6A0F"/>
    <w:rsid w:val="006176AA"/>
    <w:rsid w:val="00652F78"/>
    <w:rsid w:val="00655FA9"/>
    <w:rsid w:val="006656BA"/>
    <w:rsid w:val="00667C85"/>
    <w:rsid w:val="00680EFB"/>
    <w:rsid w:val="006B6CAB"/>
    <w:rsid w:val="006E2E2E"/>
    <w:rsid w:val="00715F9D"/>
    <w:rsid w:val="00720992"/>
    <w:rsid w:val="007419C0"/>
    <w:rsid w:val="00747520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0448"/>
    <w:rsid w:val="007F1B8C"/>
    <w:rsid w:val="007F652C"/>
    <w:rsid w:val="00805ED5"/>
    <w:rsid w:val="008129CA"/>
    <w:rsid w:val="00816558"/>
    <w:rsid w:val="00816755"/>
    <w:rsid w:val="008833DC"/>
    <w:rsid w:val="00895CB6"/>
    <w:rsid w:val="00897F88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14D7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F0671"/>
    <w:rsid w:val="00B057F1"/>
    <w:rsid w:val="00B254DB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835AD"/>
    <w:rsid w:val="00C9021F"/>
    <w:rsid w:val="00CC69DA"/>
    <w:rsid w:val="00CD3036"/>
    <w:rsid w:val="00CD409A"/>
    <w:rsid w:val="00D06320"/>
    <w:rsid w:val="00D17732"/>
    <w:rsid w:val="00D24A70"/>
    <w:rsid w:val="00D24E00"/>
    <w:rsid w:val="00D341FB"/>
    <w:rsid w:val="00D500BB"/>
    <w:rsid w:val="00D55CF3"/>
    <w:rsid w:val="00D56DBD"/>
    <w:rsid w:val="00D63010"/>
    <w:rsid w:val="00D64EE2"/>
    <w:rsid w:val="00DB7D8F"/>
    <w:rsid w:val="00DF0BB7"/>
    <w:rsid w:val="00E00CC0"/>
    <w:rsid w:val="00E132E9"/>
    <w:rsid w:val="00E15659"/>
    <w:rsid w:val="00E509A5"/>
    <w:rsid w:val="00E54E5E"/>
    <w:rsid w:val="00E65115"/>
    <w:rsid w:val="00E725A1"/>
    <w:rsid w:val="00EA6987"/>
    <w:rsid w:val="00EA74CC"/>
    <w:rsid w:val="00EB27B1"/>
    <w:rsid w:val="00EC129D"/>
    <w:rsid w:val="00ED1D72"/>
    <w:rsid w:val="00EF60DB"/>
    <w:rsid w:val="00F04156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973D6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CCF69-4D82-43AC-9A9E-65CFAFA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tgt">
    <w:name w:val="tgt"/>
    <w:rsid w:val="0036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mil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1300</Characters>
  <Application>Microsoft Office Word</Application>
  <DocSecurity>0</DocSecurity>
  <Lines>10</Lines>
  <Paragraphs>3</Paragraphs>
  <ScaleCrop>false</ScaleCrop>
  <Company>2ndSpAcE</Company>
  <LinksUpToDate>false</LinksUpToDate>
  <CharactersWithSpaces>1524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mailto:Emily@nurnberg.com.cn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2022-02-09T08:55:00Z</dcterms:created>
  <dcterms:modified xsi:type="dcterms:W3CDTF">2022-02-09T09:15:00Z</dcterms:modified>
</cp:coreProperties>
</file>