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C965" w14:textId="0ED179D2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30757AFF" w:rsidR="003C2DA6" w:rsidRPr="00D27587" w:rsidRDefault="003C2DA6" w:rsidP="00640F59">
      <w:pPr>
        <w:rPr>
          <w:b/>
          <w:bCs/>
          <w:szCs w:val="21"/>
        </w:rPr>
      </w:pPr>
    </w:p>
    <w:p w14:paraId="2B501703" w14:textId="628FA9B3" w:rsidR="003C2DA6" w:rsidRPr="00D27587" w:rsidRDefault="006D4178" w:rsidP="00640F59">
      <w:pPr>
        <w:rPr>
          <w:b/>
          <w:szCs w:val="21"/>
        </w:rPr>
      </w:pPr>
      <w:r w:rsidRPr="00D27587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FA6015A" wp14:editId="28FEFC78">
            <wp:simplePos x="0" y="0"/>
            <wp:positionH relativeFrom="margin">
              <wp:posOffset>4095115</wp:posOffset>
            </wp:positionH>
            <wp:positionV relativeFrom="margin">
              <wp:posOffset>598170</wp:posOffset>
            </wp:positionV>
            <wp:extent cx="1421130" cy="2129155"/>
            <wp:effectExtent l="0" t="0" r="7620" b="4445"/>
            <wp:wrapSquare wrapText="bothSides"/>
            <wp:docPr id="3" name="图片 3" descr="https://images-na.ssl-images-amazon.com/images/I/41jns5Tk3u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jns5Tk3u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D27587">
        <w:rPr>
          <w:rFonts w:hint="eastAsia"/>
          <w:b/>
          <w:szCs w:val="21"/>
        </w:rPr>
        <w:t>中文书名：《</w:t>
      </w:r>
      <w:r w:rsidR="003E444B" w:rsidRPr="003E444B">
        <w:rPr>
          <w:rFonts w:hint="eastAsia"/>
          <w:b/>
          <w:szCs w:val="21"/>
        </w:rPr>
        <w:t>这不是一本关于本尼迪克特·康伯巴奇的书</w:t>
      </w:r>
      <w:r w:rsidR="003E444B">
        <w:rPr>
          <w:rFonts w:hint="eastAsia"/>
          <w:b/>
          <w:szCs w:val="21"/>
        </w:rPr>
        <w:t>：</w:t>
      </w:r>
      <w:r w:rsidR="003E444B" w:rsidRPr="003E444B">
        <w:rPr>
          <w:rFonts w:hint="eastAsia"/>
          <w:b/>
          <w:szCs w:val="21"/>
        </w:rPr>
        <w:t>热爱某</w:t>
      </w:r>
      <w:r w:rsidR="003E444B">
        <w:rPr>
          <w:rFonts w:hint="eastAsia"/>
          <w:b/>
          <w:szCs w:val="21"/>
        </w:rPr>
        <w:t>事</w:t>
      </w:r>
      <w:r w:rsidR="003E444B" w:rsidRPr="003E444B">
        <w:rPr>
          <w:rFonts w:hint="eastAsia"/>
          <w:b/>
          <w:szCs w:val="21"/>
        </w:rPr>
        <w:t>——任何事——就像你的生命取决于它一样的快乐》</w:t>
      </w:r>
    </w:p>
    <w:p w14:paraId="3A8F9114" w14:textId="43138812" w:rsidR="003C2DA6" w:rsidRPr="006D4178" w:rsidRDefault="003C2DA6" w:rsidP="00640F59">
      <w:pPr>
        <w:rPr>
          <w:b/>
          <w:szCs w:val="21"/>
        </w:rPr>
      </w:pPr>
      <w:r w:rsidRPr="00D27587">
        <w:rPr>
          <w:rFonts w:hint="eastAsia"/>
          <w:b/>
          <w:szCs w:val="21"/>
        </w:rPr>
        <w:t>英文书名：</w:t>
      </w:r>
      <w:r w:rsidR="006D4178" w:rsidRPr="00D27587">
        <w:rPr>
          <w:b/>
          <w:szCs w:val="21"/>
        </w:rPr>
        <w:t>This Is Not a B</w:t>
      </w:r>
      <w:r w:rsidR="006D4178" w:rsidRPr="006D4178">
        <w:rPr>
          <w:b/>
          <w:szCs w:val="21"/>
        </w:rPr>
        <w:t xml:space="preserve">ook </w:t>
      </w:r>
      <w:proofErr w:type="gramStart"/>
      <w:r w:rsidR="006D4178" w:rsidRPr="006D4178">
        <w:rPr>
          <w:b/>
          <w:szCs w:val="21"/>
        </w:rPr>
        <w:t>About</w:t>
      </w:r>
      <w:proofErr w:type="gramEnd"/>
      <w:r w:rsidR="006D4178" w:rsidRPr="006D4178">
        <w:rPr>
          <w:b/>
          <w:szCs w:val="21"/>
        </w:rPr>
        <w:t xml:space="preserve"> Benedict Cumberbatch: The Joy of Loving Something--Anything--Like Your Life Depends On It</w:t>
      </w:r>
    </w:p>
    <w:p w14:paraId="30BD6E94" w14:textId="0E2242FC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D1408" w:rsidRPr="003E444B">
        <w:rPr>
          <w:rFonts w:eastAsiaTheme="minorEastAsia"/>
          <w:b/>
          <w:bCs/>
          <w:szCs w:val="21"/>
        </w:rPr>
        <w:t xml:space="preserve">Tabitha </w:t>
      </w:r>
      <w:proofErr w:type="spellStart"/>
      <w:r w:rsidR="00FD1408" w:rsidRPr="003E444B">
        <w:rPr>
          <w:rFonts w:eastAsiaTheme="minorEastAsia"/>
          <w:b/>
          <w:bCs/>
          <w:szCs w:val="21"/>
        </w:rPr>
        <w:t>Carvan</w:t>
      </w:r>
      <w:bookmarkStart w:id="0" w:name="_GoBack"/>
      <w:bookmarkEnd w:id="0"/>
      <w:proofErr w:type="spellEnd"/>
    </w:p>
    <w:p w14:paraId="083506AB" w14:textId="7F72D2BA" w:rsidR="00C36D04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D4178" w:rsidRPr="006D4178">
        <w:rPr>
          <w:b/>
          <w:szCs w:val="21"/>
        </w:rPr>
        <w:t>G.P. Putnam's Sons</w:t>
      </w:r>
    </w:p>
    <w:p w14:paraId="596BE567" w14:textId="7CC4C96D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BE4ED7">
        <w:rPr>
          <w:rFonts w:hint="eastAsia"/>
          <w:b/>
          <w:szCs w:val="21"/>
        </w:rPr>
        <w:t>Ink</w:t>
      </w:r>
      <w:r w:rsidR="00BE4ED7">
        <w:rPr>
          <w:b/>
          <w:szCs w:val="21"/>
        </w:rPr>
        <w:t>Well</w:t>
      </w:r>
      <w:proofErr w:type="spellEnd"/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1B4C9289" w14:textId="6C7BC8D2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D4178">
        <w:rPr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14:paraId="639E5DBF" w14:textId="71D9189E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6D4178">
        <w:rPr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59EAEC46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D4178">
        <w:rPr>
          <w:rFonts w:hint="eastAsia"/>
          <w:b/>
          <w:szCs w:val="21"/>
        </w:rPr>
        <w:t>励志</w:t>
      </w:r>
      <w:r w:rsidR="00235B66">
        <w:rPr>
          <w:b/>
          <w:szCs w:val="21"/>
        </w:rPr>
        <w:t xml:space="preserve"> </w:t>
      </w:r>
    </w:p>
    <w:p w14:paraId="493A49CB" w14:textId="77777777" w:rsidR="003C2DA6" w:rsidRDefault="003C2DA6" w:rsidP="00640F59">
      <w:pPr>
        <w:rPr>
          <w:b/>
          <w:szCs w:val="21"/>
        </w:rPr>
      </w:pPr>
    </w:p>
    <w:p w14:paraId="59284050" w14:textId="77777777" w:rsidR="00D27587" w:rsidRPr="005635FE" w:rsidRDefault="00D27587" w:rsidP="00640F59">
      <w:pPr>
        <w:rPr>
          <w:b/>
          <w:szCs w:val="21"/>
        </w:rPr>
      </w:pPr>
    </w:p>
    <w:p w14:paraId="5C2DCABC" w14:textId="60B35FD0" w:rsidR="003C2DA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C6FA3C0" w14:textId="1B135C50" w:rsidR="00BE4ED7" w:rsidRDefault="00BE4ED7" w:rsidP="00640F59">
      <w:pPr>
        <w:rPr>
          <w:b/>
          <w:bCs/>
          <w:szCs w:val="21"/>
        </w:rPr>
      </w:pPr>
    </w:p>
    <w:p w14:paraId="7875D71B" w14:textId="608A279A" w:rsidR="00D27587" w:rsidRPr="003E444B" w:rsidRDefault="00D27587" w:rsidP="003E444B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3E444B">
        <w:rPr>
          <w:rFonts w:asciiTheme="minorEastAsia" w:eastAsiaTheme="minorEastAsia" w:hAnsiTheme="minorEastAsia" w:hint="eastAsia"/>
          <w:b/>
          <w:bCs/>
          <w:szCs w:val="21"/>
        </w:rPr>
        <w:t>在这本搞笑的、发自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肺腑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的回忆录中，讲述了一个女人中年时对本尼迪克特</w:t>
      </w:r>
      <w:r w:rsidR="00156650" w:rsidRPr="003E444B">
        <w:rPr>
          <w:rFonts w:asciiTheme="minorEastAsia" w:eastAsiaTheme="minorEastAsia" w:hAnsiTheme="minorEastAsia" w:hint="eastAsia"/>
          <w:b/>
          <w:bCs/>
          <w:szCs w:val="21"/>
        </w:rPr>
        <w:t>·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康伯巴奇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156650" w:rsidRPr="006D4178">
        <w:rPr>
          <w:b/>
          <w:bCs/>
          <w:szCs w:val="21"/>
        </w:rPr>
        <w:t>Benedict Cumberbatch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的迷恋，以及在我们年老时重新找回激情的解放力量，无论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这种力量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是什么。</w:t>
      </w:r>
    </w:p>
    <w:p w14:paraId="5BCA0C2F" w14:textId="0DCAFAF8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</w:p>
    <w:p w14:paraId="71425E22" w14:textId="43FEE624" w:rsidR="00D27587" w:rsidRPr="00D27587" w:rsidRDefault="00D27587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27587">
        <w:rPr>
          <w:rFonts w:asciiTheme="minorEastAsia" w:eastAsiaTheme="minorEastAsia" w:hAnsiTheme="minorEastAsia" w:hint="eastAsia"/>
          <w:bCs/>
          <w:szCs w:val="21"/>
        </w:rPr>
        <w:t>塔比莎</w:t>
      </w:r>
      <w:r w:rsidR="00156650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卡万是一位新</w:t>
      </w:r>
      <w:r w:rsidR="00156650">
        <w:rPr>
          <w:rFonts w:asciiTheme="minorEastAsia" w:eastAsiaTheme="minorEastAsia" w:hAnsiTheme="minorEastAsia" w:hint="eastAsia"/>
          <w:bCs/>
          <w:szCs w:val="21"/>
        </w:rPr>
        <w:t>手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妈妈，在家带着两个年幼的孩子，她爱上了演员本尼迪克特</w:t>
      </w:r>
      <w:r w:rsidR="00156650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康伯巴奇。</w:t>
      </w:r>
      <w:r w:rsidR="00156650">
        <w:rPr>
          <w:rFonts w:asciiTheme="minorEastAsia" w:eastAsiaTheme="minorEastAsia" w:hAnsiTheme="minorEastAsia" w:hint="eastAsia"/>
          <w:bCs/>
          <w:szCs w:val="21"/>
        </w:rPr>
        <w:t>这个人众所周知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：</w:t>
      </w:r>
      <w:r w:rsidR="00156650">
        <w:rPr>
          <w:rFonts w:asciiTheme="minorEastAsia" w:eastAsiaTheme="minorEastAsia" w:hAnsiTheme="minorEastAsia" w:hint="eastAsia"/>
          <w:bCs/>
          <w:szCs w:val="21"/>
        </w:rPr>
        <w:t>奇怪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的名字，</w:t>
      </w:r>
      <w:r w:rsidR="00156650">
        <w:rPr>
          <w:rFonts w:asciiTheme="minorEastAsia" w:eastAsiaTheme="minorEastAsia" w:hAnsiTheme="minorEastAsia" w:hint="eastAsia"/>
          <w:bCs/>
          <w:szCs w:val="21"/>
        </w:rPr>
        <w:t>非主流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的面孔，</w:t>
      </w:r>
      <w:r w:rsidR="00156650">
        <w:rPr>
          <w:rFonts w:asciiTheme="minorEastAsia" w:eastAsiaTheme="minorEastAsia" w:hAnsiTheme="minorEastAsia" w:hint="eastAsia"/>
          <w:bCs/>
          <w:szCs w:val="21"/>
        </w:rPr>
        <w:t>却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让</w:t>
      </w:r>
      <w:r w:rsidR="00156650">
        <w:rPr>
          <w:rFonts w:asciiTheme="minorEastAsia" w:eastAsiaTheme="minorEastAsia" w:hAnsiTheme="minorEastAsia" w:hint="eastAsia"/>
          <w:bCs/>
          <w:szCs w:val="21"/>
        </w:rPr>
        <w:t>英剧</w:t>
      </w:r>
      <w:r w:rsidRPr="00D27587">
        <w:rPr>
          <w:rFonts w:asciiTheme="minorEastAsia" w:eastAsiaTheme="minorEastAsia" w:hAnsiTheme="minorEastAsia" w:hint="eastAsia"/>
          <w:bCs/>
          <w:szCs w:val="21"/>
        </w:rPr>
        <w:t>《神探夏洛克》</w:t>
      </w:r>
      <w:proofErr w:type="gramEnd"/>
      <w:r w:rsidR="00156650">
        <w:rPr>
          <w:rFonts w:asciiTheme="minorEastAsia" w:eastAsiaTheme="minorEastAsia" w:hAnsiTheme="minorEastAsia" w:hint="eastAsia"/>
          <w:bCs/>
          <w:szCs w:val="21"/>
        </w:rPr>
        <w:t>（</w:t>
      </w:r>
      <w:r w:rsidR="00156650" w:rsidRPr="00156650">
        <w:rPr>
          <w:bCs/>
          <w:i/>
          <w:szCs w:val="21"/>
        </w:rPr>
        <w:t>Sherlock</w:t>
      </w:r>
      <w:r w:rsidR="00156650">
        <w:rPr>
          <w:rFonts w:asciiTheme="minorEastAsia" w:eastAsiaTheme="minorEastAsia" w:hAnsiTheme="minorEastAsia" w:hint="eastAsia"/>
          <w:bCs/>
          <w:szCs w:val="21"/>
        </w:rPr>
        <w:t>）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如此</w:t>
      </w:r>
      <w:r w:rsidR="00156650">
        <w:rPr>
          <w:rFonts w:asciiTheme="minorEastAsia" w:eastAsiaTheme="minorEastAsia" w:hAnsiTheme="minorEastAsia" w:hint="eastAsia"/>
          <w:bCs/>
          <w:szCs w:val="21"/>
        </w:rPr>
        <w:t>火爆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，以至于成为</w:t>
      </w:r>
      <w:r w:rsidR="00156650">
        <w:rPr>
          <w:rFonts w:asciiTheme="minorEastAsia" w:eastAsiaTheme="minorEastAsia" w:hAnsiTheme="minorEastAsia" w:hint="eastAsia"/>
          <w:bCs/>
          <w:szCs w:val="21"/>
        </w:rPr>
        <w:t>全世界传播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最广的</w:t>
      </w:r>
      <w:r w:rsidR="00156650">
        <w:rPr>
          <w:rFonts w:asciiTheme="minorEastAsia" w:eastAsiaTheme="minorEastAsia" w:hAnsiTheme="minorEastAsia" w:hint="eastAsia"/>
          <w:bCs/>
          <w:szCs w:val="21"/>
        </w:rPr>
        <w:t>电视剧</w:t>
      </w:r>
      <w:r w:rsidRPr="00D27587">
        <w:rPr>
          <w:rFonts w:asciiTheme="minorEastAsia" w:eastAsiaTheme="minorEastAsia" w:hAnsiTheme="minorEastAsia" w:hint="eastAsia"/>
          <w:bCs/>
          <w:szCs w:val="21"/>
        </w:rPr>
        <w:t>之一？她痴迷的力量让每个人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尤其是卡万自己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都感到惊讶。但她慢慢意识到，她所关注的根本不是本尼迪克特</w:t>
      </w:r>
      <w:r w:rsidR="00CB663A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康伯巴奇</w:t>
      </w:r>
      <w:r w:rsidR="00CB663A">
        <w:rPr>
          <w:rFonts w:asciiTheme="minorEastAsia" w:eastAsiaTheme="minorEastAsia" w:hAnsiTheme="minorEastAsia" w:hint="eastAsia"/>
          <w:bCs/>
          <w:szCs w:val="21"/>
        </w:rPr>
        <w:t>本人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，尽管他</w:t>
      </w:r>
      <w:r w:rsidR="00CB663A">
        <w:rPr>
          <w:rFonts w:asciiTheme="minorEastAsia" w:eastAsiaTheme="minorEastAsia" w:hAnsiTheme="minorEastAsia" w:hint="eastAsia"/>
          <w:bCs/>
          <w:szCs w:val="21"/>
        </w:rPr>
        <w:t>确实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很潇洒。这是因为在她的生活中，当她与自己的身份和自我意识失之交臂时，她终于对某件事情，任何事情，再次感</w:t>
      </w:r>
      <w:r w:rsidR="00CB663A">
        <w:rPr>
          <w:rFonts w:asciiTheme="minorEastAsia" w:eastAsiaTheme="minorEastAsia" w:hAnsiTheme="minorEastAsia" w:hint="eastAsia"/>
          <w:bCs/>
          <w:szCs w:val="21"/>
        </w:rPr>
        <w:t>受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到</w:t>
      </w:r>
      <w:r w:rsidR="00CB663A">
        <w:rPr>
          <w:rFonts w:asciiTheme="minorEastAsia" w:eastAsiaTheme="minorEastAsia" w:hAnsiTheme="minorEastAsia" w:hint="eastAsia"/>
          <w:bCs/>
          <w:szCs w:val="21"/>
        </w:rPr>
        <w:t>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热情。</w:t>
      </w:r>
    </w:p>
    <w:p w14:paraId="1A22303F" w14:textId="0374E256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</w:p>
    <w:p w14:paraId="441807C2" w14:textId="2D9F6E83" w:rsidR="00D27587" w:rsidRPr="00D27587" w:rsidRDefault="00D27587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27587">
        <w:rPr>
          <w:rFonts w:asciiTheme="minorEastAsia" w:eastAsiaTheme="minorEastAsia" w:hAnsiTheme="minorEastAsia" w:hint="eastAsia"/>
          <w:bCs/>
          <w:szCs w:val="21"/>
        </w:rPr>
        <w:t>在《</w:t>
      </w:r>
      <w:r w:rsidR="00CB663A" w:rsidRPr="00CB663A">
        <w:rPr>
          <w:rFonts w:asciiTheme="minorEastAsia" w:eastAsiaTheme="minorEastAsia" w:hAnsiTheme="minorEastAsia" w:hint="eastAsia"/>
          <w:bCs/>
          <w:szCs w:val="21"/>
        </w:rPr>
        <w:t>这不是一本关于本尼迪克特</w:t>
      </w:r>
      <w:r w:rsidR="00CB663A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="00CB663A" w:rsidRPr="00CB663A">
        <w:rPr>
          <w:rFonts w:asciiTheme="minorEastAsia" w:eastAsiaTheme="minorEastAsia" w:hAnsiTheme="minorEastAsia" w:hint="eastAsia"/>
          <w:bCs/>
          <w:szCs w:val="21"/>
        </w:rPr>
        <w:t>康伯巴奇的书</w:t>
      </w:r>
      <w:r w:rsidRPr="00D27587">
        <w:rPr>
          <w:rFonts w:asciiTheme="minorEastAsia" w:eastAsiaTheme="minorEastAsia" w:hAnsiTheme="minorEastAsia" w:hint="eastAsia"/>
          <w:bCs/>
          <w:szCs w:val="21"/>
        </w:rPr>
        <w:t>》中，卡万探讨了在我们离开青春期之后，女性的欲望会发生什么变化</w:t>
      </w:r>
      <w:r w:rsidR="00156650">
        <w:rPr>
          <w:rFonts w:asciiTheme="minorEastAsia" w:eastAsiaTheme="minorEastAsia" w:hAnsiTheme="minorEastAsia" w:hint="eastAsia"/>
          <w:bCs/>
          <w:szCs w:val="21"/>
        </w:rPr>
        <w:t>……</w:t>
      </w:r>
      <w:r w:rsidR="00CB663A">
        <w:rPr>
          <w:rFonts w:asciiTheme="minorEastAsia" w:eastAsiaTheme="minorEastAsia" w:hAnsiTheme="minorEastAsia" w:hint="eastAsia"/>
          <w:bCs/>
          <w:szCs w:val="21"/>
        </w:rPr>
        <w:t>以及为什么随着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年龄的增长，我们生活中纯粹的、无杂质的快乐空间被挤压得越来越小。她</w:t>
      </w:r>
      <w:r w:rsidR="00CB663A">
        <w:rPr>
          <w:rFonts w:asciiTheme="minorEastAsia" w:eastAsiaTheme="minorEastAsia" w:hAnsiTheme="minorEastAsia" w:hint="eastAsia"/>
          <w:bCs/>
          <w:szCs w:val="21"/>
        </w:rPr>
        <w:t>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粉丝的隐秘角落</w:t>
      </w:r>
      <w:r w:rsidR="00CB663A">
        <w:rPr>
          <w:rFonts w:asciiTheme="minorEastAsia" w:eastAsiaTheme="minorEastAsia" w:hAnsiTheme="minorEastAsia" w:hint="eastAsia"/>
          <w:bCs/>
          <w:szCs w:val="21"/>
        </w:rPr>
        <w:t>带到了</w:t>
      </w:r>
      <w:r w:rsidR="00CB663A">
        <w:rPr>
          <w:rFonts w:asciiTheme="minorEastAsia" w:eastAsiaTheme="minorEastAsia" w:hAnsiTheme="minorEastAsia"/>
          <w:bCs/>
          <w:szCs w:val="21"/>
        </w:rPr>
        <w:t>聚光灯前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，从网络社区的激情到康伯巴奇的</w:t>
      </w:r>
      <w:r w:rsidR="00CB663A">
        <w:rPr>
          <w:rFonts w:asciiTheme="minorEastAsia" w:eastAsiaTheme="minorEastAsia" w:hAnsiTheme="minorEastAsia" w:hint="eastAsia"/>
          <w:bCs/>
          <w:szCs w:val="21"/>
        </w:rPr>
        <w:t>粉丝之间建立的深刻的现实世界的联系。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更重要的是，她</w:t>
      </w:r>
      <w:r w:rsidR="00CB663A">
        <w:rPr>
          <w:rFonts w:asciiTheme="minorEastAsia" w:eastAsiaTheme="minorEastAsia" w:hAnsiTheme="minorEastAsia" w:hint="eastAsia"/>
          <w:bCs/>
          <w:szCs w:val="21"/>
        </w:rPr>
        <w:t>发出了提问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：如果我们只是决定像以前那样追随我们的兴趣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毫不掩饰地、大胆地、</w:t>
      </w:r>
      <w:r w:rsidR="00CB663A">
        <w:rPr>
          <w:rFonts w:asciiTheme="minorEastAsia" w:eastAsiaTheme="minorEastAsia" w:hAnsiTheme="minorEastAsia" w:hint="eastAsia"/>
          <w:bCs/>
          <w:szCs w:val="21"/>
        </w:rPr>
        <w:t>毫无顾忌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地追随，会发生什么？毕竟，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卡万意识</w:t>
      </w:r>
      <w:proofErr w:type="gramEnd"/>
      <w:r w:rsidRPr="00D27587">
        <w:rPr>
          <w:rFonts w:asciiTheme="minorEastAsia" w:eastAsiaTheme="minorEastAsia" w:hAnsiTheme="minorEastAsia" w:hint="eastAsia"/>
          <w:bCs/>
          <w:szCs w:val="21"/>
        </w:rPr>
        <w:t>到，找到自己的</w:t>
      </w:r>
      <w:r w:rsidR="00CB663A">
        <w:rPr>
          <w:rFonts w:asciiTheme="minorEastAsia" w:eastAsiaTheme="minorEastAsia" w:hAnsiTheme="minorEastAsia" w:hint="eastAsia"/>
          <w:bCs/>
          <w:szCs w:val="21"/>
        </w:rPr>
        <w:t>“兴趣”（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即使这个</w:t>
      </w:r>
      <w:r w:rsidR="00CB663A">
        <w:rPr>
          <w:rFonts w:asciiTheme="minorEastAsia" w:eastAsiaTheme="minorEastAsia" w:hAnsiTheme="minorEastAsia" w:hint="eastAsia"/>
          <w:bCs/>
          <w:szCs w:val="21"/>
        </w:rPr>
        <w:t>兴趣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恰好是一个在英国出生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的漫威超级</w:t>
      </w:r>
      <w:proofErr w:type="gramEnd"/>
      <w:r w:rsidRPr="00D27587">
        <w:rPr>
          <w:rFonts w:asciiTheme="minorEastAsia" w:eastAsiaTheme="minorEastAsia" w:hAnsiTheme="minorEastAsia" w:hint="eastAsia"/>
          <w:bCs/>
          <w:szCs w:val="21"/>
        </w:rPr>
        <w:t>英雄）并把它当作自己的生命来爱护，这才是真正的、未开发的力量。</w:t>
      </w:r>
    </w:p>
    <w:p w14:paraId="3C4B46B3" w14:textId="5879EF2C" w:rsidR="004369B1" w:rsidRDefault="004369B1" w:rsidP="002E40F8">
      <w:pPr>
        <w:rPr>
          <w:b/>
          <w:szCs w:val="21"/>
        </w:rPr>
      </w:pPr>
    </w:p>
    <w:p w14:paraId="13DB10B0" w14:textId="6878E5F2" w:rsidR="005664AD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t>作者简介：</w:t>
      </w:r>
      <w:bookmarkStart w:id="1" w:name="productDetails"/>
      <w:bookmarkEnd w:id="1"/>
    </w:p>
    <w:p w14:paraId="06383376" w14:textId="24E52EB6" w:rsidR="002E40F8" w:rsidRDefault="002E40F8" w:rsidP="002E40F8">
      <w:pPr>
        <w:rPr>
          <w:bCs/>
          <w:szCs w:val="21"/>
        </w:rPr>
      </w:pPr>
    </w:p>
    <w:p w14:paraId="625D4F8A" w14:textId="697315C7" w:rsidR="00D27587" w:rsidRPr="00D27587" w:rsidRDefault="00CB663A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1C8DCF" wp14:editId="09B4364A">
            <wp:simplePos x="0" y="0"/>
            <wp:positionH relativeFrom="margin">
              <wp:align>left</wp:align>
            </wp:positionH>
            <wp:positionV relativeFrom="margin">
              <wp:posOffset>104140</wp:posOffset>
            </wp:positionV>
            <wp:extent cx="1066800" cy="1066800"/>
            <wp:effectExtent l="0" t="0" r="0" b="0"/>
            <wp:wrapSquare wrapText="bothSides"/>
            <wp:docPr id="5" name="图片 5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44B" w:rsidRPr="003E444B">
        <w:rPr>
          <w:rFonts w:asciiTheme="minorEastAsia" w:eastAsiaTheme="minorEastAsia" w:hAnsiTheme="minorEastAsia" w:hint="eastAsia"/>
          <w:b/>
          <w:bCs/>
          <w:szCs w:val="21"/>
        </w:rPr>
        <w:t>塔比莎·卡万</w:t>
      </w:r>
      <w:r w:rsidR="003E444B" w:rsidRPr="003E444B">
        <w:rPr>
          <w:rFonts w:asciiTheme="minorEastAsia" w:eastAsiaTheme="minorEastAsia" w:hAnsiTheme="minorEastAsia"/>
          <w:b/>
          <w:bCs/>
          <w:szCs w:val="21"/>
        </w:rPr>
        <w:t>（</w:t>
      </w:r>
      <w:r w:rsidR="003E444B" w:rsidRPr="003E444B">
        <w:rPr>
          <w:rFonts w:eastAsiaTheme="minorEastAsia"/>
          <w:b/>
          <w:bCs/>
          <w:szCs w:val="21"/>
        </w:rPr>
        <w:t xml:space="preserve">Tabitha </w:t>
      </w:r>
      <w:proofErr w:type="spellStart"/>
      <w:r w:rsidR="003E444B" w:rsidRPr="003E444B">
        <w:rPr>
          <w:rFonts w:eastAsiaTheme="minorEastAsia"/>
          <w:b/>
          <w:bCs/>
          <w:szCs w:val="21"/>
        </w:rPr>
        <w:t>Carvan</w:t>
      </w:r>
      <w:proofErr w:type="spellEnd"/>
      <w:r w:rsidR="003E444B" w:rsidRPr="003E444B">
        <w:rPr>
          <w:rFonts w:asciiTheme="minorEastAsia" w:eastAsiaTheme="minorEastAsia" w:hAnsiTheme="minorEastAsia"/>
          <w:b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是澳大利亚国立大学</w:t>
      </w:r>
      <w:r w:rsidR="003E444B">
        <w:rPr>
          <w:rFonts w:asciiTheme="minorEastAsia" w:eastAsiaTheme="minorEastAsia" w:hAnsiTheme="minorEastAsia" w:hint="eastAsia"/>
          <w:bCs/>
          <w:szCs w:val="21"/>
        </w:rPr>
        <w:t>（</w:t>
      </w:r>
      <w:r w:rsidR="003E444B" w:rsidRPr="003E444B">
        <w:rPr>
          <w:i/>
          <w:color w:val="000000"/>
          <w:szCs w:val="21"/>
          <w:shd w:val="clear" w:color="auto" w:fill="FFFFFF"/>
        </w:rPr>
        <w:t>Australian National University</w:t>
      </w:r>
      <w:r w:rsidR="003E444B">
        <w:rPr>
          <w:rFonts w:asciiTheme="minorEastAsia" w:eastAsiaTheme="minorEastAsia" w:hAnsiTheme="minorEastAsia" w:hint="eastAsia"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的科学作家，同时也是一名自由专题作家，专注于身份、家庭和流行文化等问题。她</w:t>
      </w:r>
      <w:r w:rsidR="003E444B">
        <w:rPr>
          <w:rFonts w:asciiTheme="minorEastAsia" w:eastAsiaTheme="minorEastAsia" w:hAnsiTheme="minorEastAsia" w:hint="eastAsia"/>
          <w:bCs/>
          <w:szCs w:val="21"/>
        </w:rPr>
        <w:t>现居堪培拉；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她在河内生活</w:t>
      </w:r>
      <w:r w:rsidR="003E444B">
        <w:rPr>
          <w:rFonts w:asciiTheme="minorEastAsia" w:eastAsiaTheme="minorEastAsia" w:hAnsiTheme="minorEastAsia" w:hint="eastAsia"/>
          <w:bCs/>
          <w:szCs w:val="21"/>
        </w:rPr>
        <w:t>了几年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，</w:t>
      </w:r>
      <w:r w:rsidR="003E444B">
        <w:rPr>
          <w:rFonts w:asciiTheme="minorEastAsia" w:eastAsiaTheme="minorEastAsia" w:hAnsiTheme="minorEastAsia" w:hint="eastAsia"/>
          <w:bCs/>
          <w:szCs w:val="21"/>
        </w:rPr>
        <w:t>后来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她</w:t>
      </w:r>
      <w:r w:rsidR="003E444B">
        <w:rPr>
          <w:rFonts w:asciiTheme="minorEastAsia" w:eastAsiaTheme="minorEastAsia" w:hAnsiTheme="minorEastAsia" w:hint="eastAsia"/>
          <w:bCs/>
          <w:szCs w:val="21"/>
        </w:rPr>
        <w:t>成为</w:t>
      </w:r>
      <w:proofErr w:type="spellStart"/>
      <w:r w:rsidR="00D27587" w:rsidRPr="003E444B">
        <w:rPr>
          <w:rFonts w:eastAsiaTheme="minorEastAsia"/>
          <w:bCs/>
          <w:i/>
          <w:szCs w:val="21"/>
        </w:rPr>
        <w:t>Crikey</w:t>
      </w:r>
      <w:proofErr w:type="spellEnd"/>
      <w:r w:rsidR="003E444B">
        <w:rPr>
          <w:rFonts w:asciiTheme="minorEastAsia" w:eastAsiaTheme="minorEastAsia" w:hAnsiTheme="minorEastAsia" w:hint="eastAsia"/>
          <w:bCs/>
          <w:szCs w:val="21"/>
        </w:rPr>
        <w:t>的签约博主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，</w:t>
      </w:r>
      <w:r w:rsidR="003E444B">
        <w:rPr>
          <w:rFonts w:asciiTheme="minorEastAsia" w:eastAsiaTheme="minorEastAsia" w:hAnsiTheme="minorEastAsia" w:hint="eastAsia"/>
          <w:bCs/>
          <w:szCs w:val="21"/>
        </w:rPr>
        <w:t>是《亚洲</w:t>
      </w:r>
      <w:r w:rsidR="003E444B">
        <w:rPr>
          <w:rFonts w:asciiTheme="minorEastAsia" w:eastAsiaTheme="minorEastAsia" w:hAnsiTheme="minorEastAsia"/>
          <w:bCs/>
          <w:szCs w:val="21"/>
        </w:rPr>
        <w:t>生活</w:t>
      </w:r>
      <w:r w:rsidR="003E444B">
        <w:rPr>
          <w:rFonts w:asciiTheme="minorEastAsia" w:eastAsiaTheme="minorEastAsia" w:hAnsiTheme="minorEastAsia" w:hint="eastAsia"/>
          <w:bCs/>
          <w:szCs w:val="21"/>
        </w:rPr>
        <w:t>》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杂志</w:t>
      </w:r>
      <w:r w:rsidR="003E444B">
        <w:rPr>
          <w:rFonts w:asciiTheme="minorEastAsia" w:eastAsiaTheme="minorEastAsia" w:hAnsiTheme="minorEastAsia" w:hint="eastAsia"/>
          <w:bCs/>
          <w:szCs w:val="21"/>
        </w:rPr>
        <w:t>（</w:t>
      </w:r>
      <w:r w:rsidR="003E444B" w:rsidRPr="006D4178">
        <w:rPr>
          <w:rStyle w:val="s1"/>
          <w:i/>
          <w:iCs/>
          <w:color w:val="000000"/>
          <w:szCs w:val="21"/>
          <w:shd w:val="clear" w:color="auto" w:fill="FFFFFF"/>
        </w:rPr>
        <w:t>Asia</w:t>
      </w:r>
      <w:r w:rsidR="003E444B">
        <w:rPr>
          <w:rStyle w:val="s1"/>
          <w:i/>
          <w:iCs/>
          <w:color w:val="000000"/>
          <w:szCs w:val="21"/>
          <w:shd w:val="clear" w:color="auto" w:fill="FFFFFF"/>
        </w:rPr>
        <w:t xml:space="preserve"> </w:t>
      </w:r>
      <w:r w:rsidR="003E444B" w:rsidRPr="006D4178">
        <w:rPr>
          <w:rStyle w:val="s1"/>
          <w:i/>
          <w:iCs/>
          <w:color w:val="000000"/>
          <w:szCs w:val="21"/>
          <w:shd w:val="clear" w:color="auto" w:fill="FFFFFF"/>
        </w:rPr>
        <w:t>LIFE</w:t>
      </w:r>
      <w:r w:rsidR="003E444B" w:rsidRPr="006D4178">
        <w:rPr>
          <w:rStyle w:val="apple-converted-space"/>
          <w:i/>
          <w:iCs/>
          <w:color w:val="000000"/>
          <w:szCs w:val="21"/>
          <w:shd w:val="clear" w:color="auto" w:fill="FFFFFF"/>
        </w:rPr>
        <w:t> </w:t>
      </w:r>
      <w:r w:rsidR="003E444B" w:rsidRPr="006D4178">
        <w:rPr>
          <w:color w:val="000000"/>
          <w:szCs w:val="21"/>
          <w:shd w:val="clear" w:color="auto" w:fill="FFFFFF"/>
        </w:rPr>
        <w:t>magazine</w:t>
      </w:r>
      <w:r w:rsidR="003E444B">
        <w:rPr>
          <w:rFonts w:asciiTheme="minorEastAsia" w:eastAsiaTheme="minorEastAsia" w:hAnsiTheme="minorEastAsia" w:hint="eastAsia"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和越南最大的新闻服务机构</w:t>
      </w:r>
      <w:r w:rsidR="00D27587" w:rsidRPr="003E444B">
        <w:rPr>
          <w:rFonts w:eastAsiaTheme="minorEastAsia"/>
          <w:bCs/>
          <w:i/>
          <w:szCs w:val="21"/>
        </w:rPr>
        <w:t>Dan Tri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的专栏作家。</w:t>
      </w:r>
      <w:r w:rsidR="003E444B">
        <w:rPr>
          <w:rFonts w:asciiTheme="minorEastAsia" w:eastAsiaTheme="minorEastAsia" w:hAnsiTheme="minorEastAsia" w:hint="eastAsia"/>
          <w:bCs/>
          <w:szCs w:val="21"/>
        </w:rPr>
        <w:t>她的个人</w:t>
      </w:r>
      <w:r w:rsidR="003E444B">
        <w:rPr>
          <w:rFonts w:asciiTheme="minorEastAsia" w:eastAsiaTheme="minorEastAsia" w:hAnsiTheme="minorEastAsia"/>
          <w:bCs/>
          <w:szCs w:val="21"/>
        </w:rPr>
        <w:t>网站：</w:t>
      </w:r>
      <w:r w:rsidR="00D27587" w:rsidRPr="003E444B">
        <w:rPr>
          <w:rFonts w:eastAsiaTheme="minorEastAsia"/>
          <w:bCs/>
          <w:szCs w:val="21"/>
        </w:rPr>
        <w:t>www.tabithacarvan.com/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30C152A7" w14:textId="3D651212" w:rsidR="00D27587" w:rsidRPr="002E40F8" w:rsidRDefault="00D27587" w:rsidP="002E40F8">
      <w:pPr>
        <w:rPr>
          <w:bCs/>
          <w:szCs w:val="21"/>
        </w:rPr>
      </w:pPr>
    </w:p>
    <w:p w14:paraId="351AE419" w14:textId="27ECBFB2" w:rsidR="00D177D2" w:rsidRPr="002E40F8" w:rsidRDefault="004F2AB3" w:rsidP="002E40F8">
      <w:pPr>
        <w:rPr>
          <w:b/>
          <w:bCs/>
          <w:szCs w:val="21"/>
        </w:rPr>
      </w:pPr>
      <w:r w:rsidRPr="002E40F8">
        <w:rPr>
          <w:b/>
          <w:bCs/>
          <w:szCs w:val="21"/>
        </w:rPr>
        <w:t>媒体评价：</w:t>
      </w:r>
    </w:p>
    <w:p w14:paraId="73B5E690" w14:textId="77777777" w:rsidR="006D4178" w:rsidRDefault="006D4178" w:rsidP="006D4178">
      <w:pPr>
        <w:rPr>
          <w:bCs/>
          <w:szCs w:val="21"/>
        </w:rPr>
      </w:pPr>
    </w:p>
    <w:p w14:paraId="1EC672ED" w14:textId="2409AE55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  <w:r w:rsidRPr="00156650">
        <w:rPr>
          <w:rFonts w:eastAsiaTheme="minorEastAsia"/>
          <w:bCs/>
          <w:i/>
          <w:szCs w:val="21"/>
        </w:rPr>
        <w:t>PW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的星级评论：</w:t>
      </w:r>
      <w:r w:rsidR="00156650" w:rsidRPr="006D4178">
        <w:rPr>
          <w:bCs/>
          <w:szCs w:val="21"/>
        </w:rPr>
        <w:t>https://www.publishersweekly.com/9780593421918</w:t>
      </w:r>
    </w:p>
    <w:p w14:paraId="52225BF6" w14:textId="00EF469B" w:rsidR="00D27587" w:rsidRPr="00D27587" w:rsidRDefault="00156650" w:rsidP="00156650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中年</w:t>
      </w:r>
      <w:r>
        <w:rPr>
          <w:rFonts w:asciiTheme="minorEastAsia" w:eastAsiaTheme="minorEastAsia" w:hAnsiTheme="minorEastAsia"/>
          <w:bCs/>
          <w:szCs w:val="21"/>
        </w:rPr>
        <w:t>时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意外</w:t>
      </w:r>
      <w:r>
        <w:rPr>
          <w:rFonts w:asciiTheme="minorEastAsia" w:eastAsiaTheme="minorEastAsia" w:hAnsiTheme="minorEastAsia" w:hint="eastAsia"/>
          <w:bCs/>
          <w:szCs w:val="21"/>
        </w:rPr>
        <w:t>迷恋上</w:t>
      </w:r>
      <w:r>
        <w:rPr>
          <w:rFonts w:asciiTheme="minorEastAsia" w:eastAsiaTheme="minorEastAsia" w:hAnsiTheme="minorEastAsia"/>
          <w:bCs/>
          <w:szCs w:val="21"/>
        </w:rPr>
        <w:t>了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英国演员本尼迪克特</w:t>
      </w:r>
      <w:r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康伯巴奇，为这部充满激情的处女作提供了思考激情、衰老和身份问题的机会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卡万的自我意识使她的故事充满了荒诞的效果，同时也触及了母亲和粉丝的现实问题。这不仅仅是关于我们所爱的东西，而是这种爱在我们生活中的体现，以及它给我们带来的感受。其结果是一个关于自我发现的最好的怪异描述，充满了幽默和洞察力。</w:t>
      </w:r>
    </w:p>
    <w:p w14:paraId="708AAF2E" w14:textId="77777777" w:rsidR="00D27587" w:rsidRDefault="00D27587" w:rsidP="006D4178">
      <w:pPr>
        <w:rPr>
          <w:bCs/>
          <w:szCs w:val="21"/>
        </w:rPr>
      </w:pPr>
    </w:p>
    <w:p w14:paraId="136F6C01" w14:textId="2703C6AB" w:rsidR="00D27587" w:rsidRPr="00D27587" w:rsidRDefault="00D27587" w:rsidP="006D4178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7020529A" w14:textId="788FE1EF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32417505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4E671EE3" w14:textId="27C13F21" w:rsidR="00C6321D" w:rsidRPr="00D27587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D27587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D35D6" w14:textId="77777777" w:rsidR="00545384" w:rsidRDefault="00545384">
      <w:r>
        <w:separator/>
      </w:r>
    </w:p>
  </w:endnote>
  <w:endnote w:type="continuationSeparator" w:id="0">
    <w:p w14:paraId="4C0C3CD0" w14:textId="77777777" w:rsidR="00545384" w:rsidRDefault="0054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25F3C373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FD1408">
      <w:rPr>
        <w:rFonts w:ascii="方正姚体" w:eastAsia="方正姚体"/>
        <w:noProof/>
        <w:kern w:val="0"/>
        <w:szCs w:val="21"/>
      </w:rPr>
      <w:t>2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A506D" w14:textId="77777777" w:rsidR="00545384" w:rsidRDefault="00545384">
      <w:r>
        <w:separator/>
      </w:r>
    </w:p>
  </w:footnote>
  <w:footnote w:type="continuationSeparator" w:id="0">
    <w:p w14:paraId="050554F5" w14:textId="77777777" w:rsidR="00545384" w:rsidRDefault="0054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6650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16BB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B66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142AA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444B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369B1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12B7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0727"/>
    <w:rsid w:val="00545384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6D01"/>
    <w:rsid w:val="005F3336"/>
    <w:rsid w:val="00602E6C"/>
    <w:rsid w:val="00610C62"/>
    <w:rsid w:val="006364FC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620"/>
    <w:rsid w:val="006C005B"/>
    <w:rsid w:val="006D198E"/>
    <w:rsid w:val="006D206A"/>
    <w:rsid w:val="006D297D"/>
    <w:rsid w:val="006D2E2D"/>
    <w:rsid w:val="006D4178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761E"/>
    <w:rsid w:val="0091777E"/>
    <w:rsid w:val="00927BD3"/>
    <w:rsid w:val="00940B93"/>
    <w:rsid w:val="0096089F"/>
    <w:rsid w:val="00961AEF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456E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4ED7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36D0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63A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758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972FA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4AA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C3174"/>
    <w:rsid w:val="00FC3402"/>
    <w:rsid w:val="00FD1408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customStyle="1" w:styleId="mailsessiontitlemain">
    <w:name w:val="mail_session_title_main"/>
    <w:basedOn w:val="a0"/>
    <w:rsid w:val="00C36D04"/>
  </w:style>
  <w:style w:type="character" w:customStyle="1" w:styleId="mailsessiontitletail">
    <w:name w:val="mail_session_title_tail"/>
    <w:basedOn w:val="a0"/>
    <w:rsid w:val="00C36D04"/>
  </w:style>
  <w:style w:type="character" w:customStyle="1" w:styleId="s1">
    <w:name w:val="s1"/>
    <w:basedOn w:val="a0"/>
    <w:rsid w:val="006D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7316-0EE7-4AA6-8829-C000BE2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272</Words>
  <Characters>1556</Characters>
  <Application>Microsoft Office Word</Application>
  <DocSecurity>0</DocSecurity>
  <Lines>12</Lines>
  <Paragraphs>3</Paragraphs>
  <ScaleCrop>false</ScaleCrop>
  <Company>2ndSpAcE</Company>
  <LinksUpToDate>false</LinksUpToDate>
  <CharactersWithSpaces>1825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2021-10-10T05:20:00Z</dcterms:created>
  <dcterms:modified xsi:type="dcterms:W3CDTF">2022-03-09T03:14:00Z</dcterms:modified>
</cp:coreProperties>
</file>