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D52" w:rsidRDefault="00AF7A7F" w:rsidP="00AF7A7F">
      <w:pPr>
        <w:jc w:val="center"/>
        <w:rPr>
          <w:b/>
          <w:bCs/>
        </w:rPr>
      </w:pPr>
      <w:r>
        <w:rPr>
          <w:rFonts w:hint="eastAsia"/>
          <w:b/>
          <w:bCs/>
          <w:sz w:val="36"/>
          <w:shd w:val="pct15" w:color="auto" w:fill="FFFFFF"/>
        </w:rPr>
        <w:t>图</w:t>
      </w:r>
      <w:r w:rsidR="001624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91D52">
        <w:rPr>
          <w:rFonts w:hint="eastAsia"/>
          <w:b/>
          <w:bCs/>
          <w:sz w:val="36"/>
          <w:shd w:val="pct15" w:color="auto" w:fill="FFFFFF"/>
        </w:rPr>
        <w:t>书</w:t>
      </w:r>
      <w:r w:rsidR="001624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91D52">
        <w:rPr>
          <w:rFonts w:hint="eastAsia"/>
          <w:b/>
          <w:bCs/>
          <w:sz w:val="36"/>
          <w:shd w:val="pct15" w:color="auto" w:fill="FFFFFF"/>
        </w:rPr>
        <w:t>推</w:t>
      </w:r>
      <w:r w:rsidR="00162425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C91D52">
        <w:rPr>
          <w:rFonts w:hint="eastAsia"/>
          <w:b/>
          <w:bCs/>
          <w:sz w:val="36"/>
          <w:shd w:val="pct15" w:color="auto" w:fill="FFFFFF"/>
        </w:rPr>
        <w:t>荐</w:t>
      </w:r>
    </w:p>
    <w:p w:rsidR="001C0110" w:rsidRDefault="001C0110" w:rsidP="00AF7A7F">
      <w:pPr>
        <w:jc w:val="left"/>
        <w:rPr>
          <w:b/>
          <w:bCs/>
        </w:rPr>
      </w:pPr>
    </w:p>
    <w:p w:rsidR="00C91D52" w:rsidRDefault="00306AB0" w:rsidP="00AF7A7F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142875</wp:posOffset>
            </wp:positionV>
            <wp:extent cx="1324610" cy="2026920"/>
            <wp:effectExtent l="19050" t="0" r="8890" b="0"/>
            <wp:wrapSquare wrapText="bothSides"/>
            <wp:docPr id="243" name="图片 243" descr="Jessie Lamb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Jessie Lamb cov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中文书名：</w:t>
      </w:r>
      <w:r w:rsidR="00201F32">
        <w:rPr>
          <w:rFonts w:hint="eastAsia"/>
          <w:b/>
          <w:bCs/>
        </w:rPr>
        <w:t>《杰西·兰姆的圣约》</w:t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英文书名：</w:t>
      </w:r>
      <w:r w:rsidR="00201F32" w:rsidRPr="00201F32">
        <w:rPr>
          <w:rStyle w:val="aa"/>
          <w:szCs w:val="20"/>
        </w:rPr>
        <w:t>THE TESTAMENT OF JESSIE LAMB</w:t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作</w:t>
      </w:r>
      <w:r w:rsidRPr="00201F32">
        <w:rPr>
          <w:b/>
          <w:bCs/>
        </w:rPr>
        <w:t xml:space="preserve">    </w:t>
      </w:r>
      <w:r w:rsidRPr="00201F32">
        <w:rPr>
          <w:b/>
          <w:bCs/>
        </w:rPr>
        <w:t>者：</w:t>
      </w:r>
      <w:r w:rsidR="00201F32" w:rsidRPr="00201F32">
        <w:rPr>
          <w:rFonts w:cs="Arial"/>
          <w:b/>
          <w:szCs w:val="20"/>
        </w:rPr>
        <w:t>Jane Rogers</w:t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出</w:t>
      </w:r>
      <w:r w:rsidRPr="00201F32">
        <w:rPr>
          <w:b/>
          <w:bCs/>
        </w:rPr>
        <w:t xml:space="preserve"> </w:t>
      </w:r>
      <w:r w:rsidRPr="00201F32">
        <w:rPr>
          <w:b/>
          <w:bCs/>
        </w:rPr>
        <w:t>版</w:t>
      </w:r>
      <w:r w:rsidRPr="00201F32">
        <w:rPr>
          <w:b/>
          <w:bCs/>
        </w:rPr>
        <w:t xml:space="preserve"> </w:t>
      </w:r>
      <w:r w:rsidRPr="00201F32">
        <w:rPr>
          <w:b/>
          <w:bCs/>
        </w:rPr>
        <w:t>社：</w:t>
      </w:r>
      <w:r w:rsidR="00201F32" w:rsidRPr="00201F32">
        <w:rPr>
          <w:b/>
          <w:bCs/>
        </w:rPr>
        <w:t>Sandstone Press Ltd</w:t>
      </w:r>
    </w:p>
    <w:p w:rsidR="00C91D52" w:rsidRPr="00201F32" w:rsidRDefault="00AF7A7F" w:rsidP="00AF7A7F">
      <w:pPr>
        <w:rPr>
          <w:b/>
          <w:bCs/>
        </w:rPr>
      </w:pPr>
      <w:r w:rsidRPr="003330B6">
        <w:rPr>
          <w:rFonts w:hint="eastAsia"/>
          <w:b/>
          <w:szCs w:val="21"/>
        </w:rPr>
        <w:t>代理公司：</w:t>
      </w:r>
      <w:r>
        <w:rPr>
          <w:rFonts w:cs="Arial" w:hint="eastAsia"/>
          <w:b/>
          <w:szCs w:val="20"/>
        </w:rPr>
        <w:t>U</w:t>
      </w:r>
      <w:r>
        <w:rPr>
          <w:rFonts w:cs="Arial"/>
          <w:b/>
          <w:szCs w:val="20"/>
        </w:rPr>
        <w:t xml:space="preserve">nited </w:t>
      </w:r>
      <w:r>
        <w:rPr>
          <w:rFonts w:cs="Arial" w:hint="eastAsia"/>
          <w:b/>
          <w:szCs w:val="20"/>
        </w:rPr>
        <w:t>A</w:t>
      </w:r>
      <w:r w:rsidR="00201F32" w:rsidRPr="00201F32">
        <w:rPr>
          <w:rFonts w:cs="Arial"/>
          <w:b/>
          <w:szCs w:val="20"/>
        </w:rPr>
        <w:t>gents</w:t>
      </w:r>
      <w:r w:rsidRPr="003330B6">
        <w:rPr>
          <w:b/>
          <w:szCs w:val="21"/>
        </w:rPr>
        <w:t>/</w:t>
      </w:r>
      <w:r>
        <w:rPr>
          <w:rFonts w:hint="eastAsia"/>
          <w:b/>
          <w:szCs w:val="21"/>
        </w:rPr>
        <w:t>ANA/</w:t>
      </w:r>
      <w:r w:rsidR="003B5592">
        <w:rPr>
          <w:b/>
          <w:szCs w:val="21"/>
        </w:rPr>
        <w:t>Claire</w:t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页</w:t>
      </w:r>
      <w:r w:rsidRPr="00201F32">
        <w:rPr>
          <w:b/>
          <w:bCs/>
        </w:rPr>
        <w:t xml:space="preserve">    </w:t>
      </w:r>
      <w:r w:rsidR="00AF7A7F">
        <w:rPr>
          <w:rFonts w:hint="eastAsia"/>
          <w:b/>
          <w:bCs/>
        </w:rPr>
        <w:t>数</w:t>
      </w:r>
      <w:r w:rsidRPr="00201F32">
        <w:rPr>
          <w:b/>
          <w:bCs/>
        </w:rPr>
        <w:t>：</w:t>
      </w:r>
      <w:r w:rsidR="00201F32">
        <w:rPr>
          <w:rFonts w:hint="eastAsia"/>
          <w:b/>
          <w:bCs/>
        </w:rPr>
        <w:t>256</w:t>
      </w:r>
      <w:r w:rsidR="00AF7A7F">
        <w:rPr>
          <w:rFonts w:hint="eastAsia"/>
          <w:b/>
          <w:bCs/>
        </w:rPr>
        <w:t>页</w:t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出版时间：</w:t>
      </w:r>
      <w:r w:rsidR="00201F32">
        <w:rPr>
          <w:rFonts w:hint="eastAsia"/>
          <w:b/>
          <w:bCs/>
        </w:rPr>
        <w:t>2011</w:t>
      </w:r>
      <w:r w:rsidRPr="00201F32">
        <w:rPr>
          <w:b/>
          <w:bCs/>
        </w:rPr>
        <w:t>年</w:t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代理地区：中国大陆、台湾</w:t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审读资料：</w:t>
      </w:r>
      <w:r w:rsidR="00597AC6" w:rsidRPr="00201F32">
        <w:rPr>
          <w:rFonts w:hint="eastAsia"/>
          <w:b/>
          <w:bCs/>
        </w:rPr>
        <w:t>电子稿</w:t>
      </w:r>
      <w:r w:rsidR="006D0474">
        <w:rPr>
          <w:rFonts w:hint="eastAsia"/>
          <w:b/>
          <w:bCs/>
        </w:rPr>
        <w:t>/</w:t>
      </w:r>
      <w:r w:rsidR="006D0474">
        <w:rPr>
          <w:rFonts w:hint="eastAsia"/>
          <w:b/>
          <w:bCs/>
        </w:rPr>
        <w:t>样书</w:t>
      </w:r>
    </w:p>
    <w:p w:rsidR="00C91D52" w:rsidRPr="00201F32" w:rsidRDefault="00C91D52" w:rsidP="00AF7A7F">
      <w:pPr>
        <w:rPr>
          <w:b/>
          <w:bCs/>
        </w:rPr>
      </w:pPr>
      <w:r w:rsidRPr="00201F32">
        <w:rPr>
          <w:b/>
          <w:bCs/>
        </w:rPr>
        <w:t>类</w:t>
      </w:r>
      <w:r w:rsidRPr="00201F32">
        <w:rPr>
          <w:b/>
          <w:bCs/>
        </w:rPr>
        <w:t xml:space="preserve">   </w:t>
      </w:r>
      <w:r w:rsidR="001E4C20" w:rsidRPr="00201F32">
        <w:rPr>
          <w:rFonts w:hint="eastAsia"/>
          <w:b/>
          <w:bCs/>
        </w:rPr>
        <w:t xml:space="preserve"> </w:t>
      </w:r>
      <w:r w:rsidRPr="00201F32">
        <w:rPr>
          <w:b/>
          <w:bCs/>
        </w:rPr>
        <w:t>型：</w:t>
      </w:r>
      <w:r w:rsidR="00AF7A7F">
        <w:rPr>
          <w:rFonts w:hint="eastAsia"/>
          <w:b/>
          <w:bCs/>
        </w:rPr>
        <w:t>科幻小说</w:t>
      </w:r>
    </w:p>
    <w:p w:rsidR="00072ECB" w:rsidRDefault="00072ECB" w:rsidP="00AF7A7F">
      <w:pPr>
        <w:rPr>
          <w:color w:val="1F497D"/>
          <w:lang w:val="en-GB"/>
        </w:rPr>
      </w:pPr>
    </w:p>
    <w:p w:rsidR="00AF7A7F" w:rsidRPr="00AF7A7F" w:rsidRDefault="00AF7A7F" w:rsidP="00AF7A7F">
      <w:pPr>
        <w:numPr>
          <w:ilvl w:val="0"/>
          <w:numId w:val="1"/>
        </w:numPr>
        <w:rPr>
          <w:b/>
          <w:color w:val="FF0000"/>
          <w:szCs w:val="20"/>
        </w:rPr>
      </w:pPr>
      <w:r w:rsidRPr="00AF7A7F">
        <w:rPr>
          <w:rFonts w:hint="eastAsia"/>
          <w:b/>
          <w:color w:val="FF0000"/>
          <w:szCs w:val="20"/>
        </w:rPr>
        <w:t>入围亚瑟·</w:t>
      </w:r>
      <w:r w:rsidRPr="00AF7A7F">
        <w:rPr>
          <w:rFonts w:hint="eastAsia"/>
          <w:b/>
          <w:color w:val="FF0000"/>
          <w:szCs w:val="20"/>
        </w:rPr>
        <w:t>C.</w:t>
      </w:r>
      <w:r w:rsidRPr="00AF7A7F">
        <w:rPr>
          <w:rFonts w:hint="eastAsia"/>
          <w:b/>
          <w:color w:val="FF0000"/>
          <w:szCs w:val="20"/>
        </w:rPr>
        <w:t>克拉克奖短名单（</w:t>
      </w:r>
      <w:r w:rsidRPr="00AF7A7F">
        <w:rPr>
          <w:b/>
          <w:color w:val="FF0000"/>
          <w:szCs w:val="20"/>
        </w:rPr>
        <w:t>The Arthur C. Clarke Award</w:t>
      </w:r>
      <w:r w:rsidRPr="00AF7A7F">
        <w:rPr>
          <w:rFonts w:hint="eastAsia"/>
          <w:b/>
          <w:color w:val="FF0000"/>
          <w:szCs w:val="20"/>
        </w:rPr>
        <w:t>）</w:t>
      </w:r>
      <w:r>
        <w:rPr>
          <w:rFonts w:hint="eastAsia"/>
          <w:b/>
          <w:color w:val="FF0000"/>
          <w:szCs w:val="20"/>
        </w:rPr>
        <w:t>，该奖项是</w:t>
      </w:r>
      <w:r w:rsidRPr="00AF7A7F">
        <w:rPr>
          <w:rFonts w:hint="eastAsia"/>
          <w:b/>
          <w:color w:val="FF0000"/>
          <w:szCs w:val="20"/>
        </w:rPr>
        <w:t>英国最负盛名的科幻小说奖</w:t>
      </w:r>
      <w:r>
        <w:rPr>
          <w:rFonts w:hint="eastAsia"/>
          <w:b/>
          <w:color w:val="FF0000"/>
          <w:szCs w:val="20"/>
        </w:rPr>
        <w:t>项。</w:t>
      </w:r>
    </w:p>
    <w:p w:rsidR="00072ECB" w:rsidRPr="00475008" w:rsidRDefault="00AF7A7F" w:rsidP="00AF7A7F">
      <w:pPr>
        <w:numPr>
          <w:ilvl w:val="0"/>
          <w:numId w:val="1"/>
        </w:numPr>
        <w:rPr>
          <w:b/>
          <w:color w:val="FF0000"/>
          <w:lang w:val="en-GB"/>
        </w:rPr>
      </w:pPr>
      <w:r>
        <w:rPr>
          <w:rFonts w:hint="eastAsia"/>
          <w:b/>
          <w:color w:val="FF0000"/>
          <w:lang w:val="en-GB"/>
        </w:rPr>
        <w:t>入围布克奖长名单。</w:t>
      </w:r>
    </w:p>
    <w:p w:rsidR="004C421A" w:rsidRPr="003E5D0E" w:rsidRDefault="004C421A" w:rsidP="00AF7A7F">
      <w:pPr>
        <w:numPr>
          <w:ilvl w:val="0"/>
          <w:numId w:val="1"/>
        </w:numPr>
        <w:rPr>
          <w:b/>
          <w:color w:val="FF0000"/>
          <w:szCs w:val="20"/>
        </w:rPr>
      </w:pPr>
      <w:r w:rsidRPr="003E5D0E">
        <w:rPr>
          <w:rFonts w:hint="eastAsia"/>
          <w:b/>
          <w:color w:val="FF0000"/>
          <w:szCs w:val="20"/>
        </w:rPr>
        <w:t>“自石黑一雄的《别让我走》</w:t>
      </w:r>
      <w:r w:rsidRPr="003E5D0E">
        <w:rPr>
          <w:rFonts w:hint="eastAsia"/>
          <w:b/>
          <w:caps/>
          <w:color w:val="FF0000"/>
          <w:szCs w:val="20"/>
        </w:rPr>
        <w:t>（</w:t>
      </w:r>
      <w:r w:rsidRPr="003E5D0E">
        <w:rPr>
          <w:b/>
          <w:caps/>
          <w:color w:val="FF0000"/>
          <w:szCs w:val="20"/>
        </w:rPr>
        <w:t>Never Let Me Go</w:t>
      </w:r>
      <w:r w:rsidRPr="003E5D0E">
        <w:rPr>
          <w:rFonts w:hint="eastAsia"/>
          <w:b/>
          <w:color w:val="FF0000"/>
          <w:szCs w:val="20"/>
        </w:rPr>
        <w:t>）在影坛大获成功以来，诉诸感情的反乌托邦作品运交华盖。如果你喜欢石黑一雄的电影，你就会喜欢本书……像主人公杰西一样，本书是荒谬世界中一个细微、宁静的声音。”</w:t>
      </w:r>
    </w:p>
    <w:p w:rsidR="004C421A" w:rsidRPr="003E5D0E" w:rsidRDefault="004C421A" w:rsidP="00AF7A7F">
      <w:pPr>
        <w:jc w:val="right"/>
        <w:rPr>
          <w:b/>
          <w:color w:val="FF0000"/>
          <w:szCs w:val="20"/>
        </w:rPr>
      </w:pPr>
      <w:r w:rsidRPr="003E5D0E">
        <w:rPr>
          <w:rFonts w:hint="eastAsia"/>
          <w:b/>
          <w:color w:val="FF0000"/>
          <w:szCs w:val="20"/>
        </w:rPr>
        <w:t>----</w:t>
      </w:r>
      <w:r w:rsidRPr="003E5D0E">
        <w:rPr>
          <w:rFonts w:hint="eastAsia"/>
          <w:b/>
          <w:color w:val="FF0000"/>
          <w:szCs w:val="20"/>
        </w:rPr>
        <w:t>《独立报》（</w:t>
      </w:r>
      <w:r w:rsidRPr="003E5D0E">
        <w:rPr>
          <w:b/>
          <w:i/>
          <w:color w:val="FF0000"/>
          <w:szCs w:val="20"/>
        </w:rPr>
        <w:t>The Independent</w:t>
      </w:r>
      <w:r w:rsidRPr="003E5D0E">
        <w:rPr>
          <w:rFonts w:hint="eastAsia"/>
          <w:b/>
          <w:color w:val="FF0000"/>
          <w:szCs w:val="20"/>
        </w:rPr>
        <w:t>）</w:t>
      </w:r>
    </w:p>
    <w:p w:rsidR="004C421A" w:rsidRDefault="004C421A" w:rsidP="00AF7A7F">
      <w:pPr>
        <w:jc w:val="left"/>
        <w:rPr>
          <w:rFonts w:cs="Arial Unicode MS"/>
          <w:kern w:val="0"/>
        </w:rPr>
      </w:pPr>
    </w:p>
    <w:p w:rsidR="002E472E" w:rsidRDefault="00C91D52" w:rsidP="00AF7A7F"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AF7A7F" w:rsidRDefault="00AF7A7F" w:rsidP="00AF7A7F">
      <w:pPr>
        <w:jc w:val="left"/>
        <w:rPr>
          <w:color w:val="000000"/>
          <w:szCs w:val="20"/>
          <w:u w:val="single"/>
        </w:rPr>
      </w:pPr>
    </w:p>
    <w:p w:rsidR="00254615" w:rsidRDefault="00A423AB" w:rsidP="00AF7A7F">
      <w:pPr>
        <w:ind w:firstLineChars="200" w:firstLine="420"/>
        <w:rPr>
          <w:bCs/>
        </w:rPr>
      </w:pPr>
      <w:r>
        <w:rPr>
          <w:rFonts w:hint="eastAsia"/>
          <w:bCs/>
        </w:rPr>
        <w:t>故事发生在一个江河日下的未来</w:t>
      </w:r>
      <w:r w:rsidR="005711FA">
        <w:rPr>
          <w:rFonts w:hint="eastAsia"/>
          <w:bCs/>
        </w:rPr>
        <w:t>，</w:t>
      </w:r>
      <w:r>
        <w:rPr>
          <w:rFonts w:hint="eastAsia"/>
          <w:bCs/>
        </w:rPr>
        <w:t>环境污染和生态破坏使得地球越来越不适于人类生存</w:t>
      </w:r>
      <w:r w:rsidR="005711FA">
        <w:rPr>
          <w:rFonts w:hint="eastAsia"/>
          <w:bCs/>
        </w:rPr>
        <w:t>。产妇死亡综合症（</w:t>
      </w:r>
      <w:r w:rsidR="005711FA" w:rsidRPr="005711FA">
        <w:rPr>
          <w:bCs/>
        </w:rPr>
        <w:t>maternal death syndrome</w:t>
      </w:r>
      <w:r w:rsidR="004C421A">
        <w:rPr>
          <w:rFonts w:hint="eastAsia"/>
          <w:bCs/>
        </w:rPr>
        <w:t>）随着毒化的空气四处蔓延，症状酷似疯牛病。患者一旦怀孕，</w:t>
      </w:r>
      <w:r w:rsidR="005711FA">
        <w:rPr>
          <w:rFonts w:hint="eastAsia"/>
          <w:bCs/>
        </w:rPr>
        <w:t>必死无疑。</w:t>
      </w:r>
      <w:r w:rsidR="00FD5BC5">
        <w:rPr>
          <w:rFonts w:hint="eastAsia"/>
          <w:bCs/>
        </w:rPr>
        <w:t>数百万人</w:t>
      </w:r>
      <w:r w:rsidR="004C421A">
        <w:rPr>
          <w:rFonts w:hint="eastAsia"/>
          <w:bCs/>
        </w:rPr>
        <w:t>因而</w:t>
      </w:r>
      <w:r w:rsidR="00FD5BC5">
        <w:rPr>
          <w:rFonts w:hint="eastAsia"/>
          <w:bCs/>
        </w:rPr>
        <w:t>丧生，</w:t>
      </w:r>
      <w:r w:rsidR="004C421A">
        <w:rPr>
          <w:rFonts w:hint="eastAsia"/>
          <w:bCs/>
        </w:rPr>
        <w:t>直接导致全</w:t>
      </w:r>
      <w:r w:rsidR="00FD5BC5">
        <w:rPr>
          <w:rFonts w:hint="eastAsia"/>
          <w:bCs/>
        </w:rPr>
        <w:t>人类</w:t>
      </w:r>
      <w:r w:rsidR="004C421A">
        <w:rPr>
          <w:rFonts w:hint="eastAsia"/>
          <w:bCs/>
        </w:rPr>
        <w:t>陷入</w:t>
      </w:r>
      <w:r w:rsidR="00FD5BC5">
        <w:rPr>
          <w:rFonts w:hint="eastAsia"/>
          <w:bCs/>
        </w:rPr>
        <w:t>濒临灭绝</w:t>
      </w:r>
      <w:r w:rsidR="004C421A">
        <w:rPr>
          <w:rFonts w:hint="eastAsia"/>
          <w:bCs/>
        </w:rPr>
        <w:t>的境地！于是，</w:t>
      </w:r>
      <w:r w:rsidR="00FD5BC5">
        <w:rPr>
          <w:rFonts w:hint="eastAsia"/>
          <w:bCs/>
        </w:rPr>
        <w:t>有人诅咒科学，有人</w:t>
      </w:r>
      <w:r w:rsidR="004C421A">
        <w:rPr>
          <w:rFonts w:hint="eastAsia"/>
          <w:bCs/>
        </w:rPr>
        <w:t>责备上帝，有人认为人类自作自受。“生态激进分子”开始四处横行……</w:t>
      </w:r>
    </w:p>
    <w:p w:rsidR="00FD5BC5" w:rsidRDefault="00FD5BC5" w:rsidP="00AF7A7F">
      <w:pPr>
        <w:rPr>
          <w:bCs/>
        </w:rPr>
      </w:pPr>
    </w:p>
    <w:p w:rsidR="00FD5BC5" w:rsidRDefault="004C421A" w:rsidP="00AF7A7F">
      <w:pPr>
        <w:ind w:firstLineChars="200" w:firstLine="420"/>
        <w:rPr>
          <w:bCs/>
        </w:rPr>
      </w:pPr>
      <w:r>
        <w:rPr>
          <w:rFonts w:hint="eastAsia"/>
          <w:bCs/>
        </w:rPr>
        <w:t>女孩</w:t>
      </w:r>
      <w:r w:rsidR="00FD5BC5" w:rsidRPr="00275663">
        <w:rPr>
          <w:rFonts w:hint="eastAsia"/>
          <w:bCs/>
        </w:rPr>
        <w:t>杰西·兰姆</w:t>
      </w:r>
      <w:r w:rsidR="00FD5BC5">
        <w:rPr>
          <w:rFonts w:hint="eastAsia"/>
          <w:bCs/>
        </w:rPr>
        <w:t>年方十六，她</w:t>
      </w:r>
      <w:r>
        <w:rPr>
          <w:rFonts w:hint="eastAsia"/>
          <w:bCs/>
        </w:rPr>
        <w:t>的</w:t>
      </w:r>
      <w:r w:rsidR="00FD5BC5">
        <w:rPr>
          <w:rFonts w:hint="eastAsia"/>
          <w:bCs/>
        </w:rPr>
        <w:t>父亲是</w:t>
      </w:r>
      <w:r>
        <w:rPr>
          <w:rFonts w:hint="eastAsia"/>
          <w:bCs/>
        </w:rPr>
        <w:t>一名</w:t>
      </w:r>
      <w:r w:rsidR="00FD5BC5">
        <w:rPr>
          <w:rFonts w:hint="eastAsia"/>
          <w:bCs/>
        </w:rPr>
        <w:t>遗传学家，</w:t>
      </w:r>
      <w:r w:rsidR="00A14EF5">
        <w:rPr>
          <w:rFonts w:hint="eastAsia"/>
          <w:bCs/>
        </w:rPr>
        <w:t>从没有放弃对科学的信赖，准备通过胚胎植入计划</w:t>
      </w:r>
      <w:r>
        <w:rPr>
          <w:rFonts w:hint="eastAsia"/>
          <w:bCs/>
        </w:rPr>
        <w:t>实现“</w:t>
      </w:r>
      <w:r w:rsidR="00A14EF5">
        <w:rPr>
          <w:rFonts w:hint="eastAsia"/>
          <w:bCs/>
        </w:rPr>
        <w:t>人定胜天</w:t>
      </w:r>
      <w:r>
        <w:rPr>
          <w:rFonts w:hint="eastAsia"/>
          <w:bCs/>
        </w:rPr>
        <w:t>”的目标</w:t>
      </w:r>
      <w:r w:rsidR="00A14EF5">
        <w:rPr>
          <w:rFonts w:hint="eastAsia"/>
          <w:bCs/>
        </w:rPr>
        <w:t>，维持人类的香火。</w:t>
      </w:r>
      <w:r>
        <w:rPr>
          <w:rFonts w:hint="eastAsia"/>
          <w:bCs/>
        </w:rPr>
        <w:t>而</w:t>
      </w:r>
      <w:r w:rsidR="00A14EF5" w:rsidRPr="00275663">
        <w:rPr>
          <w:rFonts w:hint="eastAsia"/>
          <w:bCs/>
        </w:rPr>
        <w:t>杰西</w:t>
      </w:r>
      <w:r>
        <w:rPr>
          <w:rFonts w:hint="eastAsia"/>
          <w:bCs/>
        </w:rPr>
        <w:t>的同学纳特和巴兹却已</w:t>
      </w:r>
      <w:r w:rsidR="00A14EF5">
        <w:rPr>
          <w:rFonts w:hint="eastAsia"/>
          <w:bCs/>
        </w:rPr>
        <w:t>站到</w:t>
      </w:r>
      <w:r>
        <w:rPr>
          <w:rFonts w:hint="eastAsia"/>
          <w:bCs/>
        </w:rPr>
        <w:t>了“</w:t>
      </w:r>
      <w:r w:rsidR="00A14EF5">
        <w:rPr>
          <w:rFonts w:hint="eastAsia"/>
          <w:bCs/>
        </w:rPr>
        <w:t>动物解放阵线</w:t>
      </w:r>
      <w:r>
        <w:rPr>
          <w:rFonts w:hint="eastAsia"/>
          <w:bCs/>
        </w:rPr>
        <w:t>”</w:t>
      </w:r>
      <w:r w:rsidR="00A14EF5">
        <w:rPr>
          <w:rFonts w:hint="eastAsia"/>
          <w:bCs/>
        </w:rPr>
        <w:t>一边，认为产妇死亡综合症</w:t>
      </w:r>
      <w:r w:rsidR="009813F3">
        <w:rPr>
          <w:rFonts w:hint="eastAsia"/>
          <w:bCs/>
        </w:rPr>
        <w:t>正</w:t>
      </w:r>
      <w:r w:rsidR="00A14EF5">
        <w:rPr>
          <w:rFonts w:hint="eastAsia"/>
          <w:bCs/>
        </w:rPr>
        <w:t>是科学研究产生的病毒；为了防止事态进一步恶化，只有停止科学研究。</w:t>
      </w:r>
      <w:r w:rsidR="00C51F9C" w:rsidRPr="00275663">
        <w:rPr>
          <w:rFonts w:hint="eastAsia"/>
          <w:bCs/>
        </w:rPr>
        <w:t>杰西</w:t>
      </w:r>
      <w:r w:rsidR="00C51F9C">
        <w:rPr>
          <w:rFonts w:hint="eastAsia"/>
          <w:bCs/>
        </w:rPr>
        <w:t>本来并不关心政治，</w:t>
      </w:r>
      <w:r w:rsidR="009813F3">
        <w:rPr>
          <w:rFonts w:hint="eastAsia"/>
          <w:bCs/>
        </w:rPr>
        <w:t>在</w:t>
      </w:r>
      <w:r w:rsidR="00C51F9C">
        <w:rPr>
          <w:rFonts w:hint="eastAsia"/>
          <w:bCs/>
        </w:rPr>
        <w:t>看到约克大教堂前凄惨的葬礼</w:t>
      </w:r>
      <w:r w:rsidR="005C58EE">
        <w:rPr>
          <w:rFonts w:hint="eastAsia"/>
          <w:bCs/>
        </w:rPr>
        <w:t>和巴兹的父亲精神崩溃的惨状后，才有所感触。</w:t>
      </w:r>
      <w:r w:rsidR="00A14EF5">
        <w:rPr>
          <w:rFonts w:hint="eastAsia"/>
          <w:bCs/>
        </w:rPr>
        <w:t>纳特带着</w:t>
      </w:r>
      <w:r w:rsidR="00A14EF5" w:rsidRPr="00275663">
        <w:rPr>
          <w:rFonts w:hint="eastAsia"/>
          <w:bCs/>
        </w:rPr>
        <w:t>杰西</w:t>
      </w:r>
      <w:r w:rsidR="002F1D8D">
        <w:rPr>
          <w:rFonts w:hint="eastAsia"/>
          <w:bCs/>
        </w:rPr>
        <w:t>和她的朋友萨尔</w:t>
      </w:r>
      <w:r w:rsidR="00A14EF5">
        <w:rPr>
          <w:rFonts w:hint="eastAsia"/>
          <w:bCs/>
        </w:rPr>
        <w:t>参加</w:t>
      </w:r>
      <w:r w:rsidR="002F1D8D">
        <w:rPr>
          <w:rFonts w:hint="eastAsia"/>
          <w:bCs/>
        </w:rPr>
        <w:t>飞机场的</w:t>
      </w:r>
      <w:r w:rsidR="00A14EF5">
        <w:rPr>
          <w:rFonts w:hint="eastAsia"/>
          <w:bCs/>
        </w:rPr>
        <w:t>游行</w:t>
      </w:r>
      <w:r w:rsidR="002F1D8D">
        <w:rPr>
          <w:rFonts w:hint="eastAsia"/>
          <w:bCs/>
        </w:rPr>
        <w:t>，在暴民的骚乱中，萨尔被强奸了。</w:t>
      </w:r>
      <w:r w:rsidR="00580E7D">
        <w:rPr>
          <w:rFonts w:hint="eastAsia"/>
          <w:bCs/>
        </w:rPr>
        <w:t>父亲</w:t>
      </w:r>
      <w:r w:rsidR="009813F3">
        <w:rPr>
          <w:rFonts w:hint="eastAsia"/>
          <w:bCs/>
        </w:rPr>
        <w:t>再也</w:t>
      </w:r>
      <w:r w:rsidR="00580E7D">
        <w:rPr>
          <w:rFonts w:hint="eastAsia"/>
          <w:bCs/>
        </w:rPr>
        <w:t>不准</w:t>
      </w:r>
      <w:r w:rsidR="00580E7D" w:rsidRPr="00275663">
        <w:rPr>
          <w:rFonts w:hint="eastAsia"/>
          <w:bCs/>
        </w:rPr>
        <w:t>杰西</w:t>
      </w:r>
      <w:r w:rsidR="00580E7D">
        <w:rPr>
          <w:rFonts w:hint="eastAsia"/>
          <w:bCs/>
        </w:rPr>
        <w:t>再跟激进分子来往。</w:t>
      </w:r>
    </w:p>
    <w:p w:rsidR="00580E7D" w:rsidRDefault="00580E7D" w:rsidP="00AF7A7F">
      <w:pPr>
        <w:rPr>
          <w:bCs/>
        </w:rPr>
      </w:pPr>
    </w:p>
    <w:p w:rsidR="00580E7D" w:rsidRDefault="009813F3" w:rsidP="00AF7A7F">
      <w:pPr>
        <w:ind w:firstLineChars="200" w:firstLine="420"/>
        <w:rPr>
          <w:bCs/>
        </w:rPr>
      </w:pPr>
      <w:r>
        <w:rPr>
          <w:rFonts w:hint="eastAsia"/>
          <w:bCs/>
        </w:rPr>
        <w:t>终于，父亲的胚胎植入计划大获成功！</w:t>
      </w:r>
      <w:r w:rsidR="00FD0EAE" w:rsidRPr="00275663">
        <w:rPr>
          <w:rFonts w:hint="eastAsia"/>
          <w:bCs/>
        </w:rPr>
        <w:t>杰西</w:t>
      </w:r>
      <w:r w:rsidR="00FD0EAE">
        <w:rPr>
          <w:rFonts w:hint="eastAsia"/>
          <w:bCs/>
        </w:rPr>
        <w:t>也为此感到骄傲。但</w:t>
      </w:r>
      <w:r>
        <w:rPr>
          <w:rFonts w:hint="eastAsia"/>
          <w:bCs/>
        </w:rPr>
        <w:t>这项研究的横空出世也为全</w:t>
      </w:r>
      <w:r w:rsidR="00580E7D">
        <w:rPr>
          <w:rFonts w:hint="eastAsia"/>
          <w:bCs/>
        </w:rPr>
        <w:t>人类</w:t>
      </w:r>
      <w:r>
        <w:rPr>
          <w:rFonts w:hint="eastAsia"/>
          <w:bCs/>
        </w:rPr>
        <w:t>带来了</w:t>
      </w:r>
      <w:r w:rsidR="00580E7D">
        <w:rPr>
          <w:rFonts w:hint="eastAsia"/>
          <w:bCs/>
        </w:rPr>
        <w:t>严重的伦理问题</w:t>
      </w:r>
      <w:r>
        <w:rPr>
          <w:rFonts w:hint="eastAsia"/>
          <w:bCs/>
        </w:rPr>
        <w:t>：</w:t>
      </w:r>
      <w:r w:rsidR="00AD091C">
        <w:rPr>
          <w:rFonts w:hint="eastAsia"/>
          <w:bCs/>
        </w:rPr>
        <w:t>试管婴儿</w:t>
      </w:r>
      <w:r w:rsidR="003A55B3">
        <w:rPr>
          <w:rFonts w:hint="eastAsia"/>
          <w:bCs/>
        </w:rPr>
        <w:t>仅仅是捐赠人的后代</w:t>
      </w:r>
      <w:r w:rsidR="00AD091C">
        <w:rPr>
          <w:rFonts w:hint="eastAsia"/>
          <w:bCs/>
        </w:rPr>
        <w:t>，</w:t>
      </w:r>
      <w:r>
        <w:rPr>
          <w:rFonts w:hint="eastAsia"/>
          <w:bCs/>
        </w:rPr>
        <w:t>代孕母亲只提供子宫；而相比之下，通过</w:t>
      </w:r>
      <w:r w:rsidR="00AD091C">
        <w:rPr>
          <w:rFonts w:hint="eastAsia"/>
          <w:bCs/>
        </w:rPr>
        <w:t>胚胎植入计划</w:t>
      </w:r>
      <w:r>
        <w:rPr>
          <w:rFonts w:hint="eastAsia"/>
          <w:bCs/>
        </w:rPr>
        <w:t>所</w:t>
      </w:r>
      <w:r w:rsidR="00AD091C">
        <w:rPr>
          <w:rFonts w:hint="eastAsia"/>
          <w:bCs/>
        </w:rPr>
        <w:t>产生的婴儿是捐赠人的父母和代孕母亲的父母的杂合子</w:t>
      </w:r>
      <w:r w:rsidR="003A55B3">
        <w:rPr>
          <w:rFonts w:hint="eastAsia"/>
          <w:bCs/>
        </w:rPr>
        <w:t>，因</w:t>
      </w:r>
      <w:r w:rsidR="003A55B3">
        <w:rPr>
          <w:rFonts w:hint="eastAsia"/>
          <w:bCs/>
        </w:rPr>
        <w:lastRenderedPageBreak/>
        <w:t>此</w:t>
      </w:r>
      <w:r>
        <w:rPr>
          <w:rFonts w:hint="eastAsia"/>
          <w:bCs/>
        </w:rPr>
        <w:t>才不受产妇死亡综合症的影响。</w:t>
      </w:r>
      <w:r w:rsidR="003A55B3">
        <w:rPr>
          <w:rFonts w:hint="eastAsia"/>
          <w:bCs/>
        </w:rPr>
        <w:t>但</w:t>
      </w:r>
      <w:r>
        <w:rPr>
          <w:rFonts w:hint="eastAsia"/>
          <w:bCs/>
        </w:rPr>
        <w:t>是，人群中</w:t>
      </w:r>
      <w:r w:rsidR="003A55B3">
        <w:rPr>
          <w:rFonts w:hint="eastAsia"/>
          <w:bCs/>
        </w:rPr>
        <w:t>只有一部分人才适合担任代孕母亲</w:t>
      </w:r>
      <w:r>
        <w:rPr>
          <w:rFonts w:hint="eastAsia"/>
          <w:bCs/>
        </w:rPr>
        <w:t>的角色</w:t>
      </w:r>
      <w:r w:rsidR="00AD091C">
        <w:rPr>
          <w:rFonts w:hint="eastAsia"/>
          <w:bCs/>
        </w:rPr>
        <w:t>。</w:t>
      </w:r>
      <w:r w:rsidR="00580E7D">
        <w:rPr>
          <w:rFonts w:hint="eastAsia"/>
          <w:bCs/>
        </w:rPr>
        <w:t>代孕母亲和遗传上的</w:t>
      </w:r>
      <w:r w:rsidR="00AD091C">
        <w:rPr>
          <w:rFonts w:hint="eastAsia"/>
          <w:bCs/>
        </w:rPr>
        <w:t>血亲</w:t>
      </w:r>
      <w:r w:rsidR="00580E7D">
        <w:rPr>
          <w:rFonts w:hint="eastAsia"/>
          <w:bCs/>
        </w:rPr>
        <w:t>，谁应该拥有婴儿的抚养权？储存了大量胚胎的人，</w:t>
      </w:r>
      <w:r>
        <w:rPr>
          <w:rFonts w:hint="eastAsia"/>
          <w:bCs/>
        </w:rPr>
        <w:t>就</w:t>
      </w:r>
      <w:r w:rsidR="00580E7D">
        <w:rPr>
          <w:rFonts w:hint="eastAsia"/>
          <w:bCs/>
        </w:rPr>
        <w:t>应该拥有大量</w:t>
      </w:r>
      <w:r>
        <w:rPr>
          <w:rFonts w:hint="eastAsia"/>
          <w:bCs/>
        </w:rPr>
        <w:t>自己的</w:t>
      </w:r>
      <w:r w:rsidR="00580E7D">
        <w:rPr>
          <w:rFonts w:hint="eastAsia"/>
          <w:bCs/>
        </w:rPr>
        <w:t>婴儿，</w:t>
      </w:r>
      <w:r>
        <w:rPr>
          <w:rFonts w:hint="eastAsia"/>
          <w:bCs/>
        </w:rPr>
        <w:t>而</w:t>
      </w:r>
      <w:r w:rsidR="00580E7D">
        <w:rPr>
          <w:rFonts w:hint="eastAsia"/>
          <w:bCs/>
        </w:rPr>
        <w:t>让其他人绝后</w:t>
      </w:r>
      <w:r>
        <w:rPr>
          <w:rFonts w:hint="eastAsia"/>
          <w:bCs/>
        </w:rPr>
        <w:t>吗</w:t>
      </w:r>
      <w:r w:rsidR="00580E7D">
        <w:rPr>
          <w:rFonts w:hint="eastAsia"/>
          <w:bCs/>
        </w:rPr>
        <w:t>？代孕母亲冒了极大的风险，延续别人的遗传基因，却牺牲了自己的</w:t>
      </w:r>
      <w:r w:rsidR="00AD091C">
        <w:rPr>
          <w:rFonts w:hint="eastAsia"/>
          <w:bCs/>
        </w:rPr>
        <w:t>生活</w:t>
      </w:r>
      <w:r w:rsidR="00580E7D">
        <w:rPr>
          <w:rFonts w:hint="eastAsia"/>
          <w:bCs/>
        </w:rPr>
        <w:t>，社会</w:t>
      </w:r>
      <w:r>
        <w:rPr>
          <w:rFonts w:hint="eastAsia"/>
          <w:bCs/>
        </w:rPr>
        <w:t>又有什么权力</w:t>
      </w:r>
      <w:r w:rsidR="00580E7D">
        <w:rPr>
          <w:rFonts w:hint="eastAsia"/>
          <w:bCs/>
        </w:rPr>
        <w:t>要求她们</w:t>
      </w:r>
      <w:r>
        <w:rPr>
          <w:rFonts w:hint="eastAsia"/>
          <w:bCs/>
        </w:rPr>
        <w:t>做出如此</w:t>
      </w:r>
      <w:r w:rsidR="00580E7D">
        <w:rPr>
          <w:rFonts w:hint="eastAsia"/>
          <w:bCs/>
        </w:rPr>
        <w:t>牺牲？</w:t>
      </w:r>
    </w:p>
    <w:p w:rsidR="00AD091C" w:rsidRDefault="00AD091C" w:rsidP="00AF7A7F">
      <w:pPr>
        <w:rPr>
          <w:bCs/>
        </w:rPr>
      </w:pPr>
    </w:p>
    <w:p w:rsidR="009813F3" w:rsidRDefault="00AD091C" w:rsidP="00AF7A7F">
      <w:pPr>
        <w:ind w:firstLineChars="200" w:firstLine="420"/>
        <w:rPr>
          <w:bCs/>
        </w:rPr>
      </w:pPr>
      <w:r w:rsidRPr="00275663">
        <w:rPr>
          <w:rFonts w:hint="eastAsia"/>
          <w:bCs/>
        </w:rPr>
        <w:t>杰西</w:t>
      </w:r>
      <w:r>
        <w:rPr>
          <w:rFonts w:hint="eastAsia"/>
          <w:bCs/>
        </w:rPr>
        <w:t>出于理想主义，决定加入第一批代孕母亲的行列。父亲看到</w:t>
      </w:r>
      <w:r w:rsidR="009813F3">
        <w:rPr>
          <w:rFonts w:hint="eastAsia"/>
          <w:bCs/>
        </w:rPr>
        <w:t>自己</w:t>
      </w:r>
      <w:r>
        <w:rPr>
          <w:rFonts w:hint="eastAsia"/>
          <w:bCs/>
        </w:rPr>
        <w:t>辛苦</w:t>
      </w:r>
      <w:r w:rsidR="009813F3">
        <w:rPr>
          <w:rFonts w:hint="eastAsia"/>
          <w:bCs/>
        </w:rPr>
        <w:t>抚养十六年</w:t>
      </w:r>
      <w:r>
        <w:rPr>
          <w:rFonts w:hint="eastAsia"/>
          <w:bCs/>
        </w:rPr>
        <w:t>的</w:t>
      </w:r>
      <w:r w:rsidR="003A55B3">
        <w:rPr>
          <w:rFonts w:hint="eastAsia"/>
          <w:bCs/>
        </w:rPr>
        <w:t>女儿要</w:t>
      </w:r>
      <w:r w:rsidR="00C51F9C">
        <w:rPr>
          <w:rFonts w:hint="eastAsia"/>
          <w:bCs/>
        </w:rPr>
        <w:t>充当试验品</w:t>
      </w:r>
      <w:r w:rsidR="009813F3">
        <w:rPr>
          <w:rFonts w:hint="eastAsia"/>
          <w:bCs/>
        </w:rPr>
        <w:t>，如同</w:t>
      </w:r>
      <w:r w:rsidR="00C51F9C">
        <w:rPr>
          <w:rFonts w:hint="eastAsia"/>
          <w:bCs/>
        </w:rPr>
        <w:t>祭坛上的</w:t>
      </w:r>
      <w:r w:rsidR="003A55B3">
        <w:rPr>
          <w:rFonts w:hint="eastAsia"/>
          <w:bCs/>
        </w:rPr>
        <w:t>羔羊（</w:t>
      </w:r>
      <w:r w:rsidR="009813F3">
        <w:rPr>
          <w:rFonts w:hint="eastAsia"/>
          <w:bCs/>
        </w:rPr>
        <w:t>注意，</w:t>
      </w:r>
      <w:r w:rsidR="003A55B3" w:rsidRPr="00275663">
        <w:rPr>
          <w:rFonts w:hint="eastAsia"/>
          <w:bCs/>
        </w:rPr>
        <w:t>杰西</w:t>
      </w:r>
      <w:r w:rsidR="003A55B3">
        <w:rPr>
          <w:rFonts w:hint="eastAsia"/>
          <w:bCs/>
        </w:rPr>
        <w:t>的姓氏</w:t>
      </w:r>
      <w:r w:rsidR="009813F3">
        <w:rPr>
          <w:rFonts w:hint="eastAsia"/>
          <w:bCs/>
        </w:rPr>
        <w:t>“</w:t>
      </w:r>
      <w:r w:rsidR="003A55B3" w:rsidRPr="00275663">
        <w:rPr>
          <w:rFonts w:hint="eastAsia"/>
          <w:bCs/>
        </w:rPr>
        <w:t>兰姆</w:t>
      </w:r>
      <w:r w:rsidR="009813F3">
        <w:rPr>
          <w:rFonts w:hint="eastAsia"/>
          <w:bCs/>
        </w:rPr>
        <w:t>”</w:t>
      </w:r>
      <w:r w:rsidR="009813F3">
        <w:rPr>
          <w:rFonts w:hint="eastAsia"/>
          <w:bCs/>
        </w:rPr>
        <w:t>-Lamb</w:t>
      </w:r>
      <w:r w:rsidR="003A55B3">
        <w:rPr>
          <w:rFonts w:hint="eastAsia"/>
          <w:bCs/>
        </w:rPr>
        <w:t>就是</w:t>
      </w:r>
      <w:r w:rsidR="009813F3">
        <w:rPr>
          <w:rFonts w:hint="eastAsia"/>
          <w:bCs/>
        </w:rPr>
        <w:t>“</w:t>
      </w:r>
      <w:r w:rsidR="003A55B3">
        <w:rPr>
          <w:rFonts w:hint="eastAsia"/>
          <w:bCs/>
        </w:rPr>
        <w:t>羔羊</w:t>
      </w:r>
      <w:r w:rsidR="009813F3">
        <w:rPr>
          <w:rFonts w:hint="eastAsia"/>
          <w:bCs/>
        </w:rPr>
        <w:t>”</w:t>
      </w:r>
      <w:r w:rsidR="003A55B3">
        <w:rPr>
          <w:rFonts w:hint="eastAsia"/>
          <w:bCs/>
        </w:rPr>
        <w:t>的意思）</w:t>
      </w:r>
      <w:r w:rsidR="00C51F9C">
        <w:rPr>
          <w:rFonts w:hint="eastAsia"/>
          <w:bCs/>
        </w:rPr>
        <w:t>一样牺牲自己，</w:t>
      </w:r>
      <w:r w:rsidR="009813F3">
        <w:rPr>
          <w:rFonts w:hint="eastAsia"/>
          <w:bCs/>
        </w:rPr>
        <w:t>感到悲痛欲绝。</w:t>
      </w:r>
      <w:r w:rsidR="003A55B3">
        <w:rPr>
          <w:rFonts w:hint="eastAsia"/>
          <w:bCs/>
        </w:rPr>
        <w:t>但</w:t>
      </w:r>
      <w:r w:rsidR="003A55B3" w:rsidRPr="00275663">
        <w:rPr>
          <w:rFonts w:hint="eastAsia"/>
          <w:bCs/>
        </w:rPr>
        <w:t>杰西</w:t>
      </w:r>
      <w:r w:rsidR="003A55B3">
        <w:rPr>
          <w:rFonts w:hint="eastAsia"/>
          <w:bCs/>
        </w:rPr>
        <w:t>说服他：真正的罪魁祸首是产妇死亡综合症。</w:t>
      </w:r>
    </w:p>
    <w:p w:rsidR="009813F3" w:rsidRDefault="009813F3" w:rsidP="00AF7A7F">
      <w:pPr>
        <w:rPr>
          <w:bCs/>
        </w:rPr>
      </w:pPr>
    </w:p>
    <w:p w:rsidR="00AD091C" w:rsidRDefault="003A55B3" w:rsidP="00AF7A7F">
      <w:pPr>
        <w:ind w:firstLineChars="200" w:firstLine="420"/>
        <w:rPr>
          <w:bCs/>
        </w:rPr>
      </w:pPr>
      <w:r>
        <w:rPr>
          <w:rFonts w:hint="eastAsia"/>
          <w:bCs/>
        </w:rPr>
        <w:t>生态激进分子宣布胚胎植入计划</w:t>
      </w:r>
      <w:r w:rsidR="009813F3">
        <w:rPr>
          <w:rFonts w:hint="eastAsia"/>
          <w:bCs/>
        </w:rPr>
        <w:t>是</w:t>
      </w:r>
      <w:r>
        <w:rPr>
          <w:rFonts w:hint="eastAsia"/>
          <w:bCs/>
        </w:rPr>
        <w:t>亵渎大自然</w:t>
      </w:r>
      <w:r w:rsidR="009813F3">
        <w:rPr>
          <w:rFonts w:hint="eastAsia"/>
          <w:bCs/>
        </w:rPr>
        <w:t>的行径</w:t>
      </w:r>
      <w:r>
        <w:rPr>
          <w:rFonts w:hint="eastAsia"/>
          <w:bCs/>
        </w:rPr>
        <w:t>，在实验中心前</w:t>
      </w:r>
      <w:r w:rsidR="009813F3">
        <w:rPr>
          <w:rFonts w:hint="eastAsia"/>
          <w:bCs/>
        </w:rPr>
        <w:t>展开</w:t>
      </w:r>
      <w:r>
        <w:rPr>
          <w:rFonts w:hint="eastAsia"/>
          <w:bCs/>
        </w:rPr>
        <w:t>游行示威。</w:t>
      </w:r>
      <w:r w:rsidR="00C51F9C">
        <w:rPr>
          <w:rFonts w:hint="eastAsia"/>
          <w:bCs/>
        </w:rPr>
        <w:t>在一片喧嚣声中，</w:t>
      </w:r>
      <w:r w:rsidR="00C51F9C" w:rsidRPr="00275663">
        <w:rPr>
          <w:rFonts w:hint="eastAsia"/>
          <w:bCs/>
        </w:rPr>
        <w:t>杰西</w:t>
      </w:r>
      <w:r w:rsidR="00C51F9C">
        <w:rPr>
          <w:rFonts w:hint="eastAsia"/>
          <w:bCs/>
        </w:rPr>
        <w:t>给自己还没有出生的孩子</w:t>
      </w:r>
      <w:r w:rsidR="00C51F9C">
        <w:rPr>
          <w:rFonts w:hint="eastAsia"/>
          <w:bCs/>
        </w:rPr>
        <w:t>----</w:t>
      </w:r>
      <w:r w:rsidR="005C58EE">
        <w:rPr>
          <w:rFonts w:hint="eastAsia"/>
          <w:bCs/>
        </w:rPr>
        <w:t>她给他（她）取名为雷</w:t>
      </w:r>
      <w:r w:rsidR="00C51F9C">
        <w:rPr>
          <w:rFonts w:hint="eastAsia"/>
          <w:bCs/>
        </w:rPr>
        <w:t>----</w:t>
      </w:r>
      <w:r w:rsidR="009813F3">
        <w:rPr>
          <w:rFonts w:hint="eastAsia"/>
          <w:bCs/>
        </w:rPr>
        <w:t>写下</w:t>
      </w:r>
      <w:r w:rsidR="00C51F9C">
        <w:rPr>
          <w:rFonts w:hint="eastAsia"/>
          <w:bCs/>
        </w:rPr>
        <w:t>这本</w:t>
      </w:r>
      <w:r w:rsidR="009813F3">
        <w:rPr>
          <w:rFonts w:hint="eastAsia"/>
          <w:bCs/>
        </w:rPr>
        <w:t>日记，让他（她）知道自己的身世，也让他（她）了解母亲的一片苦心。</w:t>
      </w:r>
    </w:p>
    <w:p w:rsidR="005C58EE" w:rsidRPr="00AF7A7F" w:rsidRDefault="005C58EE" w:rsidP="00AF7A7F">
      <w:pPr>
        <w:rPr>
          <w:bCs/>
          <w:szCs w:val="21"/>
        </w:rPr>
      </w:pPr>
    </w:p>
    <w:p w:rsidR="005C58EE" w:rsidRPr="00AF7A7F" w:rsidRDefault="005C58EE" w:rsidP="00AF7A7F">
      <w:pPr>
        <w:ind w:firstLineChars="200" w:firstLine="420"/>
        <w:rPr>
          <w:bCs/>
          <w:szCs w:val="21"/>
        </w:rPr>
      </w:pPr>
      <w:r w:rsidRPr="00AF7A7F">
        <w:rPr>
          <w:bCs/>
          <w:szCs w:val="21"/>
        </w:rPr>
        <w:t>“·</w:t>
      </w:r>
      <w:r w:rsidRPr="00AF7A7F">
        <w:rPr>
          <w:rFonts w:eastAsia="楷体_GB2312"/>
          <w:bCs/>
          <w:szCs w:val="21"/>
        </w:rPr>
        <w:t>·····</w:t>
      </w:r>
      <w:r w:rsidRPr="00AF7A7F">
        <w:rPr>
          <w:rFonts w:eastAsia="楷体_GB2312"/>
          <w:bCs/>
          <w:szCs w:val="21"/>
        </w:rPr>
        <w:t>亲爱的雷，我非常平静、愉快，夜色温柔，降临天真、沉睡的大地</w:t>
      </w:r>
      <w:r w:rsidRPr="00AF7A7F">
        <w:rPr>
          <w:rFonts w:eastAsia="楷体_GB2312"/>
          <w:bCs/>
          <w:szCs w:val="21"/>
        </w:rPr>
        <w:t>······</w:t>
      </w:r>
      <w:r w:rsidRPr="00AF7A7F">
        <w:rPr>
          <w:rFonts w:eastAsia="楷体_GB2312"/>
          <w:bCs/>
          <w:szCs w:val="21"/>
        </w:rPr>
        <w:t>我随后就要闭上眼睛、停止思考</w:t>
      </w:r>
      <w:r w:rsidRPr="00AF7A7F">
        <w:rPr>
          <w:rFonts w:eastAsia="楷体_GB2312"/>
          <w:bCs/>
          <w:szCs w:val="21"/>
        </w:rPr>
        <w:t>······</w:t>
      </w:r>
      <w:r w:rsidRPr="00AF7A7F">
        <w:rPr>
          <w:rFonts w:eastAsia="楷体_GB2312"/>
          <w:bCs/>
          <w:szCs w:val="21"/>
        </w:rPr>
        <w:t>一切安好，我的雷，愿你有朝一日也会体验宁静和幸福，如我今日</w:t>
      </w:r>
      <w:r w:rsidRPr="00AF7A7F">
        <w:rPr>
          <w:bCs/>
          <w:szCs w:val="21"/>
        </w:rPr>
        <w:t>。</w:t>
      </w:r>
      <w:r w:rsidRPr="00AF7A7F">
        <w:rPr>
          <w:bCs/>
          <w:szCs w:val="21"/>
        </w:rPr>
        <w:t>”</w:t>
      </w:r>
    </w:p>
    <w:p w:rsidR="00162425" w:rsidRPr="00254615" w:rsidRDefault="00162425" w:rsidP="00AF7A7F">
      <w:pPr>
        <w:rPr>
          <w:bCs/>
        </w:rPr>
      </w:pPr>
    </w:p>
    <w:p w:rsidR="00C67621" w:rsidRDefault="004D5A93" w:rsidP="00AF7A7F">
      <w:pPr>
        <w:jc w:val="left"/>
        <w:rPr>
          <w:b/>
          <w:bCs/>
        </w:rPr>
      </w:pPr>
      <w:r>
        <w:rPr>
          <w:rFonts w:hint="eastAsia"/>
          <w:b/>
          <w:bCs/>
        </w:rPr>
        <w:t>作者简介：</w:t>
      </w:r>
      <w:bookmarkStart w:id="0" w:name="awards"/>
      <w:bookmarkEnd w:id="0"/>
    </w:p>
    <w:p w:rsidR="00254615" w:rsidRDefault="00306AB0" w:rsidP="00AF7A7F">
      <w:pPr>
        <w:jc w:val="lef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163195</wp:posOffset>
            </wp:positionV>
            <wp:extent cx="1247775" cy="1647825"/>
            <wp:effectExtent l="19050" t="0" r="9525" b="0"/>
            <wp:wrapSquare wrapText="bothSides"/>
            <wp:docPr id="242" name="图片 242" descr="Jane Ro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Jane Roge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1D52" w:rsidRPr="007F78CD" w:rsidRDefault="00201F32" w:rsidP="00AF7A7F">
      <w:pPr>
        <w:widowControl/>
        <w:ind w:firstLineChars="200" w:firstLine="422"/>
        <w:rPr>
          <w:color w:val="000000"/>
          <w:szCs w:val="20"/>
        </w:rPr>
      </w:pPr>
      <w:r w:rsidRPr="00D8618F">
        <w:rPr>
          <w:rFonts w:hint="eastAsia"/>
          <w:b/>
          <w:color w:val="000000"/>
          <w:szCs w:val="20"/>
        </w:rPr>
        <w:t>简·罗杰斯</w:t>
      </w:r>
      <w:r w:rsidR="00254615" w:rsidRPr="00D8618F">
        <w:rPr>
          <w:rFonts w:hint="eastAsia"/>
          <w:b/>
          <w:color w:val="000000"/>
          <w:szCs w:val="20"/>
        </w:rPr>
        <w:t>（</w:t>
      </w:r>
      <w:r w:rsidRPr="00D8618F">
        <w:rPr>
          <w:b/>
          <w:color w:val="000000"/>
          <w:szCs w:val="20"/>
        </w:rPr>
        <w:t>Jane Rogers</w:t>
      </w:r>
      <w:r w:rsidR="00254615" w:rsidRPr="00D8618F">
        <w:rPr>
          <w:rFonts w:hint="eastAsia"/>
          <w:b/>
          <w:color w:val="000000"/>
          <w:szCs w:val="20"/>
        </w:rPr>
        <w:t>）</w:t>
      </w:r>
      <w:r w:rsidR="00254615">
        <w:rPr>
          <w:rFonts w:hint="eastAsia"/>
          <w:color w:val="000000"/>
          <w:szCs w:val="20"/>
        </w:rPr>
        <w:t>，</w:t>
      </w:r>
      <w:r>
        <w:rPr>
          <w:rFonts w:hint="eastAsia"/>
          <w:color w:val="000000"/>
          <w:szCs w:val="20"/>
        </w:rPr>
        <w:t>英国</w:t>
      </w:r>
      <w:r w:rsidR="00254615">
        <w:rPr>
          <w:rFonts w:hint="eastAsia"/>
          <w:color w:val="000000"/>
          <w:szCs w:val="20"/>
        </w:rPr>
        <w:t>作家</w:t>
      </w:r>
      <w:r w:rsidR="00B67731">
        <w:rPr>
          <w:rFonts w:hint="eastAsia"/>
          <w:color w:val="000000"/>
          <w:szCs w:val="20"/>
        </w:rPr>
        <w:t>、编辑</w:t>
      </w:r>
      <w:r w:rsidR="007E28E0">
        <w:rPr>
          <w:rFonts w:hint="eastAsia"/>
          <w:color w:val="000000"/>
          <w:szCs w:val="20"/>
        </w:rPr>
        <w:t>、教授</w:t>
      </w:r>
      <w:r w:rsidR="00254615">
        <w:rPr>
          <w:rFonts w:hint="eastAsia"/>
          <w:color w:val="000000"/>
          <w:szCs w:val="20"/>
        </w:rPr>
        <w:t>，</w:t>
      </w:r>
      <w:r w:rsidR="00275663">
        <w:rPr>
          <w:rFonts w:hint="eastAsia"/>
          <w:color w:val="000000"/>
          <w:szCs w:val="20"/>
        </w:rPr>
        <w:t>1952</w:t>
      </w:r>
      <w:r w:rsidR="00275663">
        <w:rPr>
          <w:rFonts w:hint="eastAsia"/>
          <w:color w:val="000000"/>
          <w:szCs w:val="20"/>
        </w:rPr>
        <w:t>年</w:t>
      </w:r>
      <w:r w:rsidR="00B67731">
        <w:rPr>
          <w:rFonts w:hint="eastAsia"/>
          <w:color w:val="000000"/>
          <w:szCs w:val="20"/>
        </w:rPr>
        <w:t>生于</w:t>
      </w:r>
      <w:r w:rsidR="00275663">
        <w:rPr>
          <w:rFonts w:hint="eastAsia"/>
          <w:color w:val="000000"/>
          <w:szCs w:val="20"/>
        </w:rPr>
        <w:t>伦敦</w:t>
      </w:r>
      <w:r w:rsidR="007F78CD">
        <w:rPr>
          <w:rFonts w:hint="eastAsia"/>
          <w:color w:val="000000"/>
          <w:szCs w:val="20"/>
        </w:rPr>
        <w:t>，</w:t>
      </w:r>
      <w:r w:rsidR="007F78CD">
        <w:rPr>
          <w:rFonts w:hint="eastAsia"/>
          <w:color w:val="000000"/>
          <w:szCs w:val="20"/>
        </w:rPr>
        <w:t>1994</w:t>
      </w:r>
      <w:r w:rsidR="007F78CD">
        <w:rPr>
          <w:rFonts w:hint="eastAsia"/>
          <w:color w:val="000000"/>
          <w:szCs w:val="20"/>
        </w:rPr>
        <w:t>年当选英国皇家文学学会</w:t>
      </w:r>
      <w:r w:rsidR="007E28E0">
        <w:rPr>
          <w:rFonts w:hint="eastAsia"/>
          <w:color w:val="000000"/>
          <w:szCs w:val="20"/>
        </w:rPr>
        <w:t>会员</w:t>
      </w:r>
      <w:r w:rsidR="007F78CD">
        <w:rPr>
          <w:rFonts w:hint="eastAsia"/>
          <w:color w:val="000000"/>
          <w:szCs w:val="20"/>
        </w:rPr>
        <w:t>（</w:t>
      </w:r>
      <w:r w:rsidR="007F78CD" w:rsidRPr="007F78CD">
        <w:rPr>
          <w:color w:val="000000"/>
          <w:szCs w:val="20"/>
        </w:rPr>
        <w:t>a Fellow of the Royal Society of Literature</w:t>
      </w:r>
      <w:r w:rsidR="007F78CD">
        <w:rPr>
          <w:rFonts w:hint="eastAsia"/>
          <w:color w:val="000000"/>
          <w:szCs w:val="20"/>
        </w:rPr>
        <w:t>）</w:t>
      </w:r>
      <w:r w:rsidR="007E28E0">
        <w:rPr>
          <w:rFonts w:hint="eastAsia"/>
          <w:color w:val="000000"/>
          <w:szCs w:val="20"/>
        </w:rPr>
        <w:t>，在谢菲尔德·哈莱姆大学（</w:t>
      </w:r>
      <w:r w:rsidR="007E28E0" w:rsidRPr="007F78CD">
        <w:rPr>
          <w:color w:val="000000"/>
          <w:szCs w:val="20"/>
        </w:rPr>
        <w:t>Sheffield Hallam</w:t>
      </w:r>
      <w:r w:rsidR="007E28E0">
        <w:rPr>
          <w:rFonts w:hint="eastAsia"/>
          <w:color w:val="000000"/>
          <w:szCs w:val="20"/>
        </w:rPr>
        <w:t xml:space="preserve"> </w:t>
      </w:r>
      <w:r w:rsidR="007E28E0" w:rsidRPr="007F78CD">
        <w:rPr>
          <w:color w:val="000000"/>
          <w:szCs w:val="20"/>
        </w:rPr>
        <w:t>University</w:t>
      </w:r>
      <w:r w:rsidR="007E28E0">
        <w:rPr>
          <w:rFonts w:hint="eastAsia"/>
          <w:color w:val="000000"/>
          <w:szCs w:val="20"/>
        </w:rPr>
        <w:t>）、巴黎索邦第十大学（</w:t>
      </w:r>
      <w:r w:rsidR="007E28E0" w:rsidRPr="007F78CD">
        <w:rPr>
          <w:color w:val="000000"/>
          <w:szCs w:val="20"/>
        </w:rPr>
        <w:t>Paris Sorbonne IV</w:t>
      </w:r>
      <w:r w:rsidR="007E28E0">
        <w:rPr>
          <w:rFonts w:hint="eastAsia"/>
          <w:color w:val="000000"/>
          <w:szCs w:val="20"/>
        </w:rPr>
        <w:t>）和阿德莱德大学（</w:t>
      </w:r>
      <w:r w:rsidR="007E28E0" w:rsidRPr="007F78CD">
        <w:rPr>
          <w:color w:val="000000"/>
          <w:szCs w:val="20"/>
        </w:rPr>
        <w:t>University of Adelaide</w:t>
      </w:r>
      <w:r w:rsidR="007E28E0">
        <w:rPr>
          <w:rFonts w:hint="eastAsia"/>
          <w:color w:val="000000"/>
          <w:szCs w:val="20"/>
        </w:rPr>
        <w:t>）教授写作</w:t>
      </w:r>
      <w:r w:rsidR="000C42B4">
        <w:rPr>
          <w:rFonts w:hint="eastAsia"/>
          <w:color w:val="000000"/>
          <w:szCs w:val="20"/>
        </w:rPr>
        <w:t>，在东乌干达主办电台写作节目，为</w:t>
      </w:r>
      <w:r w:rsidR="00275663">
        <w:rPr>
          <w:rFonts w:hint="eastAsia"/>
          <w:color w:val="000000"/>
          <w:szCs w:val="20"/>
        </w:rPr>
        <w:t>电台和电视创作剧本，为</w:t>
      </w:r>
      <w:r w:rsidR="000C42B4">
        <w:rPr>
          <w:rFonts w:hint="eastAsia"/>
          <w:color w:val="000000"/>
          <w:szCs w:val="20"/>
        </w:rPr>
        <w:t>BBC</w:t>
      </w:r>
      <w:r w:rsidR="000C42B4">
        <w:rPr>
          <w:rFonts w:hint="eastAsia"/>
          <w:color w:val="000000"/>
          <w:szCs w:val="20"/>
        </w:rPr>
        <w:t>二台</w:t>
      </w:r>
      <w:r w:rsidR="00275663">
        <w:rPr>
          <w:rFonts w:hint="eastAsia"/>
          <w:color w:val="000000"/>
          <w:szCs w:val="20"/>
        </w:rPr>
        <w:t>将《</w:t>
      </w:r>
      <w:r w:rsidR="00A423AB">
        <w:rPr>
          <w:rFonts w:hint="eastAsia"/>
          <w:color w:val="000000"/>
          <w:szCs w:val="20"/>
        </w:rPr>
        <w:t>怀先生的处女</w:t>
      </w:r>
      <w:r w:rsidR="00162425">
        <w:rPr>
          <w:rFonts w:hint="eastAsia"/>
          <w:color w:val="000000"/>
          <w:szCs w:val="20"/>
        </w:rPr>
        <w:t>们</w:t>
      </w:r>
      <w:r w:rsidR="00275663">
        <w:rPr>
          <w:rFonts w:hint="eastAsia"/>
          <w:color w:val="000000"/>
          <w:szCs w:val="20"/>
        </w:rPr>
        <w:t>》（</w:t>
      </w:r>
      <w:r w:rsidR="00275663" w:rsidRPr="00275663">
        <w:rPr>
          <w:caps/>
          <w:color w:val="000000"/>
          <w:szCs w:val="20"/>
        </w:rPr>
        <w:t>Mr. Wroe's Virgins</w:t>
      </w:r>
      <w:r w:rsidR="00275663">
        <w:rPr>
          <w:rFonts w:hint="eastAsia"/>
          <w:color w:val="000000"/>
          <w:szCs w:val="20"/>
        </w:rPr>
        <w:t>）改编为</w:t>
      </w:r>
      <w:r w:rsidR="000C42B4">
        <w:rPr>
          <w:rFonts w:hint="eastAsia"/>
          <w:color w:val="000000"/>
          <w:szCs w:val="20"/>
        </w:rPr>
        <w:t>电视剧。</w:t>
      </w:r>
    </w:p>
    <w:p w:rsidR="007F78CD" w:rsidRDefault="007F78CD" w:rsidP="00AF7A7F">
      <w:pPr>
        <w:widowControl/>
        <w:ind w:firstLineChars="200" w:firstLine="420"/>
        <w:rPr>
          <w:color w:val="000000"/>
          <w:szCs w:val="20"/>
        </w:rPr>
      </w:pPr>
    </w:p>
    <w:p w:rsidR="007F78CD" w:rsidRDefault="00162425" w:rsidP="00AF7A7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她目前定居在兰开夏郡</w:t>
      </w:r>
      <w:r w:rsidR="007F78CD">
        <w:rPr>
          <w:rFonts w:hint="eastAsia"/>
          <w:color w:val="000000"/>
          <w:szCs w:val="20"/>
        </w:rPr>
        <w:t>。</w:t>
      </w:r>
    </w:p>
    <w:p w:rsidR="00254615" w:rsidRDefault="00254615" w:rsidP="00AF7A7F">
      <w:pPr>
        <w:widowControl/>
        <w:ind w:firstLineChars="200" w:firstLine="420"/>
        <w:rPr>
          <w:color w:val="000000"/>
          <w:szCs w:val="20"/>
        </w:rPr>
      </w:pPr>
    </w:p>
    <w:p w:rsidR="00254615" w:rsidRDefault="005711FA" w:rsidP="00AF7A7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她</w:t>
      </w:r>
      <w:r w:rsidR="00162425">
        <w:rPr>
          <w:rFonts w:hint="eastAsia"/>
          <w:color w:val="000000"/>
          <w:szCs w:val="20"/>
        </w:rPr>
        <w:t>一共</w:t>
      </w:r>
      <w:r>
        <w:rPr>
          <w:rFonts w:hint="eastAsia"/>
          <w:color w:val="000000"/>
          <w:szCs w:val="20"/>
        </w:rPr>
        <w:t>创作了八部小说，</w:t>
      </w:r>
      <w:r w:rsidR="000C42B4">
        <w:rPr>
          <w:rFonts w:hint="eastAsia"/>
          <w:color w:val="000000"/>
          <w:szCs w:val="20"/>
        </w:rPr>
        <w:t>代表</w:t>
      </w:r>
      <w:r w:rsidR="00254615">
        <w:rPr>
          <w:rFonts w:hint="eastAsia"/>
          <w:color w:val="000000"/>
          <w:szCs w:val="20"/>
        </w:rPr>
        <w:t>作有：</w:t>
      </w:r>
    </w:p>
    <w:p w:rsidR="00162425" w:rsidRDefault="00162425" w:rsidP="00AF7A7F">
      <w:pPr>
        <w:widowControl/>
        <w:ind w:firstLineChars="200" w:firstLine="420"/>
        <w:rPr>
          <w:color w:val="000000"/>
          <w:szCs w:val="20"/>
        </w:rPr>
      </w:pPr>
    </w:p>
    <w:p w:rsidR="00254615" w:rsidRDefault="00254615" w:rsidP="00AF7A7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</w:t>
      </w:r>
      <w:r w:rsidR="00BF6F23">
        <w:rPr>
          <w:rFonts w:hint="eastAsia"/>
          <w:color w:val="000000"/>
          <w:szCs w:val="20"/>
        </w:rPr>
        <w:t>回家的旅程</w:t>
      </w:r>
      <w:r>
        <w:rPr>
          <w:rFonts w:hint="eastAsia"/>
          <w:color w:val="000000"/>
          <w:szCs w:val="20"/>
        </w:rPr>
        <w:t>》（</w:t>
      </w:r>
      <w:r w:rsidR="000C42B4" w:rsidRPr="00275663">
        <w:rPr>
          <w:caps/>
          <w:color w:val="000000"/>
          <w:szCs w:val="20"/>
        </w:rPr>
        <w:t>The Voyage Home</w:t>
      </w:r>
      <w:r>
        <w:rPr>
          <w:rFonts w:hint="eastAsia"/>
          <w:color w:val="000000"/>
          <w:szCs w:val="20"/>
        </w:rPr>
        <w:t>）</w:t>
      </w:r>
    </w:p>
    <w:p w:rsidR="00254615" w:rsidRPr="00162425" w:rsidRDefault="00254615" w:rsidP="00AF7A7F">
      <w:pPr>
        <w:widowControl/>
        <w:ind w:firstLineChars="200" w:firstLine="420"/>
        <w:rPr>
          <w:b/>
          <w:color w:val="FF0000"/>
          <w:szCs w:val="20"/>
        </w:rPr>
      </w:pPr>
      <w:r>
        <w:rPr>
          <w:rFonts w:hint="eastAsia"/>
          <w:color w:val="000000"/>
          <w:szCs w:val="20"/>
        </w:rPr>
        <w:t>《</w:t>
      </w:r>
      <w:r w:rsidR="00BF6F23">
        <w:rPr>
          <w:rFonts w:hint="eastAsia"/>
          <w:color w:val="000000"/>
          <w:szCs w:val="20"/>
        </w:rPr>
        <w:t>她</w:t>
      </w:r>
      <w:r w:rsidR="00162425">
        <w:rPr>
          <w:rFonts w:hint="eastAsia"/>
          <w:color w:val="000000"/>
          <w:szCs w:val="20"/>
        </w:rPr>
        <w:t>那</w:t>
      </w:r>
      <w:r w:rsidR="00BF6F23">
        <w:rPr>
          <w:rFonts w:hint="eastAsia"/>
          <w:color w:val="000000"/>
          <w:szCs w:val="20"/>
        </w:rPr>
        <w:t>栩栩如生的形象</w:t>
      </w:r>
      <w:r>
        <w:rPr>
          <w:rFonts w:hint="eastAsia"/>
          <w:color w:val="000000"/>
          <w:szCs w:val="20"/>
        </w:rPr>
        <w:t>》（</w:t>
      </w:r>
      <w:r w:rsidR="000C42B4" w:rsidRPr="00275663">
        <w:rPr>
          <w:caps/>
          <w:color w:val="000000"/>
          <w:szCs w:val="20"/>
        </w:rPr>
        <w:t>Her Living Image</w:t>
      </w:r>
      <w:r>
        <w:rPr>
          <w:rFonts w:hint="eastAsia"/>
          <w:color w:val="000000"/>
          <w:szCs w:val="20"/>
        </w:rPr>
        <w:t>），</w:t>
      </w:r>
      <w:r w:rsidR="00BF6F23">
        <w:rPr>
          <w:rFonts w:hint="eastAsia"/>
          <w:color w:val="000000"/>
          <w:szCs w:val="20"/>
        </w:rPr>
        <w:t>获得</w:t>
      </w:r>
      <w:r w:rsidR="00BF6F23" w:rsidRPr="00162425">
        <w:rPr>
          <w:rFonts w:hint="eastAsia"/>
          <w:b/>
          <w:color w:val="FF0000"/>
          <w:szCs w:val="20"/>
        </w:rPr>
        <w:t>萨默塞特·毛姆奖</w:t>
      </w:r>
      <w:r w:rsidR="000C42B4" w:rsidRPr="00162425">
        <w:rPr>
          <w:rFonts w:hint="eastAsia"/>
          <w:color w:val="000000"/>
          <w:szCs w:val="20"/>
        </w:rPr>
        <w:t>（</w:t>
      </w:r>
      <w:r w:rsidR="000C42B4" w:rsidRPr="00162425">
        <w:rPr>
          <w:color w:val="000000"/>
          <w:szCs w:val="20"/>
        </w:rPr>
        <w:t>Somerset Maugham Award</w:t>
      </w:r>
      <w:r w:rsidR="000C42B4" w:rsidRPr="00162425">
        <w:rPr>
          <w:rFonts w:hint="eastAsia"/>
          <w:color w:val="000000"/>
          <w:szCs w:val="20"/>
        </w:rPr>
        <w:t>）</w:t>
      </w:r>
    </w:p>
    <w:p w:rsidR="00254615" w:rsidRDefault="00254615" w:rsidP="00AF7A7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</w:t>
      </w:r>
      <w:r w:rsidR="00BF6F23">
        <w:rPr>
          <w:rFonts w:hint="eastAsia"/>
          <w:color w:val="000000"/>
          <w:szCs w:val="20"/>
        </w:rPr>
        <w:t>怀先生的处女</w:t>
      </w:r>
      <w:r>
        <w:rPr>
          <w:rFonts w:hint="eastAsia"/>
          <w:color w:val="000000"/>
          <w:szCs w:val="20"/>
        </w:rPr>
        <w:t>》（</w:t>
      </w:r>
      <w:r w:rsidR="000C42B4" w:rsidRPr="00BF6F23">
        <w:rPr>
          <w:caps/>
          <w:color w:val="000000"/>
          <w:szCs w:val="20"/>
        </w:rPr>
        <w:t>Mr. Wroe's Virgins</w:t>
      </w:r>
      <w:r>
        <w:rPr>
          <w:rFonts w:hint="eastAsia"/>
          <w:color w:val="000000"/>
          <w:szCs w:val="20"/>
        </w:rPr>
        <w:t>），</w:t>
      </w:r>
      <w:r w:rsidR="00BF6F23">
        <w:rPr>
          <w:rFonts w:hint="eastAsia"/>
          <w:color w:val="000000"/>
          <w:szCs w:val="20"/>
        </w:rPr>
        <w:t>入选</w:t>
      </w:r>
      <w:r w:rsidR="00BF6F23" w:rsidRPr="00162425">
        <w:rPr>
          <w:rFonts w:hint="eastAsia"/>
          <w:b/>
          <w:color w:val="FF0000"/>
          <w:szCs w:val="20"/>
        </w:rPr>
        <w:t>《卫报》小说奖最终决选名单</w:t>
      </w:r>
      <w:r w:rsidR="000C42B4">
        <w:rPr>
          <w:rFonts w:hint="eastAsia"/>
          <w:color w:val="000000"/>
          <w:szCs w:val="20"/>
        </w:rPr>
        <w:t>（</w:t>
      </w:r>
      <w:r w:rsidR="000C42B4" w:rsidRPr="000C42B4">
        <w:rPr>
          <w:color w:val="000000"/>
          <w:szCs w:val="20"/>
        </w:rPr>
        <w:t>Guardian Fiction prize shortlisted</w:t>
      </w:r>
      <w:r w:rsidR="000C42B4">
        <w:rPr>
          <w:rFonts w:hint="eastAsia"/>
          <w:color w:val="000000"/>
          <w:szCs w:val="20"/>
        </w:rPr>
        <w:t>）</w:t>
      </w:r>
    </w:p>
    <w:p w:rsidR="000C42B4" w:rsidRDefault="000C42B4" w:rsidP="00AF7A7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</w:t>
      </w:r>
      <w:r w:rsidR="00BF6F23">
        <w:rPr>
          <w:rFonts w:hint="eastAsia"/>
          <w:color w:val="000000"/>
          <w:szCs w:val="20"/>
        </w:rPr>
        <w:t>应许之地</w:t>
      </w:r>
      <w:r>
        <w:rPr>
          <w:rFonts w:hint="eastAsia"/>
          <w:color w:val="000000"/>
          <w:szCs w:val="20"/>
        </w:rPr>
        <w:t>》（</w:t>
      </w:r>
      <w:r w:rsidRPr="00BF6F23">
        <w:rPr>
          <w:caps/>
          <w:color w:val="000000"/>
          <w:szCs w:val="20"/>
        </w:rPr>
        <w:t>Promised Lands</w:t>
      </w:r>
      <w:r>
        <w:rPr>
          <w:rFonts w:hint="eastAsia"/>
          <w:color w:val="000000"/>
          <w:szCs w:val="20"/>
        </w:rPr>
        <w:t>），</w:t>
      </w:r>
      <w:r w:rsidR="00DC727F" w:rsidRPr="00162425">
        <w:rPr>
          <w:rFonts w:hint="eastAsia"/>
          <w:b/>
          <w:color w:val="FF0000"/>
          <w:szCs w:val="20"/>
        </w:rPr>
        <w:t>作家协会最佳小说奖</w:t>
      </w:r>
      <w:r>
        <w:rPr>
          <w:rFonts w:hint="eastAsia"/>
          <w:color w:val="000000"/>
          <w:szCs w:val="20"/>
        </w:rPr>
        <w:t>（</w:t>
      </w:r>
      <w:r w:rsidRPr="000C42B4">
        <w:rPr>
          <w:color w:val="000000"/>
          <w:szCs w:val="20"/>
        </w:rPr>
        <w:t>Writers Guild Best Novel Award</w:t>
      </w:r>
      <w:r>
        <w:rPr>
          <w:rFonts w:hint="eastAsia"/>
          <w:color w:val="000000"/>
          <w:szCs w:val="20"/>
        </w:rPr>
        <w:t>）</w:t>
      </w:r>
    </w:p>
    <w:p w:rsidR="000C42B4" w:rsidRDefault="000C42B4" w:rsidP="00AF7A7F">
      <w:pPr>
        <w:widowControl/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《</w:t>
      </w:r>
      <w:r w:rsidR="00BF6F23">
        <w:rPr>
          <w:rFonts w:hint="eastAsia"/>
          <w:color w:val="000000"/>
          <w:szCs w:val="20"/>
        </w:rPr>
        <w:t>岛</w:t>
      </w:r>
      <w:r>
        <w:rPr>
          <w:rFonts w:hint="eastAsia"/>
          <w:color w:val="000000"/>
          <w:szCs w:val="20"/>
        </w:rPr>
        <w:t>》（</w:t>
      </w:r>
      <w:r w:rsidR="00275663" w:rsidRPr="00BF6F23">
        <w:rPr>
          <w:caps/>
          <w:color w:val="000000"/>
          <w:szCs w:val="20"/>
        </w:rPr>
        <w:t>Island</w:t>
      </w:r>
      <w:r>
        <w:rPr>
          <w:rFonts w:hint="eastAsia"/>
          <w:color w:val="000000"/>
          <w:szCs w:val="20"/>
        </w:rPr>
        <w:t>），</w:t>
      </w:r>
      <w:r w:rsidR="00BF6F23">
        <w:rPr>
          <w:rFonts w:hint="eastAsia"/>
          <w:color w:val="000000"/>
          <w:szCs w:val="20"/>
        </w:rPr>
        <w:t>入选</w:t>
      </w:r>
      <w:r w:rsidR="00BF6F23" w:rsidRPr="00162425">
        <w:rPr>
          <w:rFonts w:hint="eastAsia"/>
          <w:b/>
          <w:color w:val="FF0000"/>
          <w:szCs w:val="20"/>
        </w:rPr>
        <w:t>橙子奖最终决选名单</w:t>
      </w:r>
      <w:r w:rsidR="00275663">
        <w:rPr>
          <w:rFonts w:hint="eastAsia"/>
          <w:color w:val="000000"/>
          <w:szCs w:val="20"/>
        </w:rPr>
        <w:t>（</w:t>
      </w:r>
      <w:r w:rsidR="00275663" w:rsidRPr="00275663">
        <w:rPr>
          <w:color w:val="000000"/>
          <w:szCs w:val="20"/>
        </w:rPr>
        <w:t>Orange long-listed</w:t>
      </w:r>
      <w:r w:rsidR="00275663">
        <w:rPr>
          <w:rFonts w:hint="eastAsia"/>
          <w:color w:val="000000"/>
          <w:szCs w:val="20"/>
        </w:rPr>
        <w:t>）</w:t>
      </w:r>
    </w:p>
    <w:p w:rsidR="00254615" w:rsidRPr="00162425" w:rsidRDefault="00275663" w:rsidP="00AF7A7F">
      <w:pPr>
        <w:widowControl/>
        <w:ind w:firstLineChars="200" w:firstLine="422"/>
        <w:rPr>
          <w:b/>
          <w:szCs w:val="20"/>
        </w:rPr>
      </w:pPr>
      <w:r w:rsidRPr="00162425">
        <w:rPr>
          <w:rFonts w:hint="eastAsia"/>
          <w:b/>
          <w:szCs w:val="20"/>
        </w:rPr>
        <w:t>《</w:t>
      </w:r>
      <w:r w:rsidRPr="00162425">
        <w:rPr>
          <w:rFonts w:hint="eastAsia"/>
          <w:b/>
          <w:bCs/>
        </w:rPr>
        <w:t>杰西·兰姆的圣约</w:t>
      </w:r>
      <w:r w:rsidRPr="00162425">
        <w:rPr>
          <w:rFonts w:hint="eastAsia"/>
          <w:b/>
          <w:szCs w:val="20"/>
        </w:rPr>
        <w:t>》（</w:t>
      </w:r>
      <w:r w:rsidRPr="00162425">
        <w:rPr>
          <w:rStyle w:val="aa"/>
          <w:b w:val="0"/>
          <w:szCs w:val="20"/>
        </w:rPr>
        <w:t>THE TESTAMENT OF JESSIE LAMB</w:t>
      </w:r>
      <w:r w:rsidRPr="00162425">
        <w:rPr>
          <w:rFonts w:cs="Arial"/>
          <w:b/>
          <w:szCs w:val="20"/>
        </w:rPr>
        <w:t> </w:t>
      </w:r>
      <w:r w:rsidRPr="00162425">
        <w:rPr>
          <w:rFonts w:hint="eastAsia"/>
          <w:b/>
          <w:szCs w:val="20"/>
        </w:rPr>
        <w:t>）</w:t>
      </w:r>
    </w:p>
    <w:p w:rsidR="00FB2DBD" w:rsidRPr="00275663" w:rsidRDefault="00FB2DBD" w:rsidP="00AF7A7F">
      <w:pPr>
        <w:widowControl/>
        <w:rPr>
          <w:kern w:val="0"/>
          <w:szCs w:val="21"/>
        </w:rPr>
      </w:pPr>
    </w:p>
    <w:p w:rsidR="00C91D52" w:rsidRDefault="00C91D52" w:rsidP="00AF7A7F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媒体评</w:t>
      </w:r>
      <w:r>
        <w:rPr>
          <w:rFonts w:hint="eastAsia"/>
          <w:b/>
          <w:bCs/>
          <w:szCs w:val="21"/>
        </w:rPr>
        <w:t>价</w:t>
      </w:r>
      <w:r w:rsidR="00AF7A7F">
        <w:rPr>
          <w:rFonts w:hint="eastAsia"/>
          <w:b/>
          <w:bCs/>
          <w:szCs w:val="21"/>
        </w:rPr>
        <w:t>：</w:t>
      </w:r>
    </w:p>
    <w:p w:rsidR="00597AC6" w:rsidRDefault="00597AC6" w:rsidP="00AF7A7F">
      <w:pPr>
        <w:jc w:val="left"/>
        <w:rPr>
          <w:color w:val="000000"/>
          <w:szCs w:val="20"/>
        </w:rPr>
      </w:pPr>
    </w:p>
    <w:p w:rsidR="001B4A12" w:rsidRPr="00162425" w:rsidRDefault="001B4A12" w:rsidP="00AF7A7F">
      <w:pPr>
        <w:jc w:val="left"/>
        <w:rPr>
          <w:color w:val="000000"/>
          <w:szCs w:val="20"/>
          <w:u w:val="single"/>
        </w:rPr>
      </w:pPr>
      <w:r w:rsidRPr="00162425">
        <w:rPr>
          <w:rFonts w:hint="eastAsia"/>
          <w:color w:val="000000"/>
          <w:szCs w:val="20"/>
          <w:u w:val="single"/>
        </w:rPr>
        <w:t>本书书评：</w:t>
      </w:r>
    </w:p>
    <w:p w:rsidR="00FB2DBD" w:rsidRDefault="00FB2DBD" w:rsidP="00AF7A7F">
      <w:pPr>
        <w:ind w:firstLineChars="200" w:firstLine="420"/>
        <w:rPr>
          <w:color w:val="000000"/>
          <w:szCs w:val="20"/>
        </w:rPr>
      </w:pPr>
    </w:p>
    <w:p w:rsidR="00FB2DBD" w:rsidRDefault="00FB2DBD" w:rsidP="00AF7A7F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“自石黑一雄的《别让我走》</w:t>
      </w:r>
      <w:r w:rsidRPr="000C66D3">
        <w:rPr>
          <w:rFonts w:hint="eastAsia"/>
          <w:caps/>
          <w:color w:val="000000"/>
          <w:szCs w:val="20"/>
        </w:rPr>
        <w:t>（</w:t>
      </w:r>
      <w:r w:rsidRPr="000C66D3">
        <w:rPr>
          <w:caps/>
          <w:color w:val="000000"/>
          <w:szCs w:val="20"/>
        </w:rPr>
        <w:t>Never Let Me Go</w:t>
      </w:r>
      <w:r>
        <w:rPr>
          <w:rFonts w:hint="eastAsia"/>
          <w:color w:val="000000"/>
          <w:szCs w:val="20"/>
        </w:rPr>
        <w:t>）在影坛大获成功以来，诉诸感情的反乌托邦作品运交华盖。如果你喜欢石黑一雄的电影，你就会喜欢本书……象主人公杰西一样，本书是荒谬世界中一个细微、宁静的声音。”</w:t>
      </w:r>
    </w:p>
    <w:p w:rsidR="00FB2DBD" w:rsidRDefault="00FB2DBD" w:rsidP="00AF7A7F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《独立报》（</w:t>
      </w:r>
      <w:r w:rsidRPr="005711FA">
        <w:rPr>
          <w:i/>
          <w:color w:val="000000"/>
          <w:szCs w:val="20"/>
        </w:rPr>
        <w:t>The Independent</w:t>
      </w:r>
      <w:r>
        <w:rPr>
          <w:rFonts w:hint="eastAsia"/>
          <w:color w:val="000000"/>
          <w:szCs w:val="20"/>
        </w:rPr>
        <w:t>）</w:t>
      </w:r>
    </w:p>
    <w:p w:rsidR="001B4A12" w:rsidRDefault="001B4A12" w:rsidP="00AF7A7F">
      <w:pPr>
        <w:jc w:val="left"/>
        <w:rPr>
          <w:color w:val="000000"/>
          <w:szCs w:val="20"/>
        </w:rPr>
      </w:pPr>
    </w:p>
    <w:p w:rsidR="00597AC6" w:rsidRDefault="00597AC6" w:rsidP="00AF7A7F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="005711FA">
        <w:rPr>
          <w:rFonts w:hint="eastAsia"/>
          <w:color w:val="000000"/>
          <w:szCs w:val="20"/>
        </w:rPr>
        <w:t>简·罗杰斯</w:t>
      </w:r>
      <w:r w:rsidR="00FB2DBD">
        <w:rPr>
          <w:rFonts w:hint="eastAsia"/>
          <w:color w:val="000000"/>
          <w:szCs w:val="20"/>
        </w:rPr>
        <w:t>（</w:t>
      </w:r>
      <w:r w:rsidR="00FB2DBD" w:rsidRPr="00201F32">
        <w:rPr>
          <w:color w:val="000000"/>
          <w:szCs w:val="20"/>
        </w:rPr>
        <w:t>Jane Rogers</w:t>
      </w:r>
      <w:r w:rsidR="00FB2DBD">
        <w:rPr>
          <w:rFonts w:hint="eastAsia"/>
          <w:color w:val="000000"/>
          <w:szCs w:val="20"/>
        </w:rPr>
        <w:t>）</w:t>
      </w:r>
      <w:r w:rsidR="00EB66DD">
        <w:rPr>
          <w:rFonts w:hint="eastAsia"/>
          <w:color w:val="000000"/>
          <w:szCs w:val="20"/>
        </w:rPr>
        <w:t>出神入化地</w:t>
      </w:r>
      <w:r w:rsidR="00FB2DBD">
        <w:rPr>
          <w:rFonts w:hint="eastAsia"/>
          <w:color w:val="000000"/>
          <w:szCs w:val="20"/>
        </w:rPr>
        <w:t>模仿</w:t>
      </w:r>
      <w:r w:rsidR="00EB66DD">
        <w:rPr>
          <w:rFonts w:hint="eastAsia"/>
          <w:color w:val="000000"/>
          <w:szCs w:val="20"/>
        </w:rPr>
        <w:t>了一个十几岁女孩日记</w:t>
      </w:r>
      <w:r w:rsidR="00FB2DBD">
        <w:rPr>
          <w:rFonts w:hint="eastAsia"/>
          <w:color w:val="000000"/>
          <w:szCs w:val="20"/>
        </w:rPr>
        <w:t>的腔调……</w:t>
      </w:r>
      <w:r w:rsidR="00EB66DD">
        <w:rPr>
          <w:rFonts w:hint="eastAsia"/>
          <w:color w:val="000000"/>
          <w:szCs w:val="20"/>
        </w:rPr>
        <w:t>回到了她早期畅销书《</w:t>
      </w:r>
      <w:smartTag w:uri="urn:schemas-microsoft-com:office:smarttags" w:element="PersonName">
        <w:smartTagPr>
          <w:attr w:name="ProductID" w:val="怀"/>
        </w:smartTagPr>
        <w:r w:rsidR="00EB66DD">
          <w:rPr>
            <w:rFonts w:hint="eastAsia"/>
            <w:color w:val="000000"/>
            <w:szCs w:val="20"/>
          </w:rPr>
          <w:t>怀</w:t>
        </w:r>
      </w:smartTag>
      <w:r w:rsidR="00EB66DD">
        <w:rPr>
          <w:rFonts w:hint="eastAsia"/>
          <w:color w:val="000000"/>
          <w:szCs w:val="20"/>
        </w:rPr>
        <w:t>先生的处女</w:t>
      </w:r>
      <w:r w:rsidR="004C421A">
        <w:rPr>
          <w:rFonts w:hint="eastAsia"/>
          <w:color w:val="000000"/>
          <w:szCs w:val="20"/>
        </w:rPr>
        <w:t>们</w:t>
      </w:r>
      <w:r w:rsidR="00EB66DD">
        <w:rPr>
          <w:rFonts w:hint="eastAsia"/>
          <w:color w:val="000000"/>
          <w:szCs w:val="20"/>
        </w:rPr>
        <w:t>》（</w:t>
      </w:r>
      <w:r w:rsidR="00EB66DD" w:rsidRPr="00BF6F23">
        <w:rPr>
          <w:caps/>
          <w:color w:val="000000"/>
          <w:szCs w:val="20"/>
        </w:rPr>
        <w:t>Mr. Wroe's Virgins</w:t>
      </w:r>
      <w:r w:rsidR="00EB66DD">
        <w:rPr>
          <w:rFonts w:hint="eastAsia"/>
          <w:color w:val="000000"/>
          <w:szCs w:val="20"/>
        </w:rPr>
        <w:t>）的主题：基因测绘</w:t>
      </w:r>
      <w:r w:rsidR="006B4E80">
        <w:rPr>
          <w:rFonts w:hint="eastAsia"/>
          <w:color w:val="000000"/>
          <w:szCs w:val="20"/>
        </w:rPr>
        <w:t>、生态恐怖主义，一派徘徊不去的悲凉。</w:t>
      </w:r>
      <w:r>
        <w:rPr>
          <w:rFonts w:hint="eastAsia"/>
          <w:color w:val="000000"/>
          <w:szCs w:val="20"/>
        </w:rPr>
        <w:t>”</w:t>
      </w:r>
    </w:p>
    <w:p w:rsidR="00597AC6" w:rsidRDefault="00597AC6" w:rsidP="00AF7A7F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</w:t>
      </w:r>
      <w:r w:rsidR="005711FA">
        <w:rPr>
          <w:rFonts w:hint="eastAsia"/>
          <w:color w:val="000000"/>
          <w:szCs w:val="20"/>
        </w:rPr>
        <w:t>先驱报</w:t>
      </w:r>
      <w:r>
        <w:rPr>
          <w:rFonts w:hint="eastAsia"/>
          <w:color w:val="000000"/>
          <w:szCs w:val="20"/>
        </w:rPr>
        <w:t>》（</w:t>
      </w:r>
      <w:r w:rsidR="005711FA" w:rsidRPr="005711FA">
        <w:rPr>
          <w:i/>
          <w:color w:val="000000"/>
          <w:szCs w:val="20"/>
        </w:rPr>
        <w:t>The Herald</w:t>
      </w:r>
      <w:r>
        <w:rPr>
          <w:rFonts w:hint="eastAsia"/>
          <w:color w:val="000000"/>
          <w:szCs w:val="20"/>
        </w:rPr>
        <w:t>）</w:t>
      </w:r>
    </w:p>
    <w:p w:rsidR="00597AC6" w:rsidRDefault="00597AC6" w:rsidP="00AF7A7F">
      <w:pPr>
        <w:jc w:val="left"/>
        <w:rPr>
          <w:color w:val="000000"/>
          <w:szCs w:val="20"/>
        </w:rPr>
      </w:pPr>
    </w:p>
    <w:p w:rsidR="001B4A12" w:rsidRPr="00162425" w:rsidRDefault="001B4A12" w:rsidP="00AF7A7F">
      <w:pPr>
        <w:widowControl/>
        <w:rPr>
          <w:color w:val="000000"/>
          <w:szCs w:val="20"/>
          <w:u w:val="single"/>
        </w:rPr>
      </w:pPr>
      <w:r w:rsidRPr="00162425">
        <w:rPr>
          <w:rFonts w:hint="eastAsia"/>
          <w:color w:val="000000"/>
          <w:szCs w:val="20"/>
          <w:u w:val="single"/>
        </w:rPr>
        <w:t>《回家的旅程》（</w:t>
      </w:r>
      <w:r w:rsidRPr="00162425">
        <w:rPr>
          <w:caps/>
          <w:color w:val="000000"/>
          <w:szCs w:val="20"/>
          <w:u w:val="single"/>
        </w:rPr>
        <w:t>The Voyage Home</w:t>
      </w:r>
      <w:r w:rsidRPr="00162425">
        <w:rPr>
          <w:rFonts w:hint="eastAsia"/>
          <w:color w:val="000000"/>
          <w:szCs w:val="20"/>
          <w:u w:val="single"/>
        </w:rPr>
        <w:t>）书评：</w:t>
      </w:r>
    </w:p>
    <w:p w:rsidR="001B4A12" w:rsidRDefault="001B4A12" w:rsidP="00AF7A7F">
      <w:pPr>
        <w:jc w:val="left"/>
        <w:rPr>
          <w:color w:val="000000"/>
          <w:szCs w:val="20"/>
        </w:rPr>
      </w:pPr>
    </w:p>
    <w:p w:rsidR="00597AC6" w:rsidRDefault="00597AC6" w:rsidP="00AF7A7F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="001B4A12">
        <w:rPr>
          <w:rFonts w:hint="eastAsia"/>
          <w:color w:val="000000"/>
          <w:szCs w:val="20"/>
        </w:rPr>
        <w:t>自我发现之旅，意味深长、晶莹剔透、魅力无穷。</w:t>
      </w:r>
      <w:r>
        <w:rPr>
          <w:rFonts w:hint="eastAsia"/>
          <w:color w:val="000000"/>
          <w:szCs w:val="20"/>
        </w:rPr>
        <w:t>”</w:t>
      </w:r>
    </w:p>
    <w:p w:rsidR="00597AC6" w:rsidRDefault="00597AC6" w:rsidP="00AF7A7F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</w:t>
      </w:r>
      <w:r w:rsidR="001B4A12">
        <w:rPr>
          <w:rFonts w:hint="eastAsia"/>
          <w:color w:val="000000"/>
          <w:szCs w:val="20"/>
        </w:rPr>
        <w:t>每日邮报</w:t>
      </w:r>
      <w:r>
        <w:rPr>
          <w:rFonts w:hint="eastAsia"/>
          <w:color w:val="000000"/>
          <w:szCs w:val="20"/>
        </w:rPr>
        <w:t>》（</w:t>
      </w:r>
      <w:r w:rsidR="001B4A12" w:rsidRPr="001B4A12">
        <w:rPr>
          <w:i/>
          <w:color w:val="000000"/>
          <w:szCs w:val="20"/>
        </w:rPr>
        <w:t>Daily Mail</w:t>
      </w:r>
      <w:r>
        <w:rPr>
          <w:rFonts w:hint="eastAsia"/>
          <w:color w:val="000000"/>
          <w:szCs w:val="20"/>
        </w:rPr>
        <w:t>）</w:t>
      </w:r>
    </w:p>
    <w:p w:rsidR="00FB2DBD" w:rsidRDefault="00FB2DBD" w:rsidP="00AF7A7F">
      <w:pPr>
        <w:jc w:val="left"/>
        <w:rPr>
          <w:color w:val="000000"/>
          <w:szCs w:val="20"/>
        </w:rPr>
      </w:pPr>
    </w:p>
    <w:p w:rsidR="001B4A12" w:rsidRPr="00162425" w:rsidRDefault="001B4A12" w:rsidP="00AF7A7F">
      <w:pPr>
        <w:jc w:val="left"/>
        <w:rPr>
          <w:color w:val="000000"/>
          <w:szCs w:val="20"/>
          <w:u w:val="single"/>
        </w:rPr>
      </w:pPr>
      <w:r w:rsidRPr="00162425">
        <w:rPr>
          <w:rFonts w:hint="eastAsia"/>
          <w:color w:val="000000"/>
          <w:szCs w:val="20"/>
          <w:u w:val="single"/>
        </w:rPr>
        <w:t>《岛》（</w:t>
      </w:r>
      <w:r w:rsidRPr="00162425">
        <w:rPr>
          <w:caps/>
          <w:color w:val="000000"/>
          <w:szCs w:val="20"/>
          <w:u w:val="single"/>
        </w:rPr>
        <w:t>Island</w:t>
      </w:r>
      <w:r w:rsidRPr="00162425">
        <w:rPr>
          <w:rFonts w:hint="eastAsia"/>
          <w:color w:val="000000"/>
          <w:szCs w:val="20"/>
          <w:u w:val="single"/>
        </w:rPr>
        <w:t>）书评：</w:t>
      </w:r>
    </w:p>
    <w:p w:rsidR="001B4A12" w:rsidRDefault="001B4A12" w:rsidP="00AF7A7F">
      <w:pPr>
        <w:jc w:val="left"/>
        <w:rPr>
          <w:color w:val="000000"/>
          <w:szCs w:val="20"/>
        </w:rPr>
      </w:pPr>
    </w:p>
    <w:p w:rsidR="005711FA" w:rsidRDefault="005711FA" w:rsidP="00AF7A7F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="001B4A12">
        <w:rPr>
          <w:rFonts w:hint="eastAsia"/>
          <w:color w:val="000000"/>
          <w:szCs w:val="20"/>
        </w:rPr>
        <w:t>主人公尼基是一个成功的创造······风格亲切、文笔精练、遣词造境毫厘入微。但作者的声音千变万化，娓娓善诱。</w:t>
      </w:r>
      <w:r>
        <w:rPr>
          <w:rFonts w:hint="eastAsia"/>
          <w:color w:val="000000"/>
          <w:szCs w:val="20"/>
        </w:rPr>
        <w:t>”</w:t>
      </w:r>
    </w:p>
    <w:p w:rsidR="005711FA" w:rsidRDefault="005711FA" w:rsidP="00AF7A7F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 w:rsidR="001B4A12">
        <w:rPr>
          <w:rFonts w:hint="eastAsia"/>
          <w:color w:val="000000"/>
          <w:szCs w:val="20"/>
        </w:rPr>
        <w:t>《独立报》（</w:t>
      </w:r>
      <w:r w:rsidR="001B4A12" w:rsidRPr="005711FA">
        <w:rPr>
          <w:i/>
          <w:color w:val="000000"/>
          <w:szCs w:val="20"/>
        </w:rPr>
        <w:t>The Independent</w:t>
      </w:r>
      <w:r w:rsidR="001B4A12">
        <w:rPr>
          <w:rFonts w:hint="eastAsia"/>
          <w:color w:val="000000"/>
          <w:szCs w:val="20"/>
        </w:rPr>
        <w:t>）</w:t>
      </w:r>
    </w:p>
    <w:p w:rsidR="00FB2DBD" w:rsidRDefault="00FB2DBD" w:rsidP="00AF7A7F">
      <w:pPr>
        <w:jc w:val="left"/>
        <w:rPr>
          <w:color w:val="000000"/>
          <w:szCs w:val="20"/>
        </w:rPr>
      </w:pPr>
    </w:p>
    <w:p w:rsidR="0019413E" w:rsidRPr="00162425" w:rsidRDefault="0019413E" w:rsidP="00AF7A7F">
      <w:pPr>
        <w:jc w:val="left"/>
        <w:rPr>
          <w:color w:val="000000"/>
          <w:szCs w:val="20"/>
          <w:u w:val="single"/>
        </w:rPr>
      </w:pPr>
      <w:r w:rsidRPr="00162425">
        <w:rPr>
          <w:rFonts w:hint="eastAsia"/>
          <w:color w:val="000000"/>
          <w:szCs w:val="20"/>
          <w:u w:val="single"/>
        </w:rPr>
        <w:t>《应许之地》（</w:t>
      </w:r>
      <w:r w:rsidRPr="00162425">
        <w:rPr>
          <w:caps/>
          <w:color w:val="000000"/>
          <w:szCs w:val="20"/>
          <w:u w:val="single"/>
        </w:rPr>
        <w:t>Promised Lands</w:t>
      </w:r>
      <w:r w:rsidRPr="00162425">
        <w:rPr>
          <w:rFonts w:hint="eastAsia"/>
          <w:color w:val="000000"/>
          <w:szCs w:val="20"/>
          <w:u w:val="single"/>
        </w:rPr>
        <w:t>）书评：</w:t>
      </w:r>
    </w:p>
    <w:p w:rsidR="0019413E" w:rsidRDefault="0019413E" w:rsidP="00AF7A7F">
      <w:pPr>
        <w:jc w:val="left"/>
        <w:rPr>
          <w:color w:val="000000"/>
          <w:szCs w:val="20"/>
        </w:rPr>
      </w:pPr>
    </w:p>
    <w:p w:rsidR="005711FA" w:rsidRDefault="005711FA" w:rsidP="00AF7A7F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="0019413E">
        <w:rPr>
          <w:rFonts w:hint="eastAsia"/>
          <w:color w:val="000000"/>
          <w:szCs w:val="20"/>
        </w:rPr>
        <w:t>造意宏阔、落笔传神。</w:t>
      </w:r>
      <w:r>
        <w:rPr>
          <w:rFonts w:hint="eastAsia"/>
          <w:color w:val="000000"/>
          <w:szCs w:val="20"/>
        </w:rPr>
        <w:t>”</w:t>
      </w:r>
    </w:p>
    <w:p w:rsidR="005711FA" w:rsidRDefault="005711FA" w:rsidP="00AF7A7F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</w:t>
      </w:r>
      <w:r w:rsidR="0019413E">
        <w:rPr>
          <w:rFonts w:hint="eastAsia"/>
          <w:color w:val="000000"/>
          <w:szCs w:val="20"/>
        </w:rPr>
        <w:t>星期日泰晤士报</w:t>
      </w:r>
      <w:r>
        <w:rPr>
          <w:rFonts w:hint="eastAsia"/>
          <w:color w:val="000000"/>
          <w:szCs w:val="20"/>
        </w:rPr>
        <w:t>》（</w:t>
      </w:r>
      <w:r w:rsidR="0019413E" w:rsidRPr="0019413E">
        <w:rPr>
          <w:i/>
          <w:color w:val="000000"/>
          <w:szCs w:val="20"/>
        </w:rPr>
        <w:t>Sunday Times</w:t>
      </w:r>
      <w:r>
        <w:rPr>
          <w:rFonts w:hint="eastAsia"/>
          <w:color w:val="000000"/>
          <w:szCs w:val="20"/>
        </w:rPr>
        <w:t>）</w:t>
      </w:r>
    </w:p>
    <w:p w:rsidR="00FB2DBD" w:rsidRDefault="00FB2DBD" w:rsidP="00AF7A7F">
      <w:pPr>
        <w:jc w:val="left"/>
        <w:rPr>
          <w:color w:val="000000"/>
          <w:szCs w:val="20"/>
        </w:rPr>
      </w:pPr>
    </w:p>
    <w:p w:rsidR="0019413E" w:rsidRPr="00162425" w:rsidRDefault="0019413E" w:rsidP="00AF7A7F">
      <w:pPr>
        <w:jc w:val="left"/>
        <w:rPr>
          <w:color w:val="000000"/>
          <w:szCs w:val="20"/>
          <w:u w:val="single"/>
        </w:rPr>
      </w:pPr>
      <w:r w:rsidRPr="00162425">
        <w:rPr>
          <w:rFonts w:hint="eastAsia"/>
          <w:color w:val="000000"/>
          <w:szCs w:val="20"/>
          <w:u w:val="single"/>
        </w:rPr>
        <w:t>《</w:t>
      </w:r>
      <w:smartTag w:uri="urn:schemas-microsoft-com:office:smarttags" w:element="PersonName">
        <w:smartTagPr>
          <w:attr w:name="ProductID" w:val="怀"/>
        </w:smartTagPr>
        <w:r w:rsidRPr="00162425">
          <w:rPr>
            <w:rFonts w:hint="eastAsia"/>
            <w:color w:val="000000"/>
            <w:szCs w:val="20"/>
            <w:u w:val="single"/>
          </w:rPr>
          <w:t>怀</w:t>
        </w:r>
      </w:smartTag>
      <w:r w:rsidRPr="00162425">
        <w:rPr>
          <w:rFonts w:hint="eastAsia"/>
          <w:color w:val="000000"/>
          <w:szCs w:val="20"/>
          <w:u w:val="single"/>
        </w:rPr>
        <w:t>先生的处女</w:t>
      </w:r>
      <w:r w:rsidR="00162425" w:rsidRPr="00162425">
        <w:rPr>
          <w:rFonts w:hint="eastAsia"/>
          <w:color w:val="000000"/>
          <w:szCs w:val="20"/>
          <w:u w:val="single"/>
        </w:rPr>
        <w:t>们</w:t>
      </w:r>
      <w:r w:rsidRPr="00162425">
        <w:rPr>
          <w:rFonts w:hint="eastAsia"/>
          <w:color w:val="000000"/>
          <w:szCs w:val="20"/>
          <w:u w:val="single"/>
        </w:rPr>
        <w:t>》（</w:t>
      </w:r>
      <w:r w:rsidRPr="00162425">
        <w:rPr>
          <w:caps/>
          <w:color w:val="000000"/>
          <w:szCs w:val="20"/>
          <w:u w:val="single"/>
        </w:rPr>
        <w:t>Mr. Wroe's Virgins</w:t>
      </w:r>
      <w:r w:rsidRPr="00162425">
        <w:rPr>
          <w:rFonts w:hint="eastAsia"/>
          <w:color w:val="000000"/>
          <w:szCs w:val="20"/>
          <w:u w:val="single"/>
        </w:rPr>
        <w:t>）书评：</w:t>
      </w:r>
    </w:p>
    <w:p w:rsidR="0019413E" w:rsidRDefault="0019413E" w:rsidP="00AF7A7F">
      <w:pPr>
        <w:jc w:val="left"/>
        <w:rPr>
          <w:color w:val="000000"/>
          <w:szCs w:val="20"/>
        </w:rPr>
      </w:pPr>
    </w:p>
    <w:p w:rsidR="005711FA" w:rsidRDefault="005711FA" w:rsidP="00AF7A7F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="0019413E">
        <w:rPr>
          <w:rFonts w:hint="eastAsia"/>
          <w:color w:val="000000"/>
          <w:szCs w:val="20"/>
        </w:rPr>
        <w:t>迷人、严肃、欢快的喜剧小说，一头扎进最宏大、最危险的领域：信仰、爱、存在的意义。</w:t>
      </w:r>
      <w:r>
        <w:rPr>
          <w:rFonts w:hint="eastAsia"/>
          <w:color w:val="000000"/>
          <w:szCs w:val="20"/>
        </w:rPr>
        <w:t>”</w:t>
      </w:r>
    </w:p>
    <w:p w:rsidR="005711FA" w:rsidRDefault="005711FA" w:rsidP="00AF7A7F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</w:t>
      </w:r>
      <w:r w:rsidR="0019413E">
        <w:rPr>
          <w:rFonts w:hint="eastAsia"/>
          <w:color w:val="000000"/>
          <w:szCs w:val="20"/>
        </w:rPr>
        <w:t>纽约时报书评</w:t>
      </w:r>
      <w:r>
        <w:rPr>
          <w:rFonts w:hint="eastAsia"/>
          <w:color w:val="000000"/>
          <w:szCs w:val="20"/>
        </w:rPr>
        <w:t>》（</w:t>
      </w:r>
      <w:r w:rsidR="0019413E" w:rsidRPr="0019413E">
        <w:rPr>
          <w:i/>
          <w:color w:val="000000"/>
          <w:szCs w:val="20"/>
        </w:rPr>
        <w:t>New York Times Book Review</w:t>
      </w:r>
      <w:r>
        <w:rPr>
          <w:rFonts w:hint="eastAsia"/>
          <w:color w:val="000000"/>
          <w:szCs w:val="20"/>
        </w:rPr>
        <w:t>）</w:t>
      </w:r>
    </w:p>
    <w:p w:rsidR="005711FA" w:rsidRDefault="005711FA" w:rsidP="00AF7A7F">
      <w:pPr>
        <w:jc w:val="left"/>
        <w:rPr>
          <w:color w:val="000000"/>
          <w:szCs w:val="20"/>
        </w:rPr>
      </w:pPr>
    </w:p>
    <w:p w:rsidR="005711FA" w:rsidRDefault="005711FA" w:rsidP="00AF7A7F">
      <w:pPr>
        <w:ind w:firstLineChars="200" w:firstLine="420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“</w:t>
      </w:r>
      <w:r w:rsidR="0019413E">
        <w:rPr>
          <w:rFonts w:hint="eastAsia"/>
          <w:color w:val="000000"/>
          <w:szCs w:val="20"/>
        </w:rPr>
        <w:t>喜剧的盛宴。以精致的文笔</w:t>
      </w:r>
      <w:r w:rsidR="00E041FF">
        <w:rPr>
          <w:rFonts w:hint="eastAsia"/>
          <w:color w:val="000000"/>
          <w:szCs w:val="20"/>
        </w:rPr>
        <w:t>深入</w:t>
      </w:r>
      <w:r w:rsidR="0019413E">
        <w:rPr>
          <w:rFonts w:hint="eastAsia"/>
          <w:color w:val="000000"/>
          <w:szCs w:val="20"/>
        </w:rPr>
        <w:t>探讨</w:t>
      </w:r>
      <w:r w:rsidR="00E041FF">
        <w:rPr>
          <w:rFonts w:hint="eastAsia"/>
          <w:color w:val="000000"/>
          <w:szCs w:val="20"/>
        </w:rPr>
        <w:t>理想主义的吸引力、性爱与宗教感情的一团乱麻。</w:t>
      </w:r>
      <w:r>
        <w:rPr>
          <w:rFonts w:hint="eastAsia"/>
          <w:color w:val="000000"/>
          <w:szCs w:val="20"/>
        </w:rPr>
        <w:t>”</w:t>
      </w:r>
    </w:p>
    <w:p w:rsidR="005711FA" w:rsidRDefault="005711FA" w:rsidP="00AF7A7F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----</w:t>
      </w:r>
      <w:r>
        <w:rPr>
          <w:rFonts w:hint="eastAsia"/>
          <w:color w:val="000000"/>
          <w:szCs w:val="20"/>
        </w:rPr>
        <w:t>《</w:t>
      </w:r>
      <w:r w:rsidR="0019413E">
        <w:rPr>
          <w:rFonts w:hint="eastAsia"/>
          <w:color w:val="000000"/>
          <w:szCs w:val="20"/>
        </w:rPr>
        <w:t>卫报</w:t>
      </w:r>
      <w:r>
        <w:rPr>
          <w:rFonts w:hint="eastAsia"/>
          <w:color w:val="000000"/>
          <w:szCs w:val="20"/>
        </w:rPr>
        <w:t>》（</w:t>
      </w:r>
      <w:r w:rsidR="0019413E" w:rsidRPr="0019413E">
        <w:rPr>
          <w:i/>
          <w:color w:val="000000"/>
          <w:szCs w:val="20"/>
        </w:rPr>
        <w:t>Guardian</w:t>
      </w:r>
      <w:r>
        <w:rPr>
          <w:rFonts w:hint="eastAsia"/>
          <w:color w:val="000000"/>
          <w:szCs w:val="20"/>
        </w:rPr>
        <w:t>）</w:t>
      </w:r>
    </w:p>
    <w:p w:rsidR="005711FA" w:rsidRDefault="005711FA" w:rsidP="00AF7A7F">
      <w:pPr>
        <w:jc w:val="left"/>
        <w:rPr>
          <w:color w:val="000000"/>
          <w:szCs w:val="20"/>
        </w:rPr>
      </w:pPr>
    </w:p>
    <w:p w:rsidR="00201C20" w:rsidRDefault="00201C20" w:rsidP="00AF7A7F">
      <w:pPr>
        <w:widowControl/>
        <w:rPr>
          <w:b/>
          <w:kern w:val="0"/>
          <w:szCs w:val="21"/>
        </w:rPr>
      </w:pPr>
    </w:p>
    <w:p w:rsidR="00FB2DBD" w:rsidRDefault="00FB2DBD" w:rsidP="00AF7A7F">
      <w:pPr>
        <w:widowControl/>
        <w:rPr>
          <w:b/>
          <w:kern w:val="0"/>
          <w:szCs w:val="21"/>
        </w:rPr>
      </w:pPr>
    </w:p>
    <w:p w:rsidR="00162425" w:rsidRDefault="00162425" w:rsidP="00AF7A7F">
      <w:pPr>
        <w:widowControl/>
        <w:rPr>
          <w:b/>
          <w:kern w:val="0"/>
          <w:szCs w:val="21"/>
        </w:rPr>
      </w:pPr>
    </w:p>
    <w:p w:rsidR="003B5592" w:rsidRDefault="003B5592" w:rsidP="00AF7A7F">
      <w:pPr>
        <w:widowControl/>
        <w:rPr>
          <w:b/>
          <w:kern w:val="0"/>
          <w:szCs w:val="21"/>
        </w:rPr>
      </w:pPr>
    </w:p>
    <w:p w:rsidR="003B5592" w:rsidRPr="00BD700E" w:rsidRDefault="003B5592" w:rsidP="003B5592">
      <w:pPr>
        <w:rPr>
          <w:b/>
          <w:color w:val="000000"/>
        </w:rPr>
      </w:pPr>
      <w:bookmarkStart w:id="1" w:name="OLE_LINK6"/>
      <w:bookmarkStart w:id="2" w:name="OLE_LINK7"/>
      <w:bookmarkStart w:id="3" w:name="OLE_LINK2"/>
      <w:bookmarkStart w:id="4" w:name="OLE_LINK13"/>
      <w:bookmarkStart w:id="5" w:name="OLE_LINK14"/>
      <w:bookmarkStart w:id="6" w:name="OLE_LINK19"/>
      <w:bookmarkStart w:id="7" w:name="OLE_LINK20"/>
      <w:bookmarkStart w:id="8" w:name="OLE_LINK24"/>
      <w:r w:rsidRPr="00BD700E">
        <w:rPr>
          <w:b/>
          <w:color w:val="000000"/>
        </w:rPr>
        <w:t>谢谢您的阅读！</w:t>
      </w:r>
    </w:p>
    <w:p w:rsidR="003B5592" w:rsidRPr="002565FE" w:rsidRDefault="003B5592" w:rsidP="003B5592">
      <w:pPr>
        <w:shd w:val="clear" w:color="auto" w:fill="FFFFFF"/>
        <w:rPr>
          <w:b/>
          <w:bCs/>
          <w:color w:val="000000"/>
          <w:szCs w:val="21"/>
        </w:rPr>
      </w:pPr>
      <w:r w:rsidRPr="00BD700E">
        <w:rPr>
          <w:b/>
          <w:color w:val="000000"/>
        </w:rPr>
        <w:t>请将反馈信息发至：</w:t>
      </w:r>
      <w:r w:rsidRPr="002565FE">
        <w:rPr>
          <w:rFonts w:hint="eastAsia"/>
          <w:b/>
          <w:bCs/>
          <w:color w:val="000000"/>
          <w:szCs w:val="21"/>
        </w:rPr>
        <w:t>乔明睿（</w:t>
      </w:r>
      <w:r w:rsidRPr="002565FE">
        <w:rPr>
          <w:rFonts w:hint="eastAsia"/>
          <w:b/>
          <w:bCs/>
          <w:color w:val="000000"/>
          <w:szCs w:val="21"/>
        </w:rPr>
        <w:t>Claire</w:t>
      </w:r>
      <w:r w:rsidRPr="002565FE">
        <w:rPr>
          <w:rFonts w:hint="eastAsia"/>
          <w:b/>
          <w:bCs/>
          <w:color w:val="000000"/>
          <w:szCs w:val="21"/>
        </w:rPr>
        <w:t>）</w:t>
      </w:r>
    </w:p>
    <w:p w:rsidR="003B5592" w:rsidRPr="00BD700E" w:rsidRDefault="003B5592" w:rsidP="003B5592">
      <w:pPr>
        <w:rPr>
          <w:color w:val="000000"/>
        </w:rPr>
      </w:pPr>
      <w:r w:rsidRPr="00BD700E">
        <w:rPr>
          <w:b/>
          <w:color w:val="000000"/>
        </w:rPr>
        <w:t>安德鲁﹒纳伯格联合国际有限公司北京代表处</w:t>
      </w:r>
      <w:r w:rsidRPr="00BD700E">
        <w:rPr>
          <w:b/>
          <w:color w:val="000000"/>
        </w:rPr>
        <w:br/>
      </w:r>
      <w:r w:rsidRPr="00BD700E">
        <w:rPr>
          <w:color w:val="000000"/>
        </w:rPr>
        <w:t>北京市海淀区中关村大街甲</w:t>
      </w:r>
      <w:r w:rsidRPr="00BD700E">
        <w:rPr>
          <w:color w:val="000000"/>
        </w:rPr>
        <w:t>59</w:t>
      </w:r>
      <w:r w:rsidRPr="00BD700E">
        <w:rPr>
          <w:color w:val="000000"/>
        </w:rPr>
        <w:t>号中国人民大学文化大厦</w:t>
      </w:r>
      <w:r w:rsidRPr="00BD700E">
        <w:rPr>
          <w:color w:val="000000"/>
        </w:rPr>
        <w:t>1705</w:t>
      </w:r>
      <w:r w:rsidRPr="00BD700E">
        <w:rPr>
          <w:color w:val="000000"/>
        </w:rPr>
        <w:t>室</w:t>
      </w:r>
      <w:r w:rsidRPr="00BD700E">
        <w:rPr>
          <w:color w:val="000000"/>
        </w:rPr>
        <w:t>, </w:t>
      </w:r>
      <w:r w:rsidRPr="00BD700E">
        <w:rPr>
          <w:color w:val="000000"/>
        </w:rPr>
        <w:t>邮编：</w:t>
      </w:r>
      <w:r w:rsidRPr="00BD700E">
        <w:rPr>
          <w:color w:val="000000"/>
        </w:rPr>
        <w:t>100872</w:t>
      </w:r>
      <w:r w:rsidRPr="00BD700E">
        <w:rPr>
          <w:color w:val="000000"/>
        </w:rPr>
        <w:br/>
      </w:r>
      <w:r w:rsidRPr="00BD700E">
        <w:rPr>
          <w:color w:val="000000"/>
        </w:rPr>
        <w:t>电话：</w:t>
      </w:r>
      <w:r w:rsidRPr="00BD700E">
        <w:rPr>
          <w:color w:val="000000"/>
        </w:rPr>
        <w:t>010-82449</w:t>
      </w:r>
      <w:r>
        <w:rPr>
          <w:color w:val="000000"/>
        </w:rPr>
        <w:t>026</w:t>
      </w:r>
    </w:p>
    <w:p w:rsidR="003B5592" w:rsidRDefault="003B5592" w:rsidP="003B5592">
      <w:pPr>
        <w:shd w:val="clear" w:color="auto" w:fill="FFFFFF"/>
        <w:rPr>
          <w:bCs/>
          <w:color w:val="000000"/>
          <w:szCs w:val="21"/>
        </w:rPr>
      </w:pPr>
      <w:r w:rsidRPr="00BD700E">
        <w:rPr>
          <w:color w:val="000000"/>
        </w:rPr>
        <w:t>传真：</w:t>
      </w:r>
      <w:r w:rsidRPr="00BD700E">
        <w:rPr>
          <w:color w:val="000000"/>
        </w:rPr>
        <w:t>010-82504200</w:t>
      </w:r>
      <w:r w:rsidRPr="00BD700E">
        <w:rPr>
          <w:color w:val="000000"/>
        </w:rPr>
        <w:br/>
        <w:t>Email: </w:t>
      </w:r>
      <w:hyperlink r:id="rId9" w:history="1">
        <w:r w:rsidRPr="001712DF">
          <w:rPr>
            <w:rStyle w:val="a6"/>
            <w:rFonts w:hint="eastAsia"/>
            <w:bCs/>
            <w:szCs w:val="21"/>
          </w:rPr>
          <w:t>Claire@nurnberg.com.cn</w:t>
        </w:r>
      </w:hyperlink>
    </w:p>
    <w:p w:rsidR="003B5592" w:rsidRPr="00BD700E" w:rsidRDefault="003B5592" w:rsidP="003B5592">
      <w:pPr>
        <w:rPr>
          <w:color w:val="000000"/>
        </w:rPr>
      </w:pPr>
      <w:r w:rsidRPr="00BD700E">
        <w:rPr>
          <w:color w:val="000000"/>
        </w:rPr>
        <w:t>网址：</w:t>
      </w:r>
      <w:hyperlink r:id="rId10" w:tgtFrame="_blank" w:history="1">
        <w:r w:rsidRPr="00BD700E">
          <w:rPr>
            <w:rStyle w:val="a6"/>
          </w:rPr>
          <w:t>www.nurnberg.com.cn</w:t>
        </w:r>
      </w:hyperlink>
    </w:p>
    <w:p w:rsidR="003B5592" w:rsidRPr="00BD700E" w:rsidRDefault="003B5592" w:rsidP="003B5592">
      <w:pPr>
        <w:rPr>
          <w:color w:val="000000"/>
        </w:rPr>
      </w:pPr>
      <w:r w:rsidRPr="00BD700E">
        <w:rPr>
          <w:color w:val="000000"/>
        </w:rPr>
        <w:t>微博：</w:t>
      </w:r>
      <w:hyperlink r:id="rId11" w:tgtFrame="_blank" w:history="1">
        <w:r w:rsidRPr="00BD700E">
          <w:rPr>
            <w:rStyle w:val="a6"/>
          </w:rPr>
          <w:t>http://weibo.com/nurnberg</w:t>
        </w:r>
      </w:hyperlink>
    </w:p>
    <w:p w:rsidR="003B5592" w:rsidRPr="00BD700E" w:rsidRDefault="003B5592" w:rsidP="003B5592">
      <w:pPr>
        <w:rPr>
          <w:color w:val="000000"/>
        </w:rPr>
      </w:pPr>
      <w:r w:rsidRPr="00BD700E">
        <w:rPr>
          <w:color w:val="000000"/>
        </w:rPr>
        <w:t>豆瓣小站：</w:t>
      </w:r>
      <w:hyperlink r:id="rId12" w:tgtFrame="_blank" w:history="1">
        <w:r w:rsidRPr="00BD700E">
          <w:rPr>
            <w:rStyle w:val="a6"/>
          </w:rPr>
          <w:t>http://site.douban.com/110577/</w:t>
        </w:r>
      </w:hyperlink>
    </w:p>
    <w:p w:rsidR="003B5592" w:rsidRPr="00BD700E" w:rsidRDefault="003B5592" w:rsidP="003B5592">
      <w:pPr>
        <w:rPr>
          <w:color w:val="000000"/>
        </w:rPr>
      </w:pPr>
      <w:r w:rsidRPr="00BD700E">
        <w:rPr>
          <w:color w:val="000000"/>
        </w:rPr>
        <w:t>微信订阅号：</w:t>
      </w:r>
      <w:r w:rsidRPr="00BD700E">
        <w:rPr>
          <w:color w:val="000000"/>
        </w:rPr>
        <w:t>ANABJ2002</w:t>
      </w:r>
    </w:p>
    <w:p w:rsidR="003B5592" w:rsidRPr="003B5592" w:rsidRDefault="003B5592" w:rsidP="00AF7A7F">
      <w:pPr>
        <w:widowControl/>
        <w:rPr>
          <w:rFonts w:hint="eastAsia"/>
          <w:b/>
          <w:kern w:val="0"/>
          <w:szCs w:val="21"/>
        </w:rPr>
      </w:pPr>
      <w:bookmarkStart w:id="9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3B5592" w:rsidRPr="003B5592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633" w:rsidRDefault="00067633">
      <w:r>
        <w:separator/>
      </w:r>
    </w:p>
  </w:endnote>
  <w:endnote w:type="continuationSeparator" w:id="0">
    <w:p w:rsidR="00067633" w:rsidRDefault="0006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008" w:rsidRDefault="0047500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75008" w:rsidRDefault="004750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475008" w:rsidRDefault="004750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电话：010-82504206-83，传真：010-82504200</w:t>
    </w:r>
  </w:p>
  <w:p w:rsidR="00475008" w:rsidRDefault="004750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475008" w:rsidRDefault="00475008">
    <w:pPr>
      <w:pStyle w:val="a5"/>
      <w:jc w:val="center"/>
      <w:rPr>
        <w:rFonts w:eastAsia="方正姚体"/>
      </w:rPr>
    </w:pPr>
  </w:p>
  <w:p w:rsidR="00475008" w:rsidRDefault="00475008">
    <w:pPr>
      <w:pStyle w:val="a5"/>
      <w:jc w:val="center"/>
      <w:rPr>
        <w:rFonts w:eastAsia="方正姚体"/>
      </w:rPr>
    </w:pPr>
  </w:p>
  <w:p w:rsidR="00475008" w:rsidRDefault="0047500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B559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633" w:rsidRDefault="00067633">
      <w:r>
        <w:separator/>
      </w:r>
    </w:p>
  </w:footnote>
  <w:footnote w:type="continuationSeparator" w:id="0">
    <w:p w:rsidR="00067633" w:rsidRDefault="0006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7F" w:rsidRDefault="00306AB0" w:rsidP="00AF7A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7A7F" w:rsidRDefault="00AF7A7F" w:rsidP="00AF7A7F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  <w:p w:rsidR="00475008" w:rsidRPr="00AF7A7F" w:rsidRDefault="00475008">
    <w:pPr>
      <w:pStyle w:val="a4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A3EBC"/>
    <w:multiLevelType w:val="hybridMultilevel"/>
    <w:tmpl w:val="6D0841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84F"/>
    <w:rsid w:val="00007D6D"/>
    <w:rsid w:val="00013E97"/>
    <w:rsid w:val="000145DA"/>
    <w:rsid w:val="0001562A"/>
    <w:rsid w:val="00016ABF"/>
    <w:rsid w:val="00017889"/>
    <w:rsid w:val="000574DE"/>
    <w:rsid w:val="000578F8"/>
    <w:rsid w:val="00067633"/>
    <w:rsid w:val="00072ECB"/>
    <w:rsid w:val="00076C12"/>
    <w:rsid w:val="000B2736"/>
    <w:rsid w:val="000C42B4"/>
    <w:rsid w:val="000C4AAA"/>
    <w:rsid w:val="000C5A89"/>
    <w:rsid w:val="000C66D3"/>
    <w:rsid w:val="000C6CCA"/>
    <w:rsid w:val="000D136E"/>
    <w:rsid w:val="000D269A"/>
    <w:rsid w:val="000E320F"/>
    <w:rsid w:val="000E6DE8"/>
    <w:rsid w:val="000F0A00"/>
    <w:rsid w:val="000F2160"/>
    <w:rsid w:val="000F37BE"/>
    <w:rsid w:val="00105C2B"/>
    <w:rsid w:val="00110AB9"/>
    <w:rsid w:val="001126AD"/>
    <w:rsid w:val="001145C8"/>
    <w:rsid w:val="00117736"/>
    <w:rsid w:val="00147952"/>
    <w:rsid w:val="00156F63"/>
    <w:rsid w:val="00162425"/>
    <w:rsid w:val="00165EEC"/>
    <w:rsid w:val="00171022"/>
    <w:rsid w:val="00183826"/>
    <w:rsid w:val="0019413E"/>
    <w:rsid w:val="00195ECB"/>
    <w:rsid w:val="00197A1A"/>
    <w:rsid w:val="001A42AA"/>
    <w:rsid w:val="001B4A12"/>
    <w:rsid w:val="001B541D"/>
    <w:rsid w:val="001B64BC"/>
    <w:rsid w:val="001C0110"/>
    <w:rsid w:val="001C51E5"/>
    <w:rsid w:val="001E01A6"/>
    <w:rsid w:val="001E4C20"/>
    <w:rsid w:val="00201C20"/>
    <w:rsid w:val="00201F32"/>
    <w:rsid w:val="00205007"/>
    <w:rsid w:val="0022091A"/>
    <w:rsid w:val="00223A37"/>
    <w:rsid w:val="00251822"/>
    <w:rsid w:val="00253B5D"/>
    <w:rsid w:val="00254122"/>
    <w:rsid w:val="00254615"/>
    <w:rsid w:val="00267E58"/>
    <w:rsid w:val="00275663"/>
    <w:rsid w:val="00276C5E"/>
    <w:rsid w:val="00281697"/>
    <w:rsid w:val="00297736"/>
    <w:rsid w:val="002C5024"/>
    <w:rsid w:val="002C6B86"/>
    <w:rsid w:val="002D2B54"/>
    <w:rsid w:val="002D52E3"/>
    <w:rsid w:val="002D7080"/>
    <w:rsid w:val="002E27FA"/>
    <w:rsid w:val="002E472E"/>
    <w:rsid w:val="002F1D8D"/>
    <w:rsid w:val="002F2C50"/>
    <w:rsid w:val="002F3FDD"/>
    <w:rsid w:val="002F4B81"/>
    <w:rsid w:val="003065DE"/>
    <w:rsid w:val="00306AB0"/>
    <w:rsid w:val="003077C5"/>
    <w:rsid w:val="0032378C"/>
    <w:rsid w:val="003266F3"/>
    <w:rsid w:val="00333152"/>
    <w:rsid w:val="0033544F"/>
    <w:rsid w:val="003579E0"/>
    <w:rsid w:val="00360FAD"/>
    <w:rsid w:val="00363C8B"/>
    <w:rsid w:val="003812C7"/>
    <w:rsid w:val="0038229E"/>
    <w:rsid w:val="003A55B3"/>
    <w:rsid w:val="003B5592"/>
    <w:rsid w:val="003C228A"/>
    <w:rsid w:val="003D2482"/>
    <w:rsid w:val="003D5227"/>
    <w:rsid w:val="003D583F"/>
    <w:rsid w:val="003E5D0E"/>
    <w:rsid w:val="003F0E92"/>
    <w:rsid w:val="003F769C"/>
    <w:rsid w:val="00415A86"/>
    <w:rsid w:val="00416380"/>
    <w:rsid w:val="0043060E"/>
    <w:rsid w:val="00434F36"/>
    <w:rsid w:val="004361CB"/>
    <w:rsid w:val="00436225"/>
    <w:rsid w:val="00441DFD"/>
    <w:rsid w:val="004556D1"/>
    <w:rsid w:val="00475008"/>
    <w:rsid w:val="0048268B"/>
    <w:rsid w:val="004861A5"/>
    <w:rsid w:val="00493D97"/>
    <w:rsid w:val="004A0C85"/>
    <w:rsid w:val="004A417A"/>
    <w:rsid w:val="004B0D92"/>
    <w:rsid w:val="004B11DA"/>
    <w:rsid w:val="004C421A"/>
    <w:rsid w:val="004D5A93"/>
    <w:rsid w:val="00516B6C"/>
    <w:rsid w:val="00517818"/>
    <w:rsid w:val="00517E24"/>
    <w:rsid w:val="005473A0"/>
    <w:rsid w:val="00552AF7"/>
    <w:rsid w:val="005711FA"/>
    <w:rsid w:val="005730CE"/>
    <w:rsid w:val="00580E7D"/>
    <w:rsid w:val="00590F3D"/>
    <w:rsid w:val="00597AC6"/>
    <w:rsid w:val="005A04BB"/>
    <w:rsid w:val="005A2083"/>
    <w:rsid w:val="005A5EDA"/>
    <w:rsid w:val="005A7938"/>
    <w:rsid w:val="005C58EE"/>
    <w:rsid w:val="005D2DE1"/>
    <w:rsid w:val="005D3A54"/>
    <w:rsid w:val="005E73EF"/>
    <w:rsid w:val="005E7DFC"/>
    <w:rsid w:val="0061126A"/>
    <w:rsid w:val="0061437D"/>
    <w:rsid w:val="00636F7A"/>
    <w:rsid w:val="0066410E"/>
    <w:rsid w:val="006736B9"/>
    <w:rsid w:val="006756AC"/>
    <w:rsid w:val="00690597"/>
    <w:rsid w:val="00695416"/>
    <w:rsid w:val="006A6203"/>
    <w:rsid w:val="006B4E80"/>
    <w:rsid w:val="006C498B"/>
    <w:rsid w:val="006C5822"/>
    <w:rsid w:val="006D0474"/>
    <w:rsid w:val="006E36BD"/>
    <w:rsid w:val="006E55AB"/>
    <w:rsid w:val="006F2572"/>
    <w:rsid w:val="006F4754"/>
    <w:rsid w:val="00732639"/>
    <w:rsid w:val="00732C3F"/>
    <w:rsid w:val="00735972"/>
    <w:rsid w:val="00746A9E"/>
    <w:rsid w:val="00756133"/>
    <w:rsid w:val="007608E0"/>
    <w:rsid w:val="007614EC"/>
    <w:rsid w:val="00761EFB"/>
    <w:rsid w:val="00771748"/>
    <w:rsid w:val="007724A6"/>
    <w:rsid w:val="007819BD"/>
    <w:rsid w:val="00790AF5"/>
    <w:rsid w:val="007B2D86"/>
    <w:rsid w:val="007D0028"/>
    <w:rsid w:val="007E18A0"/>
    <w:rsid w:val="007E28E0"/>
    <w:rsid w:val="007E5FC0"/>
    <w:rsid w:val="007F18AD"/>
    <w:rsid w:val="007F31B1"/>
    <w:rsid w:val="007F5641"/>
    <w:rsid w:val="007F78CD"/>
    <w:rsid w:val="00804723"/>
    <w:rsid w:val="00813772"/>
    <w:rsid w:val="00846582"/>
    <w:rsid w:val="008556A6"/>
    <w:rsid w:val="00860D43"/>
    <w:rsid w:val="00877A09"/>
    <w:rsid w:val="00884FB9"/>
    <w:rsid w:val="00892AC7"/>
    <w:rsid w:val="008A3A56"/>
    <w:rsid w:val="008B3436"/>
    <w:rsid w:val="008B4C27"/>
    <w:rsid w:val="008D5E58"/>
    <w:rsid w:val="008E08EB"/>
    <w:rsid w:val="00905E6E"/>
    <w:rsid w:val="00935C2A"/>
    <w:rsid w:val="009365AA"/>
    <w:rsid w:val="009417F6"/>
    <w:rsid w:val="00956CE3"/>
    <w:rsid w:val="00957581"/>
    <w:rsid w:val="0096640B"/>
    <w:rsid w:val="00966C8F"/>
    <w:rsid w:val="00970AB8"/>
    <w:rsid w:val="009738D3"/>
    <w:rsid w:val="00980DAA"/>
    <w:rsid w:val="009813F3"/>
    <w:rsid w:val="009942FE"/>
    <w:rsid w:val="00996F1E"/>
    <w:rsid w:val="009A4601"/>
    <w:rsid w:val="009D4CD9"/>
    <w:rsid w:val="009D7B80"/>
    <w:rsid w:val="009E287C"/>
    <w:rsid w:val="009E6840"/>
    <w:rsid w:val="00A00AFB"/>
    <w:rsid w:val="00A01912"/>
    <w:rsid w:val="00A14EF5"/>
    <w:rsid w:val="00A16A60"/>
    <w:rsid w:val="00A21ECD"/>
    <w:rsid w:val="00A241BB"/>
    <w:rsid w:val="00A423AB"/>
    <w:rsid w:val="00A502ED"/>
    <w:rsid w:val="00A63F9F"/>
    <w:rsid w:val="00A66EE4"/>
    <w:rsid w:val="00A77C1E"/>
    <w:rsid w:val="00A804B4"/>
    <w:rsid w:val="00AB6FD6"/>
    <w:rsid w:val="00AC233B"/>
    <w:rsid w:val="00AD091C"/>
    <w:rsid w:val="00AD7FFB"/>
    <w:rsid w:val="00AE4FD4"/>
    <w:rsid w:val="00AE7E3F"/>
    <w:rsid w:val="00AF466C"/>
    <w:rsid w:val="00AF68D7"/>
    <w:rsid w:val="00AF7A7F"/>
    <w:rsid w:val="00B2024A"/>
    <w:rsid w:val="00B202D7"/>
    <w:rsid w:val="00B331D6"/>
    <w:rsid w:val="00B35A60"/>
    <w:rsid w:val="00B42D4D"/>
    <w:rsid w:val="00B46ABE"/>
    <w:rsid w:val="00B67731"/>
    <w:rsid w:val="00B83336"/>
    <w:rsid w:val="00B86967"/>
    <w:rsid w:val="00B960A7"/>
    <w:rsid w:val="00B96ACC"/>
    <w:rsid w:val="00BB505B"/>
    <w:rsid w:val="00BC3E97"/>
    <w:rsid w:val="00BE0DC9"/>
    <w:rsid w:val="00BF2623"/>
    <w:rsid w:val="00BF495C"/>
    <w:rsid w:val="00BF6F23"/>
    <w:rsid w:val="00BF6F72"/>
    <w:rsid w:val="00C12252"/>
    <w:rsid w:val="00C15263"/>
    <w:rsid w:val="00C20C59"/>
    <w:rsid w:val="00C22DF9"/>
    <w:rsid w:val="00C40A0B"/>
    <w:rsid w:val="00C43DC3"/>
    <w:rsid w:val="00C51F9C"/>
    <w:rsid w:val="00C549AC"/>
    <w:rsid w:val="00C65DFE"/>
    <w:rsid w:val="00C67621"/>
    <w:rsid w:val="00C75B03"/>
    <w:rsid w:val="00C75C6E"/>
    <w:rsid w:val="00C80A20"/>
    <w:rsid w:val="00C8568F"/>
    <w:rsid w:val="00C91D52"/>
    <w:rsid w:val="00CA5295"/>
    <w:rsid w:val="00CC32D2"/>
    <w:rsid w:val="00CC3F14"/>
    <w:rsid w:val="00CD18B3"/>
    <w:rsid w:val="00CD5D59"/>
    <w:rsid w:val="00CE1D94"/>
    <w:rsid w:val="00CE484F"/>
    <w:rsid w:val="00CF0C90"/>
    <w:rsid w:val="00CF43E5"/>
    <w:rsid w:val="00CF56DE"/>
    <w:rsid w:val="00D03152"/>
    <w:rsid w:val="00D127DB"/>
    <w:rsid w:val="00D20265"/>
    <w:rsid w:val="00D211F5"/>
    <w:rsid w:val="00D2371F"/>
    <w:rsid w:val="00D31C9E"/>
    <w:rsid w:val="00D34643"/>
    <w:rsid w:val="00D36914"/>
    <w:rsid w:val="00D47441"/>
    <w:rsid w:val="00D51B3B"/>
    <w:rsid w:val="00D57DE4"/>
    <w:rsid w:val="00D73522"/>
    <w:rsid w:val="00D771A6"/>
    <w:rsid w:val="00D841FC"/>
    <w:rsid w:val="00D85CCB"/>
    <w:rsid w:val="00D8618F"/>
    <w:rsid w:val="00DA6167"/>
    <w:rsid w:val="00DC727F"/>
    <w:rsid w:val="00DD7E04"/>
    <w:rsid w:val="00DE4FAC"/>
    <w:rsid w:val="00E041FF"/>
    <w:rsid w:val="00E06FC6"/>
    <w:rsid w:val="00E23C4F"/>
    <w:rsid w:val="00E241EB"/>
    <w:rsid w:val="00E248E5"/>
    <w:rsid w:val="00E31B0B"/>
    <w:rsid w:val="00E3211D"/>
    <w:rsid w:val="00E45F0D"/>
    <w:rsid w:val="00E51366"/>
    <w:rsid w:val="00E63837"/>
    <w:rsid w:val="00E70794"/>
    <w:rsid w:val="00E74A3D"/>
    <w:rsid w:val="00E80E2E"/>
    <w:rsid w:val="00E9245A"/>
    <w:rsid w:val="00EA34E3"/>
    <w:rsid w:val="00EB53FD"/>
    <w:rsid w:val="00EB6591"/>
    <w:rsid w:val="00EB66DD"/>
    <w:rsid w:val="00EC45FC"/>
    <w:rsid w:val="00EC7CBC"/>
    <w:rsid w:val="00ED1153"/>
    <w:rsid w:val="00ED77C8"/>
    <w:rsid w:val="00F255FC"/>
    <w:rsid w:val="00F33FCD"/>
    <w:rsid w:val="00F40C1F"/>
    <w:rsid w:val="00F4309F"/>
    <w:rsid w:val="00F624D3"/>
    <w:rsid w:val="00F63EFB"/>
    <w:rsid w:val="00F73B18"/>
    <w:rsid w:val="00F849EF"/>
    <w:rsid w:val="00FB2DBD"/>
    <w:rsid w:val="00FB743A"/>
    <w:rsid w:val="00FD0EAE"/>
    <w:rsid w:val="00FD3E15"/>
    <w:rsid w:val="00FD5BC5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2DC3418-9D96-45AD-A45F-AC1A7A2B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basedOn w:val="a0"/>
    <w:uiPriority w:val="99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basedOn w:val="a0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basedOn w:val="a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basedOn w:val="a0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basedOn w:val="a0"/>
    <w:rPr>
      <w:rFonts w:ascii="Verdana" w:hAnsi="Verdana" w:hint="default"/>
      <w:sz w:val="15"/>
      <w:szCs w:val="15"/>
    </w:rPr>
  </w:style>
  <w:style w:type="character" w:styleId="aa">
    <w:name w:val="Strong"/>
    <w:basedOn w:val="a0"/>
    <w:qFormat/>
    <w:rPr>
      <w:b/>
      <w:bCs/>
    </w:rPr>
  </w:style>
  <w:style w:type="character" w:customStyle="1" w:styleId="smalltext1">
    <w:name w:val="smalltext1"/>
    <w:basedOn w:val="a0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basedOn w:val="a0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basedOn w:val="a0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basedOn w:val="a0"/>
    <w:rPr>
      <w:b/>
      <w:bCs/>
      <w:color w:val="000000"/>
      <w:sz w:val="24"/>
      <w:szCs w:val="24"/>
    </w:rPr>
  </w:style>
  <w:style w:type="character" w:customStyle="1" w:styleId="bssubtitle1">
    <w:name w:val="bssubtitle1"/>
    <w:basedOn w:val="a0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basedOn w:val="a0"/>
    <w:rPr>
      <w:b/>
      <w:bCs/>
      <w:color w:val="000000"/>
      <w:sz w:val="18"/>
      <w:szCs w:val="18"/>
    </w:rPr>
  </w:style>
  <w:style w:type="character" w:customStyle="1" w:styleId="bsauthorlink1">
    <w:name w:val="bsauthorlink1"/>
    <w:basedOn w:val="a0"/>
    <w:rPr>
      <w:color w:val="000000"/>
      <w:u w:val="single"/>
    </w:rPr>
  </w:style>
  <w:style w:type="character" w:customStyle="1" w:styleId="redsubtitle1">
    <w:name w:val="redsubtitle1"/>
    <w:basedOn w:val="a0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basedOn w:val="a0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basedOn w:val="a0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basedOn w:val="a0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basedOn w:val="a0"/>
    <w:rPr>
      <w:rFonts w:ascii="Arial" w:hAnsi="Arial" w:cs="Arial" w:hint="default"/>
      <w:b/>
      <w:bCs/>
      <w:color w:val="FF6600"/>
      <w:sz w:val="28"/>
      <w:szCs w:val="28"/>
    </w:rPr>
  </w:style>
  <w:style w:type="paragraph" w:styleId="ab">
    <w:name w:val="Plain Text"/>
    <w:basedOn w:val="a"/>
    <w:rPr>
      <w:rFonts w:ascii="宋体" w:hAnsi="Courier New" w:cs="Courier New"/>
      <w:szCs w:val="21"/>
    </w:rPr>
  </w:style>
  <w:style w:type="paragraph" w:customStyle="1" w:styleId="10">
    <w:name w:val="题注1"/>
    <w:basedOn w:val="a"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styleId="ac">
    <w:name w:val="annotation reference"/>
    <w:basedOn w:val="a0"/>
    <w:rsid w:val="006C5822"/>
    <w:rPr>
      <w:sz w:val="18"/>
      <w:szCs w:val="18"/>
    </w:rPr>
  </w:style>
  <w:style w:type="paragraph" w:styleId="ad">
    <w:name w:val="annotation text"/>
    <w:basedOn w:val="a"/>
    <w:link w:val="Char"/>
    <w:rsid w:val="006C5822"/>
    <w:pPr>
      <w:jc w:val="left"/>
    </w:pPr>
  </w:style>
  <w:style w:type="character" w:customStyle="1" w:styleId="Char">
    <w:name w:val="批注文字 Char"/>
    <w:basedOn w:val="a0"/>
    <w:link w:val="ad"/>
    <w:rsid w:val="006C5822"/>
    <w:rPr>
      <w:kern w:val="2"/>
      <w:sz w:val="21"/>
      <w:szCs w:val="24"/>
      <w:lang w:eastAsia="zh-CN"/>
    </w:rPr>
  </w:style>
  <w:style w:type="paragraph" w:styleId="ae">
    <w:name w:val="annotation subject"/>
    <w:basedOn w:val="ad"/>
    <w:next w:val="ad"/>
    <w:link w:val="Char0"/>
    <w:rsid w:val="006C5822"/>
    <w:rPr>
      <w:b/>
      <w:bCs/>
    </w:rPr>
  </w:style>
  <w:style w:type="character" w:customStyle="1" w:styleId="Char0">
    <w:name w:val="批注主题 Char"/>
    <w:basedOn w:val="Char"/>
    <w:link w:val="ae"/>
    <w:rsid w:val="006C5822"/>
    <w:rPr>
      <w:b/>
      <w:bCs/>
      <w:kern w:val="2"/>
      <w:sz w:val="21"/>
      <w:szCs w:val="24"/>
      <w:lang w:eastAsia="zh-CN"/>
    </w:rPr>
  </w:style>
  <w:style w:type="paragraph" w:styleId="af">
    <w:name w:val="Balloon Text"/>
    <w:basedOn w:val="a"/>
    <w:link w:val="Char1"/>
    <w:rsid w:val="006C5822"/>
    <w:rPr>
      <w:rFonts w:ascii="Cambria" w:eastAsia="PMingLiU" w:hAnsi="Cambria"/>
      <w:sz w:val="18"/>
      <w:szCs w:val="18"/>
    </w:rPr>
  </w:style>
  <w:style w:type="character" w:customStyle="1" w:styleId="Char1">
    <w:name w:val="批注框文本 Char"/>
    <w:basedOn w:val="a0"/>
    <w:link w:val="af"/>
    <w:rsid w:val="006C5822"/>
    <w:rPr>
      <w:rFonts w:ascii="Cambria" w:eastAsia="PMingLiU" w:hAnsi="Cambria" w:cs="Times New Roman"/>
      <w:kern w:val="2"/>
      <w:sz w:val="18"/>
      <w:szCs w:val="18"/>
      <w:lang w:eastAsia="zh-CN"/>
    </w:rPr>
  </w:style>
  <w:style w:type="character" w:customStyle="1" w:styleId="apple-style-span">
    <w:name w:val="apple-style-span"/>
    <w:basedOn w:val="a0"/>
    <w:rsid w:val="003266F3"/>
  </w:style>
  <w:style w:type="character" w:customStyle="1" w:styleId="apple-converted-space">
    <w:name w:val="apple-converted-space"/>
    <w:basedOn w:val="a0"/>
    <w:rsid w:val="00CA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aire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2763</Characters>
  <Application>Microsoft Office Word</Application>
  <DocSecurity>0</DocSecurity>
  <Lines>23</Lines>
  <Paragraphs>6</Paragraphs>
  <ScaleCrop>false</ScaleCrop>
  <Company>THU</Company>
  <LinksUpToDate>false</LinksUpToDate>
  <CharactersWithSpaces>3241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FILTH(CN)</dc:title>
  <dc:creator>CKLG</dc:creator>
  <cp:lastModifiedBy>Jackie</cp:lastModifiedBy>
  <cp:revision>3</cp:revision>
  <cp:lastPrinted>2004-04-23T07:06:00Z</cp:lastPrinted>
  <dcterms:created xsi:type="dcterms:W3CDTF">2020-03-21T06:42:00Z</dcterms:created>
  <dcterms:modified xsi:type="dcterms:W3CDTF">2021-08-25T19:32:00Z</dcterms:modified>
</cp:coreProperties>
</file>