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AC" w:rsidRPr="00F02E73" w:rsidRDefault="008F7B77" w:rsidP="00717C55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717C55" w:rsidRDefault="00717C55" w:rsidP="00A2505E">
      <w:pPr>
        <w:rPr>
          <w:b/>
          <w:szCs w:val="21"/>
        </w:rPr>
      </w:pPr>
    </w:p>
    <w:p w:rsidR="00235E97" w:rsidRDefault="00235E97" w:rsidP="00A2505E">
      <w:pPr>
        <w:rPr>
          <w:b/>
          <w:szCs w:val="21"/>
        </w:rPr>
      </w:pPr>
    </w:p>
    <w:p w:rsidR="003C2DA6" w:rsidRPr="00161EC5" w:rsidRDefault="00717C55" w:rsidP="00A2505E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00D417FE" wp14:editId="63A925DE">
            <wp:simplePos x="0" y="0"/>
            <wp:positionH relativeFrom="margin">
              <wp:posOffset>3659505</wp:posOffset>
            </wp:positionH>
            <wp:positionV relativeFrom="paragraph">
              <wp:posOffset>5715</wp:posOffset>
            </wp:positionV>
            <wp:extent cx="1727200" cy="2207895"/>
            <wp:effectExtent l="0" t="0" r="635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4C" w:rsidRPr="00161EC5">
        <w:rPr>
          <w:b/>
          <w:szCs w:val="21"/>
        </w:rPr>
        <w:t>中文书名：</w:t>
      </w:r>
      <w:r w:rsidR="001A4E1C" w:rsidRPr="00161EC5">
        <w:rPr>
          <w:b/>
          <w:szCs w:val="21"/>
        </w:rPr>
        <w:t>《</w:t>
      </w:r>
      <w:r>
        <w:rPr>
          <w:rFonts w:hint="eastAsia"/>
          <w:b/>
          <w:szCs w:val="21"/>
        </w:rPr>
        <w:t>造物小百科：日常用品的创造</w:t>
      </w:r>
      <w:r w:rsidR="00300667" w:rsidRPr="00161EC5">
        <w:rPr>
          <w:b/>
          <w:szCs w:val="21"/>
        </w:rPr>
        <w:t>》</w:t>
      </w:r>
    </w:p>
    <w:p w:rsidR="003C2DA6" w:rsidRPr="00161EC5" w:rsidRDefault="00717C55" w:rsidP="00717C5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 w:rsidR="003C2DA6" w:rsidRPr="00161EC5">
        <w:rPr>
          <w:b/>
          <w:szCs w:val="21"/>
        </w:rPr>
        <w:t>：</w:t>
      </w:r>
      <w:r>
        <w:rPr>
          <w:b/>
          <w:bCs/>
          <w:color w:val="000000"/>
          <w:sz w:val="22"/>
          <w:szCs w:val="22"/>
        </w:rPr>
        <w:t>HOW IT’S MADE: THE CREATION OF EVERYDAY ITEMS</w:t>
      </w:r>
    </w:p>
    <w:p w:rsidR="00161EC5" w:rsidRPr="00161EC5" w:rsidRDefault="003C2DA6" w:rsidP="00161EC5">
      <w:pPr>
        <w:rPr>
          <w:b/>
          <w:szCs w:val="21"/>
        </w:rPr>
      </w:pPr>
      <w:r w:rsidRPr="00161EC5">
        <w:rPr>
          <w:b/>
          <w:szCs w:val="21"/>
        </w:rPr>
        <w:t>作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者：</w:t>
      </w:r>
      <w:r w:rsidR="00717C55" w:rsidRPr="00717C55">
        <w:rPr>
          <w:b/>
          <w:bCs/>
          <w:color w:val="000000"/>
          <w:sz w:val="22"/>
          <w:szCs w:val="22"/>
        </w:rPr>
        <w:t>Thomas Gerencer</w:t>
      </w:r>
    </w:p>
    <w:p w:rsidR="002A022A" w:rsidRPr="00161EC5" w:rsidRDefault="003C2DA6" w:rsidP="00210B80">
      <w:pPr>
        <w:rPr>
          <w:b/>
          <w:szCs w:val="21"/>
        </w:rPr>
      </w:pPr>
      <w:r w:rsidRPr="00161EC5">
        <w:rPr>
          <w:b/>
          <w:szCs w:val="21"/>
        </w:rPr>
        <w:t>出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版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社：</w:t>
      </w:r>
      <w:r w:rsidR="00717C55">
        <w:rPr>
          <w:b/>
          <w:szCs w:val="21"/>
        </w:rPr>
        <w:t>ABRAMS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代理公司：</w:t>
      </w:r>
      <w:r w:rsidR="003330B6" w:rsidRPr="00161EC5">
        <w:rPr>
          <w:b/>
          <w:szCs w:val="21"/>
        </w:rPr>
        <w:t>ANA/</w:t>
      </w:r>
      <w:r w:rsidR="009F18F3" w:rsidRPr="00161EC5">
        <w:rPr>
          <w:b/>
          <w:szCs w:val="21"/>
        </w:rPr>
        <w:t>Emily Xu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页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数：</w:t>
      </w:r>
      <w:r w:rsidR="00717C55">
        <w:rPr>
          <w:b/>
          <w:szCs w:val="21"/>
        </w:rPr>
        <w:t>176</w:t>
      </w:r>
      <w:r w:rsidRPr="00161EC5">
        <w:rPr>
          <w:b/>
          <w:szCs w:val="21"/>
        </w:rPr>
        <w:t>页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出版时间：</w:t>
      </w:r>
      <w:r w:rsidR="00387FCC" w:rsidRPr="00161EC5">
        <w:rPr>
          <w:b/>
          <w:szCs w:val="21"/>
        </w:rPr>
        <w:t>20</w:t>
      </w:r>
      <w:r w:rsidR="001A4E1C" w:rsidRPr="00161EC5">
        <w:rPr>
          <w:b/>
          <w:szCs w:val="21"/>
        </w:rPr>
        <w:t>22</w:t>
      </w:r>
      <w:r w:rsidR="004D4261" w:rsidRPr="00161EC5">
        <w:rPr>
          <w:b/>
          <w:szCs w:val="21"/>
        </w:rPr>
        <w:t>年</w:t>
      </w:r>
      <w:r w:rsidR="00717C55">
        <w:rPr>
          <w:b/>
          <w:szCs w:val="21"/>
        </w:rPr>
        <w:t>10</w:t>
      </w:r>
      <w:r w:rsidR="001A4E1C" w:rsidRPr="00161EC5">
        <w:rPr>
          <w:b/>
          <w:szCs w:val="21"/>
        </w:rPr>
        <w:t>月</w:t>
      </w:r>
      <w:r w:rsidR="00DB68A1" w:rsidRPr="00161EC5">
        <w:rPr>
          <w:b/>
          <w:szCs w:val="21"/>
        </w:rPr>
        <w:t>1</w:t>
      </w:r>
      <w:r w:rsidR="00717C55">
        <w:rPr>
          <w:b/>
          <w:szCs w:val="21"/>
        </w:rPr>
        <w:t>8</w:t>
      </w:r>
      <w:r w:rsidR="00DB68A1" w:rsidRPr="00161EC5">
        <w:rPr>
          <w:b/>
          <w:szCs w:val="21"/>
        </w:rPr>
        <w:t>日</w:t>
      </w:r>
      <w:bookmarkStart w:id="0" w:name="_GoBack"/>
      <w:bookmarkEnd w:id="0"/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代理地区：中国大陆、台湾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审读资料：</w:t>
      </w:r>
      <w:r w:rsidR="00210B80" w:rsidRPr="00161EC5">
        <w:rPr>
          <w:b/>
          <w:szCs w:val="21"/>
        </w:rPr>
        <w:t>电子稿</w:t>
      </w:r>
    </w:p>
    <w:p w:rsidR="009C4F59" w:rsidRPr="00161EC5" w:rsidRDefault="003C2DA6" w:rsidP="00D346E6">
      <w:pPr>
        <w:tabs>
          <w:tab w:val="left" w:pos="2505"/>
        </w:tabs>
        <w:rPr>
          <w:b/>
          <w:szCs w:val="21"/>
        </w:rPr>
      </w:pPr>
      <w:r w:rsidRPr="00161EC5">
        <w:rPr>
          <w:b/>
          <w:szCs w:val="21"/>
        </w:rPr>
        <w:t>类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型：</w:t>
      </w:r>
      <w:r w:rsidR="00A6353F" w:rsidRPr="00161EC5">
        <w:rPr>
          <w:b/>
          <w:szCs w:val="21"/>
        </w:rPr>
        <w:t>儿童</w:t>
      </w:r>
      <w:r w:rsidR="00BB4680">
        <w:rPr>
          <w:rFonts w:hint="eastAsia"/>
          <w:b/>
          <w:szCs w:val="21"/>
        </w:rPr>
        <w:t>益智科普</w:t>
      </w:r>
      <w:r w:rsidR="00BB4680">
        <w:rPr>
          <w:b/>
          <w:szCs w:val="21"/>
        </w:rPr>
        <w:t>读物</w:t>
      </w:r>
    </w:p>
    <w:p w:rsidR="00FD04B5" w:rsidRDefault="00FD04B5" w:rsidP="00E82406">
      <w:pPr>
        <w:rPr>
          <w:b/>
          <w:bCs/>
          <w:szCs w:val="21"/>
        </w:rPr>
      </w:pPr>
    </w:p>
    <w:p w:rsidR="009F5584" w:rsidRDefault="003C2DA6" w:rsidP="00E82406">
      <w:pPr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327DDB" w:rsidRDefault="00327DDB" w:rsidP="00327DDB">
      <w:pPr>
        <w:ind w:right="-1"/>
        <w:rPr>
          <w:b/>
          <w:bCs/>
          <w:szCs w:val="21"/>
        </w:rPr>
      </w:pPr>
    </w:p>
    <w:p w:rsidR="00327DDB" w:rsidRPr="00327DDB" w:rsidRDefault="00327DDB" w:rsidP="00BB4680">
      <w:pPr>
        <w:ind w:right="-1" w:firstLineChars="200" w:firstLine="422"/>
        <w:rPr>
          <w:b/>
          <w:bCs/>
          <w:szCs w:val="21"/>
        </w:rPr>
      </w:pPr>
      <w:r w:rsidRPr="00327DDB">
        <w:rPr>
          <w:b/>
          <w:bCs/>
          <w:szCs w:val="21"/>
        </w:rPr>
        <w:t>来自科学频道播出很久的节目《</w:t>
      </w:r>
      <w:r w:rsidRPr="00327DDB">
        <w:rPr>
          <w:b/>
          <w:bCs/>
          <w:szCs w:val="21"/>
        </w:rPr>
        <w:t>How It’s Made</w:t>
      </w:r>
      <w:r w:rsidRPr="00327DDB">
        <w:rPr>
          <w:b/>
          <w:bCs/>
          <w:szCs w:val="21"/>
        </w:rPr>
        <w:t>》的幕后制作团队，专为好奇的孩子准备的终极解答指南</w:t>
      </w:r>
      <w:r w:rsidRPr="00327DDB">
        <w:rPr>
          <w:b/>
          <w:bCs/>
          <w:szCs w:val="21"/>
        </w:rPr>
        <w:t>!</w:t>
      </w:r>
    </w:p>
    <w:p w:rsidR="00327DDB" w:rsidRDefault="00327DDB" w:rsidP="00327DDB">
      <w:pPr>
        <w:ind w:right="-1"/>
        <w:rPr>
          <w:bCs/>
          <w:szCs w:val="21"/>
        </w:rPr>
      </w:pPr>
    </w:p>
    <w:p w:rsidR="003359BA" w:rsidRDefault="00327DDB" w:rsidP="003359BA">
      <w:pPr>
        <w:ind w:right="-1" w:firstLineChars="200" w:firstLine="420"/>
        <w:rPr>
          <w:bCs/>
          <w:szCs w:val="21"/>
        </w:rPr>
      </w:pPr>
      <w:r w:rsidRPr="00327DDB">
        <w:rPr>
          <w:rFonts w:hint="eastAsia"/>
          <w:bCs/>
          <w:szCs w:val="21"/>
        </w:rPr>
        <w:t>24</w:t>
      </w:r>
      <w:r w:rsidRPr="00327DDB">
        <w:rPr>
          <w:rFonts w:hint="eastAsia"/>
          <w:bCs/>
          <w:szCs w:val="21"/>
        </w:rPr>
        <w:t>季以来</w:t>
      </w:r>
      <w:r>
        <w:rPr>
          <w:rFonts w:hint="eastAsia"/>
          <w:bCs/>
          <w:szCs w:val="21"/>
        </w:rPr>
        <w:t>，</w:t>
      </w:r>
      <w:bookmarkStart w:id="1" w:name="OLE_LINK1"/>
      <w:bookmarkStart w:id="2" w:name="OLE_LINK2"/>
      <w:r w:rsidRPr="00327DDB">
        <w:rPr>
          <w:rFonts w:hint="eastAsia"/>
          <w:bCs/>
          <w:szCs w:val="21"/>
        </w:rPr>
        <w:t>《</w:t>
      </w:r>
      <w:r w:rsidR="008D5F94">
        <w:rPr>
          <w:rFonts w:hint="eastAsia"/>
          <w:bCs/>
          <w:szCs w:val="21"/>
        </w:rPr>
        <w:t>How It</w:t>
      </w:r>
      <w:r w:rsidR="008D5F94">
        <w:rPr>
          <w:bCs/>
          <w:szCs w:val="21"/>
        </w:rPr>
        <w:t>’s</w:t>
      </w:r>
      <w:r w:rsidRPr="00327DDB">
        <w:rPr>
          <w:rFonts w:hint="eastAsia"/>
          <w:bCs/>
          <w:szCs w:val="21"/>
        </w:rPr>
        <w:t xml:space="preserve"> Made</w:t>
      </w:r>
      <w:r w:rsidRPr="00327DDB">
        <w:rPr>
          <w:rFonts w:hint="eastAsia"/>
          <w:bCs/>
          <w:szCs w:val="21"/>
        </w:rPr>
        <w:t>》</w:t>
      </w:r>
      <w:bookmarkEnd w:id="1"/>
      <w:bookmarkEnd w:id="2"/>
      <w:r w:rsidRPr="00327DDB">
        <w:rPr>
          <w:rFonts w:hint="eastAsia"/>
          <w:bCs/>
          <w:szCs w:val="21"/>
        </w:rPr>
        <w:t>一直是科学频道</w:t>
      </w:r>
      <w:r w:rsidR="003359BA">
        <w:rPr>
          <w:rFonts w:hint="eastAsia"/>
          <w:bCs/>
          <w:szCs w:val="21"/>
        </w:rPr>
        <w:t>一档吸引观众的节目，</w:t>
      </w:r>
      <w:r w:rsidR="00873BEA">
        <w:rPr>
          <w:rFonts w:hint="eastAsia"/>
          <w:bCs/>
          <w:szCs w:val="21"/>
        </w:rPr>
        <w:t>节目教给</w:t>
      </w:r>
      <w:r w:rsidR="003359BA">
        <w:rPr>
          <w:rFonts w:hint="eastAsia"/>
          <w:bCs/>
          <w:szCs w:val="21"/>
        </w:rPr>
        <w:t>观众</w:t>
      </w:r>
      <w:r w:rsidR="00873BEA">
        <w:rPr>
          <w:rFonts w:hint="eastAsia"/>
          <w:bCs/>
          <w:szCs w:val="21"/>
        </w:rPr>
        <w:t>们</w:t>
      </w:r>
      <w:r w:rsidR="003359BA">
        <w:rPr>
          <w:rFonts w:hint="eastAsia"/>
          <w:bCs/>
          <w:szCs w:val="21"/>
        </w:rPr>
        <w:t>从面包到双光眼镜等一切东西的</w:t>
      </w:r>
      <w:r w:rsidRPr="00327DDB">
        <w:rPr>
          <w:rFonts w:hint="eastAsia"/>
          <w:bCs/>
          <w:szCs w:val="21"/>
        </w:rPr>
        <w:t>制作过程，并</w:t>
      </w:r>
      <w:r w:rsidR="003359BA">
        <w:rPr>
          <w:rFonts w:hint="eastAsia"/>
          <w:bCs/>
          <w:szCs w:val="21"/>
        </w:rPr>
        <w:t>将</w:t>
      </w:r>
      <w:r w:rsidRPr="00327DDB">
        <w:rPr>
          <w:rFonts w:hint="eastAsia"/>
          <w:bCs/>
          <w:szCs w:val="21"/>
        </w:rPr>
        <w:t>复杂的想法和过程</w:t>
      </w:r>
      <w:r w:rsidR="00873BEA">
        <w:rPr>
          <w:rFonts w:hint="eastAsia"/>
          <w:bCs/>
          <w:szCs w:val="21"/>
        </w:rPr>
        <w:t>拆解，用</w:t>
      </w:r>
      <w:r w:rsidR="003359BA">
        <w:rPr>
          <w:rFonts w:hint="eastAsia"/>
          <w:bCs/>
          <w:szCs w:val="21"/>
        </w:rPr>
        <w:t>人人都能理解的语言</w:t>
      </w:r>
      <w:r w:rsidR="00873BEA">
        <w:rPr>
          <w:rFonts w:hint="eastAsia"/>
          <w:bCs/>
          <w:szCs w:val="21"/>
        </w:rPr>
        <w:t>讲述出来</w:t>
      </w:r>
      <w:r w:rsidRPr="00327DDB">
        <w:rPr>
          <w:rFonts w:hint="eastAsia"/>
          <w:bCs/>
          <w:szCs w:val="21"/>
        </w:rPr>
        <w:t>。</w:t>
      </w:r>
    </w:p>
    <w:p w:rsidR="003359BA" w:rsidRDefault="003359BA" w:rsidP="00327DDB">
      <w:pPr>
        <w:ind w:right="-1"/>
        <w:rPr>
          <w:bCs/>
          <w:szCs w:val="21"/>
        </w:rPr>
      </w:pPr>
    </w:p>
    <w:p w:rsidR="00327DDB" w:rsidRDefault="003359BA" w:rsidP="00F02E73">
      <w:pPr>
        <w:ind w:right="-1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r w:rsidR="00873BEA">
        <w:rPr>
          <w:rFonts w:hint="eastAsia"/>
          <w:bCs/>
          <w:szCs w:val="21"/>
        </w:rPr>
        <w:t>造物小百科</w:t>
      </w:r>
      <w:r>
        <w:rPr>
          <w:rFonts w:hint="eastAsia"/>
          <w:bCs/>
          <w:szCs w:val="21"/>
        </w:rPr>
        <w:t>》是给有着狂热好奇心的孩子们的一本手册，用</w:t>
      </w:r>
      <w:r w:rsidRPr="00327DDB">
        <w:rPr>
          <w:rFonts w:hint="eastAsia"/>
          <w:bCs/>
          <w:szCs w:val="21"/>
        </w:rPr>
        <w:t>简单而</w:t>
      </w:r>
      <w:r w:rsidR="00873BEA">
        <w:rPr>
          <w:rFonts w:hint="eastAsia"/>
          <w:bCs/>
          <w:szCs w:val="21"/>
        </w:rPr>
        <w:t>吸引人</w:t>
      </w:r>
      <w:r w:rsidRPr="00327DDB">
        <w:rPr>
          <w:rFonts w:hint="eastAsia"/>
          <w:bCs/>
          <w:szCs w:val="21"/>
        </w:rPr>
        <w:t>的</w:t>
      </w:r>
      <w:r w:rsidR="00873BEA">
        <w:rPr>
          <w:rFonts w:hint="eastAsia"/>
          <w:bCs/>
          <w:szCs w:val="21"/>
        </w:rPr>
        <w:t>文字叙述、</w:t>
      </w:r>
      <w:r w:rsidRPr="00327DDB">
        <w:rPr>
          <w:rFonts w:hint="eastAsia"/>
          <w:bCs/>
          <w:szCs w:val="21"/>
        </w:rPr>
        <w:t>全彩色</w:t>
      </w:r>
      <w:r>
        <w:rPr>
          <w:rFonts w:hint="eastAsia"/>
          <w:bCs/>
          <w:szCs w:val="21"/>
        </w:rPr>
        <w:t>的</w:t>
      </w:r>
      <w:r w:rsidRPr="00327DDB">
        <w:rPr>
          <w:rFonts w:hint="eastAsia"/>
          <w:bCs/>
          <w:szCs w:val="21"/>
        </w:rPr>
        <w:t>插图和照片</w:t>
      </w:r>
      <w:r>
        <w:rPr>
          <w:rFonts w:hint="eastAsia"/>
          <w:bCs/>
          <w:szCs w:val="21"/>
        </w:rPr>
        <w:t>，</w:t>
      </w:r>
      <w:r w:rsidR="00327DDB" w:rsidRPr="00327DDB">
        <w:rPr>
          <w:rFonts w:hint="eastAsia"/>
          <w:bCs/>
          <w:szCs w:val="21"/>
        </w:rPr>
        <w:t>教</w:t>
      </w:r>
      <w:r>
        <w:rPr>
          <w:rFonts w:hint="eastAsia"/>
          <w:bCs/>
          <w:szCs w:val="21"/>
        </w:rPr>
        <w:t>给</w:t>
      </w:r>
      <w:r w:rsidR="00327DDB" w:rsidRPr="00327DDB">
        <w:rPr>
          <w:rFonts w:hint="eastAsia"/>
          <w:bCs/>
          <w:szCs w:val="21"/>
        </w:rPr>
        <w:t>年轻读者</w:t>
      </w:r>
      <w:r w:rsidR="00873BEA">
        <w:rPr>
          <w:rFonts w:hint="eastAsia"/>
          <w:bCs/>
          <w:szCs w:val="21"/>
        </w:rPr>
        <w:t>，</w:t>
      </w:r>
      <w:r w:rsidR="00327DDB" w:rsidRPr="00327DDB">
        <w:rPr>
          <w:rFonts w:hint="eastAsia"/>
          <w:bCs/>
          <w:szCs w:val="21"/>
        </w:rPr>
        <w:t>他们喜欢</w:t>
      </w:r>
      <w:r w:rsidR="00873BEA">
        <w:rPr>
          <w:rFonts w:hint="eastAsia"/>
          <w:bCs/>
          <w:szCs w:val="21"/>
        </w:rPr>
        <w:t>的那些日常会</w:t>
      </w:r>
      <w:r w:rsidR="00327DDB" w:rsidRPr="00327DDB">
        <w:rPr>
          <w:rFonts w:hint="eastAsia"/>
          <w:bCs/>
          <w:szCs w:val="21"/>
        </w:rPr>
        <w:t>使用的物品是</w:t>
      </w:r>
      <w:r w:rsidRPr="00327DDB">
        <w:rPr>
          <w:rFonts w:hint="eastAsia"/>
          <w:bCs/>
          <w:szCs w:val="21"/>
        </w:rPr>
        <w:t>如何</w:t>
      </w:r>
      <w:r w:rsidR="00873BEA">
        <w:rPr>
          <w:rFonts w:hint="eastAsia"/>
          <w:bCs/>
          <w:szCs w:val="21"/>
        </w:rPr>
        <w:t>被制造出来</w:t>
      </w:r>
      <w:r>
        <w:rPr>
          <w:rFonts w:hint="eastAsia"/>
          <w:bCs/>
          <w:szCs w:val="21"/>
        </w:rPr>
        <w:t>的</w:t>
      </w:r>
      <w:r w:rsidR="00327DDB" w:rsidRPr="00327DDB">
        <w:rPr>
          <w:rFonts w:hint="eastAsia"/>
          <w:bCs/>
          <w:szCs w:val="21"/>
        </w:rPr>
        <w:t>。每一章</w:t>
      </w:r>
      <w:r w:rsidR="00873BEA">
        <w:rPr>
          <w:rFonts w:hint="eastAsia"/>
          <w:bCs/>
          <w:szCs w:val="21"/>
        </w:rPr>
        <w:t>节都重点讲述</w:t>
      </w:r>
      <w:r w:rsidR="00327DDB" w:rsidRPr="00327DDB">
        <w:rPr>
          <w:rFonts w:hint="eastAsia"/>
          <w:bCs/>
          <w:szCs w:val="21"/>
        </w:rPr>
        <w:t>在</w:t>
      </w:r>
      <w:r w:rsidRPr="00327DDB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中</w:t>
      </w:r>
      <w:r w:rsidR="00873BEA">
        <w:rPr>
          <w:rFonts w:hint="eastAsia"/>
          <w:bCs/>
          <w:szCs w:val="21"/>
        </w:rPr>
        <w:t>年级</w:t>
      </w:r>
      <w:r w:rsidR="00327DDB" w:rsidRPr="00327DDB">
        <w:rPr>
          <w:rFonts w:hint="eastAsia"/>
          <w:bCs/>
          <w:szCs w:val="21"/>
        </w:rPr>
        <w:t>读者特别感兴趣的具体</w:t>
      </w:r>
      <w:r w:rsidR="00873BEA">
        <w:rPr>
          <w:rFonts w:hint="eastAsia"/>
          <w:bCs/>
          <w:szCs w:val="21"/>
        </w:rPr>
        <w:t>物品上，比如飞机、维生素软糖、</w:t>
      </w:r>
      <w:r w:rsidR="00327DDB" w:rsidRPr="00327DDB">
        <w:rPr>
          <w:rFonts w:hint="eastAsia"/>
          <w:bCs/>
          <w:szCs w:val="21"/>
        </w:rPr>
        <w:t>篮球</w:t>
      </w:r>
      <w:r w:rsidR="00873BEA">
        <w:rPr>
          <w:rFonts w:hint="eastAsia"/>
          <w:bCs/>
          <w:szCs w:val="21"/>
        </w:rPr>
        <w:t>等等</w:t>
      </w:r>
      <w:r w:rsidR="00327DDB" w:rsidRPr="00327DDB">
        <w:rPr>
          <w:rFonts w:hint="eastAsia"/>
          <w:bCs/>
          <w:szCs w:val="21"/>
        </w:rPr>
        <w:t>，</w:t>
      </w:r>
      <w:r w:rsidR="005242AC">
        <w:rPr>
          <w:rFonts w:hint="eastAsia"/>
          <w:bCs/>
          <w:szCs w:val="21"/>
        </w:rPr>
        <w:t>将</w:t>
      </w:r>
      <w:r w:rsidR="00873BEA">
        <w:rPr>
          <w:rFonts w:hint="eastAsia"/>
          <w:bCs/>
          <w:szCs w:val="21"/>
        </w:rPr>
        <w:t>造物</w:t>
      </w:r>
      <w:r w:rsidR="005242AC" w:rsidRPr="005242AC">
        <w:rPr>
          <w:rFonts w:hint="eastAsia"/>
          <w:bCs/>
          <w:szCs w:val="21"/>
        </w:rPr>
        <w:t>工厂里</w:t>
      </w:r>
      <w:r w:rsidR="00873BEA">
        <w:rPr>
          <w:rFonts w:hint="eastAsia"/>
          <w:bCs/>
          <w:szCs w:val="21"/>
        </w:rPr>
        <w:t>那些最终使得一个物品得以正常运转的繁琐制造工序</w:t>
      </w:r>
      <w:r w:rsidR="007A41BF">
        <w:rPr>
          <w:rFonts w:hint="eastAsia"/>
          <w:bCs/>
          <w:szCs w:val="21"/>
        </w:rPr>
        <w:t>进行</w:t>
      </w:r>
      <w:r w:rsidR="005242AC">
        <w:rPr>
          <w:rFonts w:hint="eastAsia"/>
          <w:bCs/>
          <w:szCs w:val="21"/>
        </w:rPr>
        <w:t>分解</w:t>
      </w:r>
      <w:r w:rsidR="00873BEA">
        <w:rPr>
          <w:rFonts w:hint="eastAsia"/>
          <w:bCs/>
          <w:szCs w:val="21"/>
        </w:rPr>
        <w:t>，用孩子们易于理解的简练话语来讲述</w:t>
      </w:r>
      <w:r w:rsidR="005242AC" w:rsidRPr="005242AC">
        <w:rPr>
          <w:rFonts w:hint="eastAsia"/>
          <w:bCs/>
          <w:szCs w:val="21"/>
        </w:rPr>
        <w:t>。</w:t>
      </w:r>
    </w:p>
    <w:p w:rsidR="005242AC" w:rsidRPr="005242AC" w:rsidRDefault="005242AC" w:rsidP="00F02E73">
      <w:pPr>
        <w:ind w:right="-1"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</w:p>
    <w:p w:rsidR="00235E97" w:rsidRDefault="00235E97" w:rsidP="0043741C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销售亮点</w:t>
      </w:r>
      <w:r>
        <w:rPr>
          <w:rFonts w:hint="eastAsia"/>
          <w:b/>
          <w:color w:val="2E3033"/>
          <w:szCs w:val="21"/>
          <w:shd w:val="clear" w:color="auto" w:fill="FFFFFF"/>
        </w:rPr>
        <w:t>：</w:t>
      </w:r>
    </w:p>
    <w:p w:rsidR="00235E97" w:rsidRDefault="00235E97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235E97" w:rsidRPr="00235E97" w:rsidRDefault="00235E97" w:rsidP="00235E97">
      <w:pPr>
        <w:pStyle w:val="ad"/>
        <w:numPr>
          <w:ilvl w:val="0"/>
          <w:numId w:val="32"/>
        </w:numPr>
        <w:ind w:right="-1" w:firstLineChars="0"/>
        <w:rPr>
          <w:color w:val="2E3033"/>
          <w:szCs w:val="21"/>
          <w:shd w:val="clear" w:color="auto" w:fill="FFFFFF"/>
        </w:rPr>
      </w:pPr>
      <w:r w:rsidRPr="00235E97">
        <w:rPr>
          <w:b/>
          <w:color w:val="2E3033"/>
          <w:szCs w:val="21"/>
          <w:shd w:val="clear" w:color="auto" w:fill="FFFFFF"/>
        </w:rPr>
        <w:t>大受儿童欢迎的主题</w:t>
      </w:r>
      <w:r w:rsidRPr="00235E97">
        <w:rPr>
          <w:rFonts w:hint="eastAsia"/>
          <w:b/>
          <w:color w:val="2E3033"/>
          <w:szCs w:val="21"/>
          <w:shd w:val="clear" w:color="auto" w:fill="FFFFFF"/>
        </w:rPr>
        <w:t>：</w:t>
      </w:r>
      <w:r w:rsidRPr="00235E97">
        <w:rPr>
          <w:rFonts w:hint="eastAsia"/>
          <w:color w:val="2E3033"/>
          <w:szCs w:val="21"/>
          <w:shd w:val="clear" w:color="auto" w:fill="FFFFFF"/>
        </w:rPr>
        <w:t>关于“事物是怎么运转的”这类主题的图书，在</w:t>
      </w:r>
      <w:r w:rsidRPr="00235E97">
        <w:rPr>
          <w:rFonts w:hint="eastAsia"/>
          <w:color w:val="2E3033"/>
          <w:szCs w:val="21"/>
          <w:shd w:val="clear" w:color="auto" w:fill="FFFFFF"/>
        </w:rPr>
        <w:t>8-</w:t>
      </w:r>
      <w:r w:rsidRPr="00235E97">
        <w:rPr>
          <w:color w:val="2E3033"/>
          <w:szCs w:val="21"/>
          <w:shd w:val="clear" w:color="auto" w:fill="FFFFFF"/>
        </w:rPr>
        <w:t>12</w:t>
      </w:r>
      <w:r w:rsidRPr="00235E97">
        <w:rPr>
          <w:color w:val="2E3033"/>
          <w:szCs w:val="21"/>
          <w:shd w:val="clear" w:color="auto" w:fill="FFFFFF"/>
        </w:rPr>
        <w:t>岁的读者群体中非常热门</w:t>
      </w:r>
      <w:r w:rsidRPr="00235E97">
        <w:rPr>
          <w:rFonts w:hint="eastAsia"/>
          <w:color w:val="2E3033"/>
          <w:szCs w:val="21"/>
          <w:shd w:val="clear" w:color="auto" w:fill="FFFFFF"/>
        </w:rPr>
        <w:t>，</w:t>
      </w:r>
      <w:r w:rsidRPr="00235E97">
        <w:rPr>
          <w:color w:val="2E3033"/>
          <w:szCs w:val="21"/>
          <w:shd w:val="clear" w:color="auto" w:fill="FFFFFF"/>
        </w:rPr>
        <w:t>而有着电视节目的前身背景</w:t>
      </w:r>
      <w:r w:rsidRPr="00235E97">
        <w:rPr>
          <w:rFonts w:hint="eastAsia"/>
          <w:color w:val="2E3033"/>
          <w:szCs w:val="21"/>
          <w:shd w:val="clear" w:color="auto" w:fill="FFFFFF"/>
        </w:rPr>
        <w:t>，</w:t>
      </w:r>
      <w:r w:rsidRPr="00235E97">
        <w:rPr>
          <w:color w:val="2E3033"/>
          <w:szCs w:val="21"/>
          <w:shd w:val="clear" w:color="auto" w:fill="FFFFFF"/>
        </w:rPr>
        <w:t>更是使这本书脱颖而出</w:t>
      </w:r>
      <w:r w:rsidRPr="00235E97">
        <w:rPr>
          <w:rFonts w:hint="eastAsia"/>
          <w:color w:val="2E3033"/>
          <w:szCs w:val="21"/>
          <w:shd w:val="clear" w:color="auto" w:fill="FFFFFF"/>
        </w:rPr>
        <w:t>。</w:t>
      </w:r>
    </w:p>
    <w:p w:rsidR="00235E97" w:rsidRPr="00235E97" w:rsidRDefault="00235E97" w:rsidP="00235E97">
      <w:pPr>
        <w:pStyle w:val="ad"/>
        <w:numPr>
          <w:ilvl w:val="0"/>
          <w:numId w:val="32"/>
        </w:numPr>
        <w:ind w:right="-1" w:firstLineChars="0"/>
        <w:rPr>
          <w:color w:val="2E3033"/>
          <w:szCs w:val="21"/>
          <w:shd w:val="clear" w:color="auto" w:fill="FFFFFF"/>
        </w:rPr>
      </w:pPr>
      <w:r w:rsidRPr="00235E97">
        <w:rPr>
          <w:b/>
          <w:color w:val="2E3033"/>
          <w:szCs w:val="21"/>
          <w:shd w:val="clear" w:color="auto" w:fill="FFFFFF"/>
        </w:rPr>
        <w:t>大力的营销活动</w:t>
      </w:r>
      <w:r w:rsidRPr="00235E97">
        <w:rPr>
          <w:rFonts w:hint="eastAsia"/>
          <w:b/>
          <w:color w:val="2E3033"/>
          <w:szCs w:val="21"/>
          <w:shd w:val="clear" w:color="auto" w:fill="FFFFFF"/>
        </w:rPr>
        <w:t>：</w:t>
      </w:r>
      <w:r w:rsidRPr="00235E97">
        <w:rPr>
          <w:color w:val="2E3033"/>
          <w:szCs w:val="21"/>
          <w:shd w:val="clear" w:color="auto" w:fill="FFFFFF"/>
        </w:rPr>
        <w:t>科学频道会在他们自身的社交媒体平台</w:t>
      </w:r>
      <w:r w:rsidRPr="00235E97">
        <w:rPr>
          <w:rFonts w:hint="eastAsia"/>
          <w:color w:val="2E3033"/>
          <w:szCs w:val="21"/>
          <w:shd w:val="clear" w:color="auto" w:fill="FFFFFF"/>
        </w:rPr>
        <w:t>、</w:t>
      </w:r>
      <w:r w:rsidRPr="00235E97">
        <w:rPr>
          <w:color w:val="2E3033"/>
          <w:szCs w:val="21"/>
          <w:shd w:val="clear" w:color="auto" w:fill="FFFFFF"/>
        </w:rPr>
        <w:t>Discovery</w:t>
      </w:r>
      <w:r w:rsidRPr="00235E97">
        <w:rPr>
          <w:color w:val="2E3033"/>
          <w:szCs w:val="21"/>
          <w:shd w:val="clear" w:color="auto" w:fill="FFFFFF"/>
        </w:rPr>
        <w:t>频道电商平台</w:t>
      </w:r>
      <w:r w:rsidRPr="00235E97">
        <w:rPr>
          <w:rFonts w:hint="eastAsia"/>
          <w:color w:val="2E3033"/>
          <w:szCs w:val="21"/>
          <w:shd w:val="clear" w:color="auto" w:fill="FFFFFF"/>
        </w:rPr>
        <w:t>，</w:t>
      </w:r>
      <w:r w:rsidRPr="00235E97">
        <w:rPr>
          <w:color w:val="2E3033"/>
          <w:szCs w:val="21"/>
          <w:shd w:val="clear" w:color="auto" w:fill="FFFFFF"/>
        </w:rPr>
        <w:t>以及他们的实时资讯中宣传本书</w:t>
      </w:r>
      <w:r w:rsidRPr="00235E97">
        <w:rPr>
          <w:rFonts w:hint="eastAsia"/>
          <w:color w:val="2E3033"/>
          <w:szCs w:val="21"/>
          <w:shd w:val="clear" w:color="auto" w:fill="FFFFFF"/>
        </w:rPr>
        <w:t>。</w:t>
      </w:r>
    </w:p>
    <w:p w:rsidR="00235E97" w:rsidRPr="00235E97" w:rsidRDefault="00235E97" w:rsidP="00235E97">
      <w:pPr>
        <w:pStyle w:val="ad"/>
        <w:numPr>
          <w:ilvl w:val="0"/>
          <w:numId w:val="32"/>
        </w:numPr>
        <w:ind w:right="-1" w:firstLineChars="0"/>
        <w:rPr>
          <w:color w:val="2E3033"/>
          <w:szCs w:val="21"/>
          <w:shd w:val="clear" w:color="auto" w:fill="FFFFFF"/>
        </w:rPr>
      </w:pPr>
      <w:r w:rsidRPr="00235E97">
        <w:rPr>
          <w:b/>
          <w:color w:val="2E3033"/>
          <w:szCs w:val="21"/>
          <w:shd w:val="clear" w:color="auto" w:fill="FFFFFF"/>
        </w:rPr>
        <w:t>社交媒体流量的支持</w:t>
      </w:r>
      <w:r w:rsidRPr="00235E97">
        <w:rPr>
          <w:rFonts w:hint="eastAsia"/>
          <w:b/>
          <w:color w:val="2E3033"/>
          <w:szCs w:val="21"/>
          <w:shd w:val="clear" w:color="auto" w:fill="FFFFFF"/>
        </w:rPr>
        <w:t>：</w:t>
      </w:r>
      <w:r w:rsidRPr="00235E97">
        <w:rPr>
          <w:color w:val="2E3033"/>
          <w:szCs w:val="21"/>
          <w:shd w:val="clear" w:color="auto" w:fill="FFFFFF"/>
        </w:rPr>
        <w:t>科学频道在</w:t>
      </w:r>
      <w:r w:rsidRPr="00235E97">
        <w:rPr>
          <w:color w:val="2E3033"/>
          <w:szCs w:val="21"/>
          <w:shd w:val="clear" w:color="auto" w:fill="FFFFFF"/>
        </w:rPr>
        <w:t>Facebook</w:t>
      </w:r>
      <w:r w:rsidRPr="00235E97">
        <w:rPr>
          <w:color w:val="2E3033"/>
          <w:szCs w:val="21"/>
          <w:shd w:val="clear" w:color="auto" w:fill="FFFFFF"/>
        </w:rPr>
        <w:t>上有</w:t>
      </w:r>
      <w:r w:rsidRPr="00235E97">
        <w:rPr>
          <w:color w:val="2E3033"/>
          <w:szCs w:val="21"/>
          <w:shd w:val="clear" w:color="auto" w:fill="FFFFFF"/>
        </w:rPr>
        <w:t>820</w:t>
      </w:r>
      <w:r w:rsidRPr="00235E97">
        <w:rPr>
          <w:color w:val="2E3033"/>
          <w:szCs w:val="21"/>
          <w:shd w:val="clear" w:color="auto" w:fill="FFFFFF"/>
        </w:rPr>
        <w:t>万关注者</w:t>
      </w:r>
      <w:r w:rsidRPr="00235E97">
        <w:rPr>
          <w:rFonts w:hint="eastAsia"/>
          <w:color w:val="2E3033"/>
          <w:szCs w:val="21"/>
          <w:shd w:val="clear" w:color="auto" w:fill="FFFFFF"/>
        </w:rPr>
        <w:t>，</w:t>
      </w:r>
      <w:r w:rsidRPr="00235E97">
        <w:rPr>
          <w:color w:val="2E3033"/>
          <w:szCs w:val="21"/>
          <w:shd w:val="clear" w:color="auto" w:fill="FFFFFF"/>
        </w:rPr>
        <w:t>在</w:t>
      </w:r>
      <w:r w:rsidRPr="00235E97">
        <w:rPr>
          <w:color w:val="2E3033"/>
          <w:szCs w:val="21"/>
          <w:shd w:val="clear" w:color="auto" w:fill="FFFFFF"/>
        </w:rPr>
        <w:t>Twitter</w:t>
      </w:r>
      <w:r w:rsidRPr="00235E97">
        <w:rPr>
          <w:color w:val="2E3033"/>
          <w:szCs w:val="21"/>
          <w:shd w:val="clear" w:color="auto" w:fill="FFFFFF"/>
        </w:rPr>
        <w:t>上有</w:t>
      </w:r>
      <w:r w:rsidRPr="00235E97">
        <w:rPr>
          <w:rFonts w:hint="eastAsia"/>
          <w:color w:val="2E3033"/>
          <w:szCs w:val="21"/>
          <w:shd w:val="clear" w:color="auto" w:fill="FFFFFF"/>
        </w:rPr>
        <w:t>3</w:t>
      </w:r>
      <w:r w:rsidRPr="00235E97">
        <w:rPr>
          <w:color w:val="2E3033"/>
          <w:szCs w:val="21"/>
          <w:shd w:val="clear" w:color="auto" w:fill="FFFFFF"/>
        </w:rPr>
        <w:t>20</w:t>
      </w:r>
      <w:r w:rsidRPr="00235E97">
        <w:rPr>
          <w:color w:val="2E3033"/>
          <w:szCs w:val="21"/>
          <w:shd w:val="clear" w:color="auto" w:fill="FFFFFF"/>
        </w:rPr>
        <w:t>万粉丝</w:t>
      </w:r>
      <w:r w:rsidRPr="00235E97">
        <w:rPr>
          <w:rFonts w:hint="eastAsia"/>
          <w:color w:val="2E3033"/>
          <w:szCs w:val="21"/>
          <w:shd w:val="clear" w:color="auto" w:fill="FFFFFF"/>
        </w:rPr>
        <w:t>，</w:t>
      </w:r>
      <w:r w:rsidRPr="00235E97">
        <w:rPr>
          <w:color w:val="2E3033"/>
          <w:szCs w:val="21"/>
          <w:shd w:val="clear" w:color="auto" w:fill="FFFFFF"/>
        </w:rPr>
        <w:t>也在</w:t>
      </w:r>
      <w:r w:rsidRPr="00235E97">
        <w:rPr>
          <w:color w:val="2E3033"/>
          <w:szCs w:val="21"/>
          <w:shd w:val="clear" w:color="auto" w:fill="FFFFFF"/>
        </w:rPr>
        <w:t>Instagram</w:t>
      </w:r>
      <w:r w:rsidRPr="00235E97">
        <w:rPr>
          <w:color w:val="2E3033"/>
          <w:szCs w:val="21"/>
          <w:shd w:val="clear" w:color="auto" w:fill="FFFFFF"/>
        </w:rPr>
        <w:t>上有</w:t>
      </w:r>
      <w:r w:rsidRPr="00235E97">
        <w:rPr>
          <w:rFonts w:hint="eastAsia"/>
          <w:color w:val="2E3033"/>
          <w:szCs w:val="21"/>
          <w:shd w:val="clear" w:color="auto" w:fill="FFFFFF"/>
        </w:rPr>
        <w:t>2</w:t>
      </w:r>
      <w:r w:rsidRPr="00235E97">
        <w:rPr>
          <w:color w:val="2E3033"/>
          <w:szCs w:val="21"/>
          <w:shd w:val="clear" w:color="auto" w:fill="FFFFFF"/>
        </w:rPr>
        <w:t>20</w:t>
      </w:r>
      <w:r w:rsidRPr="00235E97">
        <w:rPr>
          <w:color w:val="2E3033"/>
          <w:szCs w:val="21"/>
          <w:shd w:val="clear" w:color="auto" w:fill="FFFFFF"/>
        </w:rPr>
        <w:t>万粉丝</w:t>
      </w:r>
      <w:r w:rsidRPr="00235E97">
        <w:rPr>
          <w:rFonts w:hint="eastAsia"/>
          <w:color w:val="2E3033"/>
          <w:szCs w:val="21"/>
          <w:shd w:val="clear" w:color="auto" w:fill="FFFFFF"/>
        </w:rPr>
        <w:t>。</w:t>
      </w:r>
    </w:p>
    <w:p w:rsidR="00235E97" w:rsidRDefault="00235E97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41116E" w:rsidRPr="00BB4680" w:rsidRDefault="0041116E" w:rsidP="0043741C">
      <w:pPr>
        <w:ind w:right="-1"/>
        <w:rPr>
          <w:b/>
          <w:color w:val="2E3033"/>
          <w:szCs w:val="21"/>
          <w:shd w:val="clear" w:color="auto" w:fill="FFFFFF"/>
        </w:rPr>
      </w:pPr>
      <w:r w:rsidRPr="00BB4680">
        <w:rPr>
          <w:b/>
          <w:color w:val="2E3033"/>
          <w:szCs w:val="21"/>
          <w:shd w:val="clear" w:color="auto" w:fill="FFFFFF"/>
        </w:rPr>
        <w:lastRenderedPageBreak/>
        <w:t>作者简介：</w:t>
      </w:r>
    </w:p>
    <w:p w:rsidR="0041116E" w:rsidRPr="00BB4680" w:rsidRDefault="0041116E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7A41BF" w:rsidRDefault="00BB4680" w:rsidP="007A41BF">
      <w:pPr>
        <w:ind w:right="-1" w:firstLineChars="200" w:firstLine="420"/>
        <w:rPr>
          <w:color w:val="2E3033"/>
          <w:szCs w:val="21"/>
          <w:shd w:val="clear" w:color="auto" w:fill="FFFFFF"/>
        </w:rPr>
      </w:pPr>
      <w:r w:rsidRPr="00BB4680"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209675" cy="1209675"/>
            <wp:effectExtent l="19050" t="19050" r="28575" b="28575"/>
            <wp:wrapSquare wrapText="bothSides"/>
            <wp:docPr id="6" name="图片 6" descr="https://www.uafrs.org/wp-content/uploads/2018/09/Tom-Geren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afrs.org/wp-content/uploads/2018/09/Tom-Gerenc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BF" w:rsidRPr="00BB4680">
        <w:rPr>
          <w:b/>
          <w:color w:val="2E3033"/>
          <w:szCs w:val="21"/>
          <w:shd w:val="clear" w:color="auto" w:fill="FFFFFF"/>
        </w:rPr>
        <w:t>汤姆</w:t>
      </w:r>
      <w:r w:rsidR="007A41BF" w:rsidRPr="00BB4680">
        <w:rPr>
          <w:b/>
          <w:color w:val="2E3033"/>
          <w:szCs w:val="21"/>
          <w:shd w:val="clear" w:color="auto" w:fill="FFFFFF"/>
        </w:rPr>
        <w:t>·</w:t>
      </w:r>
      <w:r w:rsidR="007A41BF" w:rsidRPr="00BB4680">
        <w:rPr>
          <w:b/>
          <w:color w:val="2E3033"/>
          <w:szCs w:val="21"/>
          <w:shd w:val="clear" w:color="auto" w:fill="FFFFFF"/>
        </w:rPr>
        <w:t>（</w:t>
      </w:r>
      <w:r w:rsidR="007A41BF" w:rsidRPr="00BB4680">
        <w:rPr>
          <w:b/>
          <w:color w:val="2E3033"/>
          <w:szCs w:val="21"/>
          <w:shd w:val="clear" w:color="auto" w:fill="FFFFFF"/>
        </w:rPr>
        <w:t>Tom Gerencer</w:t>
      </w:r>
      <w:r w:rsidR="007A41BF" w:rsidRPr="00BB4680">
        <w:rPr>
          <w:b/>
          <w:color w:val="2E3033"/>
          <w:szCs w:val="21"/>
          <w:shd w:val="clear" w:color="auto" w:fill="FFFFFF"/>
        </w:rPr>
        <w:t>）</w:t>
      </w:r>
      <w:r w:rsidR="007A41BF" w:rsidRPr="00BB4680">
        <w:rPr>
          <w:color w:val="2E3033"/>
          <w:szCs w:val="21"/>
          <w:shd w:val="clear" w:color="auto" w:fill="FFFFFF"/>
        </w:rPr>
        <w:t>是</w:t>
      </w:r>
      <w:r w:rsidR="007A41BF" w:rsidRPr="00BB4680">
        <w:rPr>
          <w:color w:val="2E3033"/>
          <w:szCs w:val="21"/>
          <w:shd w:val="clear" w:color="auto" w:fill="FFFFFF"/>
        </w:rPr>
        <w:t>ASJA</w:t>
      </w:r>
      <w:r w:rsidR="007A41BF" w:rsidRPr="00BB4680">
        <w:rPr>
          <w:color w:val="2E3033"/>
          <w:szCs w:val="21"/>
          <w:shd w:val="clear" w:color="auto" w:fill="FFFFFF"/>
        </w:rPr>
        <w:t>（美国景观建筑学会）的内容作者和编辑，内容涉及科学、技术、商业和户外。他写了超过</w:t>
      </w:r>
      <w:r w:rsidR="007A41BF" w:rsidRPr="00BB4680">
        <w:rPr>
          <w:color w:val="2E3033"/>
          <w:szCs w:val="21"/>
          <w:shd w:val="clear" w:color="auto" w:fill="FFFFFF"/>
        </w:rPr>
        <w:t>1500</w:t>
      </w:r>
      <w:r w:rsidR="007A41BF" w:rsidRPr="00BB4680">
        <w:rPr>
          <w:color w:val="2E3033"/>
          <w:szCs w:val="21"/>
          <w:shd w:val="clear" w:color="auto" w:fill="FFFFFF"/>
        </w:rPr>
        <w:t>篇高流量的文章，在全球有超过</w:t>
      </w:r>
      <w:r w:rsidR="007A41BF" w:rsidRPr="00BB4680">
        <w:rPr>
          <w:color w:val="2E3033"/>
          <w:szCs w:val="21"/>
          <w:shd w:val="clear" w:color="auto" w:fill="FFFFFF"/>
        </w:rPr>
        <w:t>7000</w:t>
      </w:r>
      <w:r w:rsidR="007A41BF" w:rsidRPr="00BB4680">
        <w:rPr>
          <w:color w:val="2E3033"/>
          <w:szCs w:val="21"/>
          <w:shd w:val="clear" w:color="auto" w:fill="FFFFFF"/>
        </w:rPr>
        <w:t>万的读者，为</w:t>
      </w:r>
      <w:r w:rsidR="00E1330B" w:rsidRPr="00BB4680">
        <w:rPr>
          <w:color w:val="2E3033"/>
          <w:szCs w:val="21"/>
          <w:shd w:val="clear" w:color="auto" w:fill="FFFFFF"/>
        </w:rPr>
        <w:t>做出</w:t>
      </w:r>
      <w:r w:rsidR="007A41BF" w:rsidRPr="00BB4680">
        <w:rPr>
          <w:color w:val="2E3033"/>
          <w:szCs w:val="21"/>
          <w:shd w:val="clear" w:color="auto" w:fill="FFFFFF"/>
        </w:rPr>
        <w:t>像</w:t>
      </w:r>
      <w:r w:rsidR="007A41BF" w:rsidRPr="00BB4680">
        <w:rPr>
          <w:color w:val="2E3033"/>
          <w:szCs w:val="21"/>
          <w:shd w:val="clear" w:color="auto" w:fill="FFFFFF"/>
        </w:rPr>
        <w:t>HP Tech Takes, Boys’Life, The Boston Globe Magazine, Fast Company, Outdoor Life</w:t>
      </w:r>
      <w:r w:rsidR="007A41BF" w:rsidRPr="00BB4680">
        <w:rPr>
          <w:color w:val="2E3033"/>
          <w:szCs w:val="21"/>
          <w:shd w:val="clear" w:color="auto" w:fill="FFFFFF"/>
        </w:rPr>
        <w:t>和</w:t>
      </w:r>
      <w:r w:rsidR="007A41BF" w:rsidRPr="00BB4680">
        <w:rPr>
          <w:color w:val="2E3033"/>
          <w:szCs w:val="21"/>
          <w:shd w:val="clear" w:color="auto" w:fill="FFFFFF"/>
        </w:rPr>
        <w:t>Costco Connection</w:t>
      </w:r>
      <w:r w:rsidR="007A41BF" w:rsidRPr="00BB4680">
        <w:rPr>
          <w:color w:val="2E3033"/>
          <w:szCs w:val="21"/>
          <w:shd w:val="clear" w:color="auto" w:fill="FFFFFF"/>
        </w:rPr>
        <w:t>等</w:t>
      </w:r>
      <w:r w:rsidR="00E1330B" w:rsidRPr="00BB4680">
        <w:rPr>
          <w:color w:val="2E3033"/>
          <w:szCs w:val="21"/>
          <w:shd w:val="clear" w:color="auto" w:fill="FFFFFF"/>
        </w:rPr>
        <w:t>的</w:t>
      </w:r>
      <w:r w:rsidR="007A41BF" w:rsidRPr="00BB4680">
        <w:rPr>
          <w:color w:val="2E3033"/>
          <w:szCs w:val="21"/>
          <w:shd w:val="clear" w:color="auto" w:fill="FFFFFF"/>
        </w:rPr>
        <w:t>出版物。他是商业书籍《像谷歌一样思考》和短篇小说集《星际冰箱修理工很少带现金》的作者。汤姆经常出现在《连线》</w:t>
      </w:r>
      <w:r w:rsidR="007A41BF" w:rsidRPr="00BB4680">
        <w:rPr>
          <w:color w:val="2E3033"/>
          <w:szCs w:val="21"/>
          <w:shd w:val="clear" w:color="auto" w:fill="FFFFFF"/>
        </w:rPr>
        <w:t>(Wired)</w:t>
      </w:r>
      <w:r w:rsidR="007A41BF" w:rsidRPr="00BB4680">
        <w:rPr>
          <w:color w:val="2E3033"/>
          <w:szCs w:val="21"/>
          <w:shd w:val="clear" w:color="auto" w:fill="FFFFFF"/>
        </w:rPr>
        <w:t>杂志的播客</w:t>
      </w:r>
      <w:r w:rsidR="007A41BF" w:rsidRPr="00BB4680">
        <w:rPr>
          <w:color w:val="2E3033"/>
          <w:szCs w:val="21"/>
          <w:shd w:val="clear" w:color="auto" w:fill="FFFFFF"/>
        </w:rPr>
        <w:t>“</w:t>
      </w:r>
      <w:r w:rsidR="007A41BF" w:rsidRPr="00BB4680">
        <w:rPr>
          <w:color w:val="2E3033"/>
          <w:szCs w:val="21"/>
          <w:shd w:val="clear" w:color="auto" w:fill="FFFFFF"/>
        </w:rPr>
        <w:t>极客指南</w:t>
      </w:r>
      <w:r w:rsidR="007A41BF" w:rsidRPr="00BB4680">
        <w:rPr>
          <w:color w:val="2E3033"/>
          <w:szCs w:val="21"/>
          <w:shd w:val="clear" w:color="auto" w:fill="FFFFFF"/>
        </w:rPr>
        <w:t>”(Geek’s Guide to the Galaxy)</w:t>
      </w:r>
      <w:r w:rsidR="007A41BF" w:rsidRPr="00BB4680">
        <w:rPr>
          <w:color w:val="2E3033"/>
          <w:szCs w:val="21"/>
          <w:shd w:val="clear" w:color="auto" w:fill="FFFFFF"/>
        </w:rPr>
        <w:t>上，他和妻子凯西</w:t>
      </w:r>
      <w:r w:rsidR="007A41BF" w:rsidRPr="00BB4680">
        <w:rPr>
          <w:color w:val="2E3033"/>
          <w:szCs w:val="21"/>
          <w:shd w:val="clear" w:color="auto" w:fill="FFFFFF"/>
        </w:rPr>
        <w:t>(Kathy)</w:t>
      </w:r>
      <w:r w:rsidR="007A41BF" w:rsidRPr="00BB4680">
        <w:rPr>
          <w:color w:val="2E3033"/>
          <w:szCs w:val="21"/>
          <w:shd w:val="clear" w:color="auto" w:fill="FFFFFF"/>
        </w:rPr>
        <w:t>住在缅因州和西弗吉尼亚州，还有两个爱冒险的男孩和一对脾气暴躁的狗。</w:t>
      </w:r>
    </w:p>
    <w:p w:rsidR="00BB4680" w:rsidRPr="00BB4680" w:rsidRDefault="00BB4680" w:rsidP="007A41BF">
      <w:pPr>
        <w:ind w:right="-1" w:firstLineChars="200" w:firstLine="420"/>
        <w:rPr>
          <w:color w:val="2E3033"/>
          <w:szCs w:val="21"/>
          <w:shd w:val="clear" w:color="auto" w:fill="FFFFFF"/>
        </w:rPr>
      </w:pPr>
    </w:p>
    <w:p w:rsidR="0041116E" w:rsidRDefault="0043741C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43741C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内页插图：</w:t>
      </w:r>
    </w:p>
    <w:p w:rsidR="00BB4680" w:rsidRPr="0041116E" w:rsidRDefault="00BB4680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41116E" w:rsidRDefault="00BB4680" w:rsidP="0043741C">
      <w:pPr>
        <w:ind w:right="-1"/>
        <w:rPr>
          <w:rFonts w:ascii="Arial" w:hAnsi="Arial" w:cs="Arial"/>
          <w:noProof/>
          <w:color w:val="2E30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6087D8D" wp14:editId="5EC537C7">
            <wp:extent cx="5400040" cy="3485179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0B" w:rsidRPr="00F02E73" w:rsidRDefault="00BB4680" w:rsidP="0043741C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344265C" wp14:editId="38805D68">
            <wp:extent cx="5400040" cy="344965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0B" w:rsidRDefault="00E1330B" w:rsidP="00D3174B">
      <w:pPr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480025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80" w:rsidRDefault="00BB4680" w:rsidP="00D3174B">
      <w:pPr>
        <w:rPr>
          <w:b/>
          <w:bCs/>
          <w:color w:val="000000"/>
          <w:szCs w:val="21"/>
        </w:rPr>
      </w:pPr>
    </w:p>
    <w:p w:rsidR="00D3174B" w:rsidRPr="0043741C" w:rsidRDefault="00D3174B" w:rsidP="00D3174B">
      <w:pPr>
        <w:rPr>
          <w:b/>
          <w:szCs w:val="21"/>
        </w:rPr>
      </w:pPr>
      <w:r w:rsidRPr="00F02E73">
        <w:rPr>
          <w:b/>
          <w:bCs/>
          <w:color w:val="000000"/>
          <w:szCs w:val="21"/>
        </w:rPr>
        <w:t>谢谢您的阅读！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请将回馈信息发至：</w:t>
      </w:r>
      <w:r w:rsidRPr="00F02E73">
        <w:rPr>
          <w:b/>
          <w:bCs/>
          <w:color w:val="000000"/>
          <w:szCs w:val="21"/>
        </w:rPr>
        <w:t>Emily@nurnberg.com.cn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徐书凝</w:t>
      </w:r>
      <w:r w:rsidRPr="00F02E73">
        <w:rPr>
          <w:b/>
          <w:bCs/>
          <w:color w:val="000000"/>
          <w:szCs w:val="21"/>
        </w:rPr>
        <w:t xml:space="preserve"> (Emily Xu)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安德鲁﹒纳伯格联合国际有限公司北京代表处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北京市海淀区中关村大街甲</w:t>
      </w:r>
      <w:r w:rsidRPr="00F02E73">
        <w:rPr>
          <w:bCs/>
          <w:color w:val="000000"/>
          <w:szCs w:val="21"/>
        </w:rPr>
        <w:t>59</w:t>
      </w:r>
      <w:r w:rsidRPr="00F02E73">
        <w:rPr>
          <w:bCs/>
          <w:color w:val="000000"/>
          <w:szCs w:val="21"/>
        </w:rPr>
        <w:t>号中国人民大学文化大厦</w:t>
      </w:r>
      <w:r w:rsidRPr="00F02E73">
        <w:rPr>
          <w:bCs/>
          <w:color w:val="000000"/>
          <w:szCs w:val="21"/>
        </w:rPr>
        <w:t>1705</w:t>
      </w:r>
      <w:r w:rsidRPr="00F02E73">
        <w:rPr>
          <w:bCs/>
          <w:color w:val="000000"/>
          <w:szCs w:val="21"/>
        </w:rPr>
        <w:t>室</w:t>
      </w:r>
      <w:r w:rsidRPr="00F02E73">
        <w:rPr>
          <w:bCs/>
          <w:color w:val="000000"/>
          <w:szCs w:val="21"/>
        </w:rPr>
        <w:t xml:space="preserve">, </w:t>
      </w:r>
      <w:r w:rsidRPr="00F02E73">
        <w:rPr>
          <w:bCs/>
          <w:color w:val="000000"/>
          <w:szCs w:val="21"/>
        </w:rPr>
        <w:t>邮编：</w:t>
      </w:r>
      <w:r w:rsidRPr="00F02E73">
        <w:rPr>
          <w:bCs/>
          <w:color w:val="000000"/>
          <w:szCs w:val="21"/>
        </w:rPr>
        <w:t>100872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电话：</w:t>
      </w:r>
      <w:r w:rsidRPr="00F02E73">
        <w:rPr>
          <w:bCs/>
          <w:color w:val="000000"/>
          <w:szCs w:val="21"/>
        </w:rPr>
        <w:t>010-82504206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传真：</w:t>
      </w:r>
      <w:r w:rsidRPr="00F02E73">
        <w:rPr>
          <w:bCs/>
          <w:color w:val="000000"/>
          <w:szCs w:val="21"/>
        </w:rPr>
        <w:t>010-82504200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Email: Emily@nurnberg.com.cn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网址：</w:t>
      </w:r>
      <w:r w:rsidRPr="00F02E73">
        <w:rPr>
          <w:bCs/>
          <w:color w:val="000000"/>
          <w:szCs w:val="21"/>
        </w:rPr>
        <w:t>www.nurnberg.com.cn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微博：</w:t>
      </w:r>
      <w:r w:rsidRPr="00F02E73">
        <w:rPr>
          <w:bCs/>
          <w:color w:val="000000"/>
          <w:szCs w:val="21"/>
        </w:rPr>
        <w:t>http://weibo.com/nurnberg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豆瓣小站：</w:t>
      </w:r>
      <w:r w:rsidRPr="00F02E73">
        <w:rPr>
          <w:bCs/>
          <w:color w:val="000000"/>
          <w:szCs w:val="21"/>
        </w:rPr>
        <w:t>http://site.douban.com/110577/</w:t>
      </w:r>
    </w:p>
    <w:p w:rsidR="00F02E73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微信订阅号：安德鲁书讯</w:t>
      </w:r>
      <w:r w:rsidR="00F02E73"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7F583B82" wp14:editId="76EFF78A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F02E73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1A" w:rsidRDefault="00D1721A">
      <w:r>
        <w:separator/>
      </w:r>
    </w:p>
  </w:endnote>
  <w:endnote w:type="continuationSeparator" w:id="0">
    <w:p w:rsidR="00D1721A" w:rsidRDefault="00D1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1721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1A" w:rsidRDefault="00D1721A">
      <w:r>
        <w:separator/>
      </w:r>
    </w:p>
  </w:footnote>
  <w:footnote w:type="continuationSeparator" w:id="0">
    <w:p w:rsidR="00D1721A" w:rsidRDefault="00D1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jc w:val="right"/>
      <w:rPr>
        <w:rFonts w:eastAsia="黑体"/>
        <w:b/>
        <w:bCs/>
      </w:rPr>
    </w:pPr>
  </w:p>
  <w:p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64A92609" wp14:editId="48251A36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8"/>
  </w:num>
  <w:num w:numId="7">
    <w:abstractNumId w:val="30"/>
  </w:num>
  <w:num w:numId="8">
    <w:abstractNumId w:val="26"/>
  </w:num>
  <w:num w:numId="9">
    <w:abstractNumId w:val="23"/>
  </w:num>
  <w:num w:numId="10">
    <w:abstractNumId w:val="20"/>
  </w:num>
  <w:num w:numId="11">
    <w:abstractNumId w:val="16"/>
  </w:num>
  <w:num w:numId="12">
    <w:abstractNumId w:val="22"/>
  </w:num>
  <w:num w:numId="13">
    <w:abstractNumId w:val="25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31"/>
  </w:num>
  <w:num w:numId="21">
    <w:abstractNumId w:val="14"/>
  </w:num>
  <w:num w:numId="22">
    <w:abstractNumId w:val="4"/>
  </w:num>
  <w:num w:numId="23">
    <w:abstractNumId w:val="29"/>
  </w:num>
  <w:num w:numId="24">
    <w:abstractNumId w:val="8"/>
  </w:num>
  <w:num w:numId="25">
    <w:abstractNumId w:val="13"/>
  </w:num>
  <w:num w:numId="26">
    <w:abstractNumId w:val="24"/>
  </w:num>
  <w:num w:numId="27">
    <w:abstractNumId w:val="19"/>
  </w:num>
  <w:num w:numId="28">
    <w:abstractNumId w:val="27"/>
  </w:num>
  <w:num w:numId="29">
    <w:abstractNumId w:val="7"/>
  </w:num>
  <w:num w:numId="30">
    <w:abstractNumId w:val="15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772EE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E57B3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1721A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6BB1-D9D4-4086-84F9-47D6C6DC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</Words>
  <Characters>1185</Characters>
  <Application>Microsoft Office Word</Application>
  <DocSecurity>0</DocSecurity>
  <Lines>9</Lines>
  <Paragraphs>2</Paragraphs>
  <ScaleCrop>false</ScaleCrop>
  <Company>2ndSpAcE</Company>
  <LinksUpToDate>false</LinksUpToDate>
  <CharactersWithSpaces>1390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2022-03-09T06:13:00Z</cp:lastPrinted>
  <dcterms:created xsi:type="dcterms:W3CDTF">2022-04-22T11:10:00Z</dcterms:created>
  <dcterms:modified xsi:type="dcterms:W3CDTF">2022-04-22T12:53:00Z</dcterms:modified>
</cp:coreProperties>
</file>