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5461756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689CE641" w:rsidR="00485D79" w:rsidRPr="00680978" w:rsidRDefault="00430E65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7BCE6316" w14:textId="77777777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02442074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8C90727" w14:textId="78BD3CD4" w:rsidR="00D12287" w:rsidRPr="00932CD6" w:rsidRDefault="00932CD6" w:rsidP="00D12287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8ADA4D4" wp14:editId="2D4771A3">
            <wp:simplePos x="0" y="0"/>
            <wp:positionH relativeFrom="margin">
              <wp:posOffset>3766185</wp:posOffset>
            </wp:positionH>
            <wp:positionV relativeFrom="paragraph">
              <wp:posOffset>19050</wp:posOffset>
            </wp:positionV>
            <wp:extent cx="1630680" cy="2347595"/>
            <wp:effectExtent l="0" t="0" r="762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D12287" w:rsidRPr="009A08CA">
        <w:rPr>
          <w:rFonts w:ascii="宋体" w:hAnsi="宋体" w:hint="eastAsia"/>
          <w:b/>
          <w:bCs/>
          <w:szCs w:val="21"/>
        </w:rPr>
        <w:t>：《</w:t>
      </w:r>
      <w:r w:rsidRPr="00932CD6">
        <w:rPr>
          <w:rFonts w:ascii="宋体" w:hAnsi="宋体" w:hint="eastAsia"/>
          <w:b/>
          <w:bCs/>
          <w:szCs w:val="21"/>
        </w:rPr>
        <w:t>人类的触觉：我和我触手可及的世界</w:t>
      </w:r>
      <w:r w:rsidR="00D12287" w:rsidRPr="009A08CA">
        <w:rPr>
          <w:rFonts w:ascii="宋体" w:hAnsi="宋体" w:hint="eastAsia"/>
          <w:b/>
          <w:bCs/>
          <w:szCs w:val="21"/>
        </w:rPr>
        <w:t>》</w:t>
      </w:r>
    </w:p>
    <w:p w14:paraId="214E4E30" w14:textId="3DB807E6" w:rsidR="00680978" w:rsidRPr="00680978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932CD6" w:rsidRPr="00932CD6">
        <w:rPr>
          <w:b/>
          <w:bCs/>
          <w:szCs w:val="21"/>
        </w:rPr>
        <w:t>IN TOUCH WITH THE FUTURE: THE SENSE OF TOUCH FROM COGNITIVE NEUROSCIENCE TO VIRTUAL REALITY</w:t>
      </w:r>
    </w:p>
    <w:p w14:paraId="21A117C1" w14:textId="58EC07C7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932CD6" w:rsidRPr="00932CD6">
        <w:rPr>
          <w:rFonts w:hAnsi="宋体"/>
          <w:b/>
          <w:bCs/>
          <w:szCs w:val="21"/>
        </w:rPr>
        <w:t xml:space="preserve">Alberto </w:t>
      </w:r>
      <w:proofErr w:type="spellStart"/>
      <w:r w:rsidR="00932CD6" w:rsidRPr="00932CD6">
        <w:rPr>
          <w:rFonts w:hAnsi="宋体"/>
          <w:b/>
          <w:bCs/>
          <w:szCs w:val="21"/>
        </w:rPr>
        <w:t>Gallace</w:t>
      </w:r>
      <w:proofErr w:type="spellEnd"/>
      <w:r w:rsidR="00932CD6" w:rsidRPr="00932CD6">
        <w:rPr>
          <w:rFonts w:hAnsi="宋体"/>
          <w:b/>
          <w:bCs/>
          <w:szCs w:val="21"/>
        </w:rPr>
        <w:t xml:space="preserve"> and Charles Spence</w:t>
      </w:r>
    </w:p>
    <w:p w14:paraId="3C18FA38" w14:textId="074C0D0C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5708C0" w:rsidRPr="005708C0">
        <w:rPr>
          <w:b/>
          <w:bCs/>
          <w:szCs w:val="21"/>
        </w:rPr>
        <w:t>Oxford University Press</w:t>
      </w:r>
    </w:p>
    <w:p w14:paraId="2543FC2E" w14:textId="77777777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ANA/Connie Xiao</w:t>
      </w:r>
    </w:p>
    <w:p w14:paraId="3C2E2F47" w14:textId="6480873F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932CD6">
        <w:rPr>
          <w:rFonts w:eastAsiaTheme="minorEastAsia"/>
          <w:b/>
          <w:bCs/>
          <w:szCs w:val="21"/>
        </w:rPr>
        <w:t>48</w:t>
      </w:r>
      <w:r w:rsidR="005708C0">
        <w:rPr>
          <w:rFonts w:eastAsiaTheme="minorEastAsia"/>
          <w:b/>
          <w:bCs/>
          <w:szCs w:val="21"/>
        </w:rPr>
        <w:t>0</w:t>
      </w:r>
      <w:r w:rsidRPr="00CF64B3">
        <w:rPr>
          <w:rFonts w:eastAsiaTheme="minorEastAsia"/>
          <w:b/>
          <w:bCs/>
          <w:szCs w:val="21"/>
        </w:rPr>
        <w:t>页</w:t>
      </w:r>
    </w:p>
    <w:p w14:paraId="52D883F8" w14:textId="3D55991C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932CD6">
        <w:rPr>
          <w:rFonts w:eastAsiaTheme="minorEastAsia"/>
          <w:b/>
          <w:bCs/>
          <w:szCs w:val="21"/>
        </w:rPr>
        <w:t>14</w:t>
      </w:r>
      <w:r w:rsidRPr="00CF64B3">
        <w:rPr>
          <w:rFonts w:eastAsiaTheme="minorEastAsia"/>
          <w:b/>
          <w:bCs/>
          <w:szCs w:val="21"/>
        </w:rPr>
        <w:t>年</w:t>
      </w:r>
      <w:r w:rsidR="00932CD6">
        <w:rPr>
          <w:rFonts w:eastAsiaTheme="minorEastAsia"/>
          <w:b/>
          <w:bCs/>
          <w:szCs w:val="21"/>
        </w:rPr>
        <w:t>3</w:t>
      </w:r>
      <w:r>
        <w:rPr>
          <w:rFonts w:eastAsiaTheme="minorEastAsia" w:hint="eastAsia"/>
          <w:b/>
          <w:bCs/>
          <w:szCs w:val="21"/>
        </w:rPr>
        <w:t>月</w:t>
      </w:r>
    </w:p>
    <w:p w14:paraId="574B9E61" w14:textId="38C1DE5D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B07CE8D" w14:textId="3D661178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680978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58BAC7F" w14:textId="64112D89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225024">
        <w:rPr>
          <w:rFonts w:eastAsiaTheme="minorEastAsia" w:hint="eastAsia"/>
          <w:b/>
          <w:bCs/>
          <w:color w:val="000000"/>
          <w:szCs w:val="21"/>
        </w:rPr>
        <w:t>大众社科</w:t>
      </w:r>
      <w:bookmarkStart w:id="1" w:name="_GoBack"/>
      <w:bookmarkEnd w:id="1"/>
    </w:p>
    <w:p w14:paraId="1A656399" w14:textId="37BB3EFD" w:rsidR="00D12287" w:rsidRPr="00932CD6" w:rsidRDefault="00D12287" w:rsidP="00932CD6">
      <w:pPr>
        <w:rPr>
          <w:rFonts w:ascii="宋体" w:hAnsi="宋体"/>
          <w:b/>
          <w:bCs/>
          <w:color w:val="000000" w:themeColor="text1"/>
          <w:szCs w:val="21"/>
          <w:shd w:val="clear" w:color="auto" w:fill="FFFFFF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5708C0">
        <w:rPr>
          <w:rFonts w:ascii="宋体" w:hAnsi="宋体"/>
          <w:b/>
          <w:bCs/>
          <w:color w:val="FF0000"/>
          <w:szCs w:val="21"/>
          <w:shd w:val="clear" w:color="auto" w:fill="FFFFFF"/>
        </w:rPr>
        <w:t>8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="00932CD6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授权华中科技大学出版社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3EAAA7CB" w14:textId="7455994D" w:rsidR="00D12287" w:rsidRPr="009A08CA" w:rsidRDefault="00D12287" w:rsidP="00D12287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33F3EDF7" w14:textId="2B4A3008" w:rsidR="00D12287" w:rsidRPr="009A08CA" w:rsidRDefault="00D12287" w:rsidP="00D12287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2FFCE0B1" w14:textId="39E1C3BD" w:rsidR="00D12287" w:rsidRPr="009A08CA" w:rsidRDefault="00932CD6" w:rsidP="00D12287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01EA94D" wp14:editId="4822AA1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996440" cy="1996440"/>
            <wp:effectExtent l="0" t="0" r="3810" b="381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中简本出版记录</w:t>
      </w:r>
    </w:p>
    <w:p w14:paraId="1344B67A" w14:textId="2CE08C44" w:rsidR="00D12287" w:rsidRPr="009A08CA" w:rsidRDefault="00D12287" w:rsidP="00D12287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5708C0" w:rsidRPr="009A08CA">
        <w:rPr>
          <w:rFonts w:ascii="宋体" w:hAnsi="宋体" w:hint="eastAsia"/>
          <w:b/>
          <w:bCs/>
          <w:szCs w:val="21"/>
        </w:rPr>
        <w:t>《</w:t>
      </w:r>
      <w:r w:rsidR="00932CD6" w:rsidRPr="00932CD6">
        <w:rPr>
          <w:rFonts w:ascii="宋体" w:hAnsi="宋体" w:hint="eastAsia"/>
          <w:b/>
          <w:bCs/>
          <w:szCs w:val="21"/>
        </w:rPr>
        <w:t>人类的触觉：我和我触手可及的世界</w:t>
      </w:r>
      <w:r w:rsidR="005708C0" w:rsidRPr="009A08CA">
        <w:rPr>
          <w:rFonts w:ascii="宋体" w:hAnsi="宋体" w:hint="eastAsia"/>
          <w:b/>
          <w:bCs/>
          <w:szCs w:val="21"/>
        </w:rPr>
        <w:t>》</w:t>
      </w:r>
    </w:p>
    <w:p w14:paraId="19315021" w14:textId="6D48783E" w:rsidR="005708C0" w:rsidRDefault="00D12287" w:rsidP="00D12287">
      <w:pPr>
        <w:wordWrap w:val="0"/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32CD6" w:rsidRPr="00932CD6">
        <w:rPr>
          <w:rFonts w:hint="eastAsia"/>
          <w:b/>
          <w:bCs/>
          <w:szCs w:val="21"/>
        </w:rPr>
        <w:t>(</w:t>
      </w:r>
      <w:r w:rsidR="00932CD6" w:rsidRPr="00932CD6">
        <w:rPr>
          <w:rFonts w:hint="eastAsia"/>
          <w:b/>
          <w:bCs/>
          <w:szCs w:val="21"/>
        </w:rPr>
        <w:t>意</w:t>
      </w:r>
      <w:r w:rsidR="00932CD6" w:rsidRPr="00932CD6">
        <w:rPr>
          <w:rFonts w:hint="eastAsia"/>
          <w:b/>
          <w:bCs/>
          <w:szCs w:val="21"/>
        </w:rPr>
        <w:t>)</w:t>
      </w:r>
      <w:r w:rsidR="00932CD6" w:rsidRPr="00932CD6">
        <w:rPr>
          <w:rFonts w:hint="eastAsia"/>
          <w:b/>
          <w:bCs/>
          <w:szCs w:val="21"/>
        </w:rPr>
        <w:t>阿尔贝托·加拉切</w:t>
      </w:r>
      <w:r w:rsidR="00932CD6" w:rsidRPr="00932CD6">
        <w:rPr>
          <w:rFonts w:hint="eastAsia"/>
          <w:b/>
          <w:bCs/>
          <w:szCs w:val="21"/>
        </w:rPr>
        <w:t xml:space="preserve">(Alberto </w:t>
      </w:r>
      <w:proofErr w:type="spellStart"/>
      <w:r w:rsidR="00932CD6" w:rsidRPr="00932CD6">
        <w:rPr>
          <w:rFonts w:hint="eastAsia"/>
          <w:b/>
          <w:bCs/>
          <w:szCs w:val="21"/>
        </w:rPr>
        <w:t>Gallace</w:t>
      </w:r>
      <w:proofErr w:type="spellEnd"/>
      <w:r w:rsidR="00932CD6" w:rsidRPr="00932CD6">
        <w:rPr>
          <w:rFonts w:hint="eastAsia"/>
          <w:b/>
          <w:bCs/>
          <w:szCs w:val="21"/>
        </w:rPr>
        <w:t>)</w:t>
      </w:r>
      <w:r w:rsidR="00932CD6">
        <w:rPr>
          <w:rFonts w:hint="eastAsia"/>
          <w:b/>
          <w:bCs/>
          <w:szCs w:val="21"/>
        </w:rPr>
        <w:t>，</w:t>
      </w:r>
      <w:r w:rsidR="00932CD6" w:rsidRPr="00932CD6">
        <w:rPr>
          <w:rFonts w:hint="eastAsia"/>
          <w:b/>
          <w:bCs/>
          <w:szCs w:val="21"/>
        </w:rPr>
        <w:t>(</w:t>
      </w:r>
      <w:r w:rsidR="00932CD6" w:rsidRPr="00932CD6">
        <w:rPr>
          <w:rFonts w:hint="eastAsia"/>
          <w:b/>
          <w:bCs/>
          <w:szCs w:val="21"/>
        </w:rPr>
        <w:t>英</w:t>
      </w:r>
      <w:r w:rsidR="00932CD6" w:rsidRPr="00932CD6">
        <w:rPr>
          <w:rFonts w:hint="eastAsia"/>
          <w:b/>
          <w:bCs/>
          <w:szCs w:val="21"/>
        </w:rPr>
        <w:t>)</w:t>
      </w:r>
      <w:r w:rsidR="00932CD6" w:rsidRPr="00932CD6">
        <w:rPr>
          <w:rFonts w:hint="eastAsia"/>
          <w:b/>
          <w:bCs/>
          <w:szCs w:val="21"/>
        </w:rPr>
        <w:t>查尔斯·斯彭斯</w:t>
      </w:r>
      <w:r w:rsidR="00932CD6" w:rsidRPr="00932CD6">
        <w:rPr>
          <w:rFonts w:hint="eastAsia"/>
          <w:b/>
          <w:bCs/>
          <w:szCs w:val="21"/>
        </w:rPr>
        <w:t>(Charles Spence)</w:t>
      </w:r>
    </w:p>
    <w:p w14:paraId="360AA13F" w14:textId="2A3F9EA8" w:rsidR="00D12287" w:rsidRPr="009A08CA" w:rsidRDefault="00D12287" w:rsidP="00D12287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32CD6" w:rsidRPr="00932CD6">
        <w:rPr>
          <w:rFonts w:ascii="宋体" w:hAnsi="宋体" w:hint="eastAsia"/>
          <w:b/>
          <w:bCs/>
          <w:szCs w:val="21"/>
        </w:rPr>
        <w:t>华中科技大学出版社</w:t>
      </w:r>
    </w:p>
    <w:p w14:paraId="50D8B225" w14:textId="098D36EA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proofErr w:type="gramStart"/>
      <w:r w:rsidR="00932CD6" w:rsidRPr="00932CD6">
        <w:rPr>
          <w:rFonts w:ascii="宋体" w:hAnsi="宋体" w:hint="eastAsia"/>
          <w:b/>
          <w:bCs/>
          <w:szCs w:val="21"/>
        </w:rPr>
        <w:t>涂阳军</w:t>
      </w:r>
      <w:proofErr w:type="gramEnd"/>
    </w:p>
    <w:p w14:paraId="2437217D" w14:textId="00D08A0E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5708C0">
        <w:rPr>
          <w:rFonts w:hAnsi="宋体"/>
          <w:b/>
          <w:bCs/>
          <w:szCs w:val="21"/>
        </w:rPr>
        <w:t>8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8568AB" w:rsidRPr="008568AB">
        <w:rPr>
          <w:b/>
          <w:bCs/>
          <w:szCs w:val="21"/>
        </w:rPr>
        <w:t>3</w:t>
      </w:r>
      <w:r w:rsidR="008568AB" w:rsidRPr="008568AB">
        <w:rPr>
          <w:b/>
          <w:bCs/>
          <w:szCs w:val="21"/>
        </w:rPr>
        <w:t>月</w:t>
      </w:r>
    </w:p>
    <w:p w14:paraId="720C8F66" w14:textId="31F0A6C5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32CD6">
        <w:rPr>
          <w:b/>
          <w:bCs/>
          <w:szCs w:val="21"/>
        </w:rPr>
        <w:t>332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66E637D6" w14:textId="43D77E01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932CD6">
        <w:rPr>
          <w:b/>
          <w:bCs/>
          <w:szCs w:val="21"/>
        </w:rPr>
        <w:t>168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28F8E948" w14:textId="3CAC178D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32CD6"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4CC98291" w14:textId="77777777" w:rsidR="00485D79" w:rsidRPr="00D12287" w:rsidRDefault="00485D79">
      <w:pPr>
        <w:rPr>
          <w:b/>
          <w:bCs/>
          <w:szCs w:val="21"/>
        </w:rPr>
      </w:pPr>
    </w:p>
    <w:p w14:paraId="69A2DF85" w14:textId="06679702" w:rsidR="00485D79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F1082EA" w14:textId="77777777" w:rsidR="005F3948" w:rsidRPr="005F3948" w:rsidRDefault="005F3948" w:rsidP="005F3948">
      <w:pPr>
        <w:rPr>
          <w:szCs w:val="21"/>
        </w:rPr>
      </w:pPr>
    </w:p>
    <w:p w14:paraId="2357FB84" w14:textId="5D8602CA" w:rsidR="00932CD6" w:rsidRPr="00932CD6" w:rsidRDefault="00932CD6" w:rsidP="00932CD6">
      <w:pPr>
        <w:ind w:firstLineChars="200" w:firstLine="420"/>
        <w:rPr>
          <w:szCs w:val="21"/>
        </w:rPr>
      </w:pPr>
      <w:r w:rsidRPr="00932CD6">
        <w:rPr>
          <w:rFonts w:hint="eastAsia"/>
          <w:szCs w:val="21"/>
        </w:rPr>
        <w:t>这是一本关于人类触觉的专著，它不但内容新颖、广泛、</w:t>
      </w:r>
      <w:r>
        <w:rPr>
          <w:rFonts w:hint="eastAsia"/>
          <w:szCs w:val="21"/>
        </w:rPr>
        <w:t>权威</w:t>
      </w:r>
      <w:r w:rsidRPr="00932CD6">
        <w:rPr>
          <w:rFonts w:hint="eastAsia"/>
          <w:szCs w:val="21"/>
        </w:rPr>
        <w:t>，且语言生动活泼。</w:t>
      </w:r>
    </w:p>
    <w:p w14:paraId="0158C46F" w14:textId="77777777" w:rsidR="00932CD6" w:rsidRPr="00932CD6" w:rsidRDefault="00932CD6" w:rsidP="00932CD6">
      <w:pPr>
        <w:rPr>
          <w:szCs w:val="21"/>
        </w:rPr>
      </w:pPr>
    </w:p>
    <w:p w14:paraId="457482C2" w14:textId="4E36920D" w:rsidR="00932CD6" w:rsidRPr="00932CD6" w:rsidRDefault="00932CD6" w:rsidP="00932CD6">
      <w:pPr>
        <w:ind w:firstLineChars="200" w:firstLine="420"/>
        <w:rPr>
          <w:szCs w:val="21"/>
        </w:rPr>
      </w:pPr>
      <w:r w:rsidRPr="00932CD6">
        <w:rPr>
          <w:rFonts w:hint="eastAsia"/>
          <w:szCs w:val="21"/>
        </w:rPr>
        <w:t>本书所引材料均是</w:t>
      </w:r>
      <w:r>
        <w:rPr>
          <w:rFonts w:hint="eastAsia"/>
          <w:szCs w:val="21"/>
        </w:rPr>
        <w:t>最</w:t>
      </w:r>
      <w:r w:rsidRPr="00932CD6">
        <w:rPr>
          <w:rFonts w:hint="eastAsia"/>
          <w:szCs w:val="21"/>
        </w:rPr>
        <w:t>近几年在各</w:t>
      </w:r>
      <w:r>
        <w:rPr>
          <w:rFonts w:hint="eastAsia"/>
          <w:szCs w:val="21"/>
        </w:rPr>
        <w:t>权威</w:t>
      </w:r>
      <w:r w:rsidRPr="00932CD6">
        <w:rPr>
          <w:rFonts w:hint="eastAsia"/>
          <w:szCs w:val="21"/>
        </w:rPr>
        <w:t>出版物上发表的</w:t>
      </w:r>
      <w:r>
        <w:rPr>
          <w:rFonts w:hint="eastAsia"/>
          <w:szCs w:val="21"/>
        </w:rPr>
        <w:t>最</w:t>
      </w:r>
      <w:r w:rsidRPr="00932CD6">
        <w:rPr>
          <w:rFonts w:hint="eastAsia"/>
          <w:szCs w:val="21"/>
        </w:rPr>
        <w:t>新研究成果，具体涵盖了触觉的生理基础、触觉认知、触觉研究的应用领域以及触觉研究的未来展望等。原作者目前仍是人类触觉研究领域非常活跃的“科研达人”，其中斯彭斯教授目前供职于牛津大学。两位作者将鲜活生动的生活案例融入到有点“枯燥”的触觉研究成果中，使本书读起来通俗易懂。</w:t>
      </w:r>
    </w:p>
    <w:p w14:paraId="21C91B4E" w14:textId="77777777" w:rsidR="00932CD6" w:rsidRPr="00932CD6" w:rsidRDefault="00932CD6" w:rsidP="00932CD6">
      <w:pPr>
        <w:rPr>
          <w:szCs w:val="21"/>
        </w:rPr>
      </w:pPr>
    </w:p>
    <w:p w14:paraId="64B4E934" w14:textId="38C56DC2" w:rsidR="005F3948" w:rsidRPr="00932CD6" w:rsidRDefault="00932CD6" w:rsidP="00932CD6">
      <w:pPr>
        <w:ind w:firstLineChars="200" w:firstLine="420"/>
        <w:rPr>
          <w:szCs w:val="21"/>
        </w:rPr>
      </w:pPr>
      <w:r w:rsidRPr="00932CD6">
        <w:rPr>
          <w:rFonts w:hint="eastAsia"/>
          <w:szCs w:val="21"/>
        </w:rPr>
        <w:lastRenderedPageBreak/>
        <w:t>本书将惠及大量对人类触觉感兴趣的普通读者，包括外科医生、护士、教师、神经科学家、营销专家、心理学者、机械工程研究者、艺术设计者、</w:t>
      </w:r>
      <w:proofErr w:type="gramStart"/>
      <w:r w:rsidRPr="00932CD6">
        <w:rPr>
          <w:rFonts w:hint="eastAsia"/>
          <w:szCs w:val="21"/>
        </w:rPr>
        <w:t>网游爱好者</w:t>
      </w:r>
      <w:proofErr w:type="gramEnd"/>
      <w:r w:rsidRPr="00932CD6">
        <w:rPr>
          <w:rFonts w:hint="eastAsia"/>
          <w:szCs w:val="21"/>
        </w:rPr>
        <w:t>等，都将从本书获取到一些有用的新知识。</w:t>
      </w:r>
    </w:p>
    <w:p w14:paraId="6FC6AAFB" w14:textId="77777777" w:rsidR="00C77E76" w:rsidRDefault="00C77E76">
      <w:pPr>
        <w:rPr>
          <w:b/>
          <w:bCs/>
          <w:szCs w:val="21"/>
        </w:rPr>
      </w:pPr>
    </w:p>
    <w:p w14:paraId="6B298234" w14:textId="27D05532" w:rsidR="00485D79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7E612CDC" w14:textId="29176F0C" w:rsidR="00AA2E4B" w:rsidRDefault="00AA2E4B">
      <w:pPr>
        <w:rPr>
          <w:b/>
          <w:bCs/>
          <w:szCs w:val="21"/>
        </w:rPr>
      </w:pPr>
    </w:p>
    <w:p w14:paraId="75AC8CBF" w14:textId="030BE353" w:rsidR="009B1C2D" w:rsidRDefault="009B1C2D" w:rsidP="009B1C2D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8754563" wp14:editId="7F8EE50E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919480" cy="919480"/>
            <wp:effectExtent l="0" t="0" r="0" b="0"/>
            <wp:wrapSquare wrapText="bothSides"/>
            <wp:docPr id="12" name="图片 12" descr="Alberto Gallace, Author at XR4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lberto Gallace, Author at XR4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81" cy="93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C2D">
        <w:rPr>
          <w:rFonts w:hint="eastAsia"/>
          <w:b/>
          <w:bCs/>
          <w:szCs w:val="21"/>
        </w:rPr>
        <w:t>阿尔贝托</w:t>
      </w:r>
      <w:r>
        <w:rPr>
          <w:rFonts w:hint="eastAsia"/>
          <w:b/>
          <w:bCs/>
          <w:szCs w:val="21"/>
        </w:rPr>
        <w:t>·</w:t>
      </w:r>
      <w:r w:rsidRPr="009B1C2D">
        <w:rPr>
          <w:rFonts w:hint="eastAsia"/>
          <w:b/>
          <w:bCs/>
          <w:szCs w:val="21"/>
        </w:rPr>
        <w:t>加拉切（</w:t>
      </w:r>
      <w:r w:rsidRPr="009B1C2D">
        <w:rPr>
          <w:rFonts w:hint="eastAsia"/>
          <w:b/>
          <w:bCs/>
          <w:szCs w:val="21"/>
        </w:rPr>
        <w:t xml:space="preserve">Alberto </w:t>
      </w:r>
      <w:proofErr w:type="spellStart"/>
      <w:r w:rsidRPr="009B1C2D">
        <w:rPr>
          <w:rFonts w:hint="eastAsia"/>
          <w:b/>
          <w:bCs/>
          <w:szCs w:val="21"/>
        </w:rPr>
        <w:t>Gallace</w:t>
      </w:r>
      <w:proofErr w:type="spellEnd"/>
      <w:r w:rsidRPr="009B1C2D">
        <w:rPr>
          <w:rFonts w:hint="eastAsia"/>
          <w:b/>
          <w:bCs/>
          <w:szCs w:val="21"/>
        </w:rPr>
        <w:t>）</w:t>
      </w:r>
      <w:r w:rsidRPr="009B1C2D">
        <w:rPr>
          <w:rFonts w:hint="eastAsia"/>
          <w:szCs w:val="21"/>
        </w:rPr>
        <w:t>，意大利米兰比可卡大学心理生理与应用认知神经科学副教授。主要研究触觉和触觉感知、消费者神经科学、空间表征和疼痛加工。他出版了两</w:t>
      </w:r>
      <w:proofErr w:type="gramStart"/>
      <w:r w:rsidRPr="009B1C2D">
        <w:rPr>
          <w:rFonts w:hint="eastAsia"/>
          <w:szCs w:val="21"/>
        </w:rPr>
        <w:t>部著</w:t>
      </w:r>
      <w:proofErr w:type="gramEnd"/>
      <w:r w:rsidRPr="009B1C2D">
        <w:rPr>
          <w:rFonts w:hint="eastAsia"/>
          <w:szCs w:val="21"/>
        </w:rPr>
        <w:t>作，发表了</w:t>
      </w:r>
      <w:r w:rsidRPr="009B1C2D">
        <w:rPr>
          <w:rFonts w:hint="eastAsia"/>
          <w:szCs w:val="21"/>
        </w:rPr>
        <w:t>80</w:t>
      </w:r>
      <w:r w:rsidRPr="009B1C2D">
        <w:rPr>
          <w:rFonts w:hint="eastAsia"/>
          <w:szCs w:val="21"/>
        </w:rPr>
        <w:t>多篇科学论文（</w:t>
      </w:r>
      <w:proofErr w:type="gramStart"/>
      <w:r w:rsidRPr="009B1C2D">
        <w:rPr>
          <w:rFonts w:hint="eastAsia"/>
          <w:szCs w:val="21"/>
        </w:rPr>
        <w:t>含书中</w:t>
      </w:r>
      <w:proofErr w:type="gramEnd"/>
      <w:r w:rsidRPr="009B1C2D">
        <w:rPr>
          <w:rFonts w:hint="eastAsia"/>
          <w:szCs w:val="21"/>
        </w:rPr>
        <w:t>章节）。</w:t>
      </w:r>
    </w:p>
    <w:p w14:paraId="6230C77F" w14:textId="77777777" w:rsidR="009B1C2D" w:rsidRDefault="009B1C2D" w:rsidP="009B1C2D">
      <w:pPr>
        <w:ind w:firstLineChars="200" w:firstLine="420"/>
        <w:rPr>
          <w:szCs w:val="21"/>
        </w:rPr>
      </w:pPr>
    </w:p>
    <w:p w14:paraId="6F763DA1" w14:textId="77A07837" w:rsidR="009B1C2D" w:rsidRDefault="009B1C2D" w:rsidP="009B1C2D">
      <w:pPr>
        <w:ind w:firstLineChars="200" w:firstLine="420"/>
        <w:rPr>
          <w:szCs w:val="21"/>
        </w:rPr>
      </w:pPr>
      <w:r w:rsidRPr="009B1C2D">
        <w:rPr>
          <w:rFonts w:hint="eastAsia"/>
          <w:szCs w:val="21"/>
        </w:rPr>
        <w:t>就如何设计“取悦”人们感官和激发人们（积极）情绪体验的产品及服务而言，阿尔贝托·加拉切在跨通道交互作用方面的研究将起到极大的帮助。</w:t>
      </w:r>
      <w:r w:rsidRPr="009B1C2D">
        <w:rPr>
          <w:rFonts w:hint="eastAsia"/>
          <w:szCs w:val="21"/>
        </w:rPr>
        <w:t xml:space="preserve"> </w:t>
      </w:r>
    </w:p>
    <w:p w14:paraId="7E2D57CF" w14:textId="77777777" w:rsidR="009B1C2D" w:rsidRDefault="009B1C2D" w:rsidP="009B1C2D">
      <w:pPr>
        <w:ind w:firstLineChars="200" w:firstLine="420"/>
        <w:rPr>
          <w:szCs w:val="21"/>
        </w:rPr>
      </w:pPr>
    </w:p>
    <w:p w14:paraId="46783814" w14:textId="7A6C161C" w:rsidR="009B1C2D" w:rsidRDefault="009B1C2D" w:rsidP="009B1C2D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3D62408" wp14:editId="00FFF43A">
            <wp:simplePos x="0" y="0"/>
            <wp:positionH relativeFrom="margin">
              <wp:align>left</wp:align>
            </wp:positionH>
            <wp:positionV relativeFrom="paragraph">
              <wp:posOffset>41094</wp:posOffset>
            </wp:positionV>
            <wp:extent cx="947420" cy="1420495"/>
            <wp:effectExtent l="0" t="0" r="5080" b="8255"/>
            <wp:wrapSquare wrapText="bothSides"/>
            <wp:docPr id="13" name="图片 13" descr="Professor Charles Spence | Kitchen The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ofessor Charles Spence | Kitchen Theo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56" cy="142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C2D">
        <w:rPr>
          <w:rFonts w:hint="eastAsia"/>
          <w:b/>
          <w:bCs/>
          <w:szCs w:val="21"/>
        </w:rPr>
        <w:t>查尔斯·斯彭斯（</w:t>
      </w:r>
      <w:r w:rsidRPr="009B1C2D">
        <w:rPr>
          <w:rFonts w:hint="eastAsia"/>
          <w:b/>
          <w:bCs/>
          <w:szCs w:val="21"/>
        </w:rPr>
        <w:t>Charles Spence</w:t>
      </w:r>
      <w:r w:rsidRPr="009B1C2D"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，</w:t>
      </w:r>
      <w:r w:rsidRPr="009B1C2D">
        <w:rPr>
          <w:rFonts w:hint="eastAsia"/>
          <w:szCs w:val="21"/>
        </w:rPr>
        <w:t>世界著名的实验心理学家，教授。长期专注于神经科学启发式感官跨通道设计。其研究旨趣在于：大脑是如何加工来自我们不同感官（如嗅觉、味觉、视觉、听觉和触觉）的信息以形成丰富多样的感官体验，</w:t>
      </w:r>
      <w:r>
        <w:rPr>
          <w:rFonts w:hint="eastAsia"/>
          <w:szCs w:val="21"/>
        </w:rPr>
        <w:t>最</w:t>
      </w:r>
      <w:r w:rsidRPr="009B1C2D">
        <w:rPr>
          <w:rFonts w:hint="eastAsia"/>
          <w:szCs w:val="21"/>
        </w:rPr>
        <w:t>终满足我们的日常生活。</w:t>
      </w:r>
    </w:p>
    <w:p w14:paraId="25E77FF3" w14:textId="60D5856A" w:rsidR="009B1C2D" w:rsidRDefault="009B1C2D" w:rsidP="009B1C2D">
      <w:pPr>
        <w:ind w:firstLineChars="200" w:firstLine="420"/>
        <w:rPr>
          <w:szCs w:val="21"/>
        </w:rPr>
      </w:pPr>
    </w:p>
    <w:p w14:paraId="272441D4" w14:textId="0D0C24AC" w:rsidR="00C77E76" w:rsidRPr="009B1C2D" w:rsidRDefault="009B1C2D" w:rsidP="009B1C2D">
      <w:pPr>
        <w:ind w:firstLineChars="200" w:firstLine="420"/>
        <w:rPr>
          <w:szCs w:val="21"/>
        </w:rPr>
      </w:pPr>
      <w:r w:rsidRPr="009B1C2D">
        <w:rPr>
          <w:rFonts w:hint="eastAsia"/>
          <w:szCs w:val="21"/>
        </w:rPr>
        <w:t>自</w:t>
      </w:r>
      <w:r w:rsidRPr="009B1C2D">
        <w:rPr>
          <w:rFonts w:hint="eastAsia"/>
          <w:szCs w:val="21"/>
        </w:rPr>
        <w:t>1997</w:t>
      </w:r>
      <w:r w:rsidRPr="009B1C2D">
        <w:rPr>
          <w:rFonts w:hint="eastAsia"/>
          <w:szCs w:val="21"/>
        </w:rPr>
        <w:t>年在牛津大学实验心理学系建立跨通道研究实验室（</w:t>
      </w:r>
      <w:r w:rsidRPr="009B1C2D">
        <w:rPr>
          <w:rFonts w:hint="eastAsia"/>
          <w:szCs w:val="21"/>
        </w:rPr>
        <w:t>CRL</w:t>
      </w:r>
      <w:r w:rsidRPr="009B1C2D">
        <w:rPr>
          <w:rFonts w:hint="eastAsia"/>
          <w:szCs w:val="21"/>
        </w:rPr>
        <w:t>）以来，他曾与多家全球性大公司进行过合作。斯彭斯教授发表了</w:t>
      </w:r>
      <w:r w:rsidRPr="009B1C2D">
        <w:rPr>
          <w:rFonts w:hint="eastAsia"/>
          <w:szCs w:val="21"/>
        </w:rPr>
        <w:t>800</w:t>
      </w:r>
      <w:r w:rsidRPr="009B1C2D">
        <w:rPr>
          <w:rFonts w:hint="eastAsia"/>
          <w:szCs w:val="21"/>
        </w:rPr>
        <w:t>多篇论文，有超过</w:t>
      </w:r>
      <w:r w:rsidRPr="009B1C2D">
        <w:rPr>
          <w:rFonts w:hint="eastAsia"/>
          <w:szCs w:val="21"/>
        </w:rPr>
        <w:t>10</w:t>
      </w:r>
      <w:r w:rsidRPr="009B1C2D">
        <w:rPr>
          <w:rFonts w:hint="eastAsia"/>
          <w:szCs w:val="21"/>
        </w:rPr>
        <w:t>卷本且深受欢迎的编著或科普著作问世，其中包括获得</w:t>
      </w:r>
      <w:r w:rsidRPr="009B1C2D">
        <w:rPr>
          <w:rFonts w:hint="eastAsia"/>
          <w:szCs w:val="21"/>
        </w:rPr>
        <w:t>2014</w:t>
      </w:r>
      <w:r w:rsidRPr="009B1C2D">
        <w:rPr>
          <w:rFonts w:hint="eastAsia"/>
          <w:szCs w:val="21"/>
        </w:rPr>
        <w:t>年度散文大奖的《完美的一餐》（</w:t>
      </w:r>
      <w:r w:rsidRPr="009B1C2D">
        <w:rPr>
          <w:rFonts w:hint="eastAsia"/>
          <w:i/>
          <w:iCs/>
          <w:szCs w:val="21"/>
        </w:rPr>
        <w:t>The Perfect Meal</w:t>
      </w:r>
      <w:r w:rsidRPr="009B1C2D">
        <w:rPr>
          <w:rFonts w:hint="eastAsia"/>
          <w:szCs w:val="21"/>
        </w:rPr>
        <w:t>），以及</w:t>
      </w:r>
      <w:r w:rsidRPr="009B1C2D">
        <w:rPr>
          <w:rFonts w:hint="eastAsia"/>
          <w:szCs w:val="21"/>
        </w:rPr>
        <w:t>z</w:t>
      </w:r>
      <w:proofErr w:type="gramStart"/>
      <w:r w:rsidRPr="009B1C2D">
        <w:rPr>
          <w:rFonts w:hint="eastAsia"/>
          <w:szCs w:val="21"/>
        </w:rPr>
        <w:t>近出版</w:t>
      </w:r>
      <w:proofErr w:type="gramEnd"/>
      <w:r w:rsidRPr="009B1C2D">
        <w:rPr>
          <w:rFonts w:hint="eastAsia"/>
          <w:szCs w:val="21"/>
        </w:rPr>
        <w:t>的畅销书《美食物理学：吃的新科学》（</w:t>
      </w:r>
      <w:proofErr w:type="spellStart"/>
      <w:r w:rsidRPr="009B1C2D">
        <w:rPr>
          <w:rFonts w:hint="eastAsia"/>
          <w:i/>
          <w:iCs/>
          <w:szCs w:val="21"/>
        </w:rPr>
        <w:t>Gastrophysics</w:t>
      </w:r>
      <w:proofErr w:type="spellEnd"/>
      <w:r w:rsidRPr="009B1C2D">
        <w:rPr>
          <w:rFonts w:hint="eastAsia"/>
          <w:i/>
          <w:iCs/>
          <w:szCs w:val="21"/>
        </w:rPr>
        <w:t>: The New Science of Eating</w:t>
      </w:r>
      <w:r w:rsidRPr="009B1C2D">
        <w:rPr>
          <w:rFonts w:hint="eastAsia"/>
          <w:szCs w:val="21"/>
        </w:rPr>
        <w:t>）（</w:t>
      </w:r>
      <w:r w:rsidRPr="009B1C2D">
        <w:rPr>
          <w:rFonts w:hint="eastAsia"/>
          <w:szCs w:val="21"/>
        </w:rPr>
        <w:t>2017</w:t>
      </w:r>
      <w:r w:rsidRPr="009B1C2D">
        <w:rPr>
          <w:rFonts w:hint="eastAsia"/>
          <w:szCs w:val="21"/>
        </w:rPr>
        <w:t>，维京企鹅图书公司）。斯彭斯教授</w:t>
      </w:r>
      <w:r>
        <w:rPr>
          <w:rFonts w:hint="eastAsia"/>
          <w:szCs w:val="21"/>
        </w:rPr>
        <w:t>最</w:t>
      </w:r>
      <w:r w:rsidRPr="009B1C2D">
        <w:rPr>
          <w:rFonts w:hint="eastAsia"/>
          <w:szCs w:val="21"/>
        </w:rPr>
        <w:t>近的研究主要集中在提升食物和饮料的多感官体验的设计上。</w:t>
      </w:r>
    </w:p>
    <w:p w14:paraId="192C5303" w14:textId="547961A5" w:rsidR="005F3948" w:rsidRDefault="005F3948">
      <w:pPr>
        <w:rPr>
          <w:b/>
          <w:bCs/>
          <w:szCs w:val="21"/>
        </w:rPr>
      </w:pPr>
    </w:p>
    <w:p w14:paraId="4FA3E2B0" w14:textId="5D3C5B6B" w:rsidR="005F3948" w:rsidRDefault="005F3948">
      <w:pPr>
        <w:rPr>
          <w:b/>
          <w:bCs/>
          <w:szCs w:val="21"/>
        </w:rPr>
      </w:pPr>
    </w:p>
    <w:p w14:paraId="6F8BFDC5" w14:textId="68936FF7" w:rsidR="005F3948" w:rsidRDefault="005F3948">
      <w:pPr>
        <w:rPr>
          <w:b/>
          <w:bCs/>
          <w:szCs w:val="21"/>
        </w:rPr>
      </w:pPr>
    </w:p>
    <w:p w14:paraId="7B3B4B3E" w14:textId="3146AFB0" w:rsidR="005F3948" w:rsidRPr="005F3948" w:rsidRDefault="005F3948" w:rsidP="005F3948">
      <w:pPr>
        <w:jc w:val="center"/>
        <w:rPr>
          <w:b/>
          <w:bCs/>
          <w:sz w:val="30"/>
          <w:szCs w:val="30"/>
        </w:rPr>
      </w:pPr>
      <w:r w:rsidRPr="005F3948">
        <w:rPr>
          <w:rFonts w:hint="eastAsia"/>
          <w:b/>
          <w:bCs/>
          <w:sz w:val="30"/>
          <w:szCs w:val="30"/>
        </w:rPr>
        <w:t>《</w:t>
      </w:r>
      <w:r w:rsidR="009B1C2D" w:rsidRPr="009B1C2D">
        <w:rPr>
          <w:rFonts w:hint="eastAsia"/>
          <w:b/>
          <w:bCs/>
          <w:sz w:val="30"/>
          <w:szCs w:val="30"/>
        </w:rPr>
        <w:t>人类的触觉：我和我触手可及的世界</w:t>
      </w:r>
      <w:r w:rsidRPr="005F3948">
        <w:rPr>
          <w:rFonts w:hint="eastAsia"/>
          <w:b/>
          <w:bCs/>
          <w:sz w:val="30"/>
          <w:szCs w:val="30"/>
        </w:rPr>
        <w:t>》</w:t>
      </w:r>
    </w:p>
    <w:p w14:paraId="33FD7DCF" w14:textId="1ED02D5E" w:rsidR="009B1C2D" w:rsidRPr="009B1C2D" w:rsidRDefault="009B1C2D" w:rsidP="009B1C2D">
      <w:pPr>
        <w:rPr>
          <w:b/>
          <w:bCs/>
          <w:szCs w:val="21"/>
        </w:rPr>
      </w:pPr>
      <w:r w:rsidRPr="009B1C2D">
        <w:rPr>
          <w:rFonts w:hint="eastAsia"/>
          <w:b/>
          <w:bCs/>
          <w:szCs w:val="21"/>
        </w:rPr>
        <w:t>目录</w:t>
      </w:r>
    </w:p>
    <w:p w14:paraId="1EE158E7" w14:textId="6D06ABE6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A</w:t>
      </w:r>
      <w:r w:rsidRPr="009B1C2D">
        <w:rPr>
          <w:rFonts w:hint="eastAsia"/>
          <w:szCs w:val="21"/>
        </w:rPr>
        <w:t>部分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实验室中的触觉</w:t>
      </w:r>
      <w:r w:rsidRPr="009B1C2D">
        <w:rPr>
          <w:rFonts w:hint="eastAsia"/>
          <w:szCs w:val="21"/>
        </w:rPr>
        <w:t>1</w:t>
      </w:r>
      <w:r w:rsidRPr="009B1C2D">
        <w:rPr>
          <w:rFonts w:hint="eastAsia"/>
          <w:szCs w:val="21"/>
        </w:rPr>
        <w:t>：触觉简介</w:t>
      </w:r>
    </w:p>
    <w:p w14:paraId="461C5263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第</w:t>
      </w:r>
      <w:r w:rsidRPr="009B1C2D">
        <w:rPr>
          <w:rFonts w:hint="eastAsia"/>
          <w:szCs w:val="21"/>
        </w:rPr>
        <w:t>1</w:t>
      </w:r>
      <w:r w:rsidRPr="009B1C2D">
        <w:rPr>
          <w:rFonts w:hint="eastAsia"/>
          <w:szCs w:val="21"/>
        </w:rPr>
        <w:t>章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引言</w:t>
      </w:r>
      <w:r w:rsidRPr="009B1C2D">
        <w:rPr>
          <w:rFonts w:hint="eastAsia"/>
          <w:szCs w:val="21"/>
        </w:rPr>
        <w:t xml:space="preserve"> /2</w:t>
      </w:r>
    </w:p>
    <w:p w14:paraId="479169D8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1.1 </w:t>
      </w:r>
      <w:r w:rsidRPr="009B1C2D">
        <w:rPr>
          <w:rFonts w:hint="eastAsia"/>
          <w:szCs w:val="21"/>
        </w:rPr>
        <w:t>触觉的世界</w:t>
      </w:r>
      <w:r w:rsidRPr="009B1C2D">
        <w:rPr>
          <w:rFonts w:hint="eastAsia"/>
          <w:szCs w:val="21"/>
        </w:rPr>
        <w:t xml:space="preserve"> /2</w:t>
      </w:r>
    </w:p>
    <w:p w14:paraId="3096610E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1.1.1 </w:t>
      </w:r>
      <w:r w:rsidRPr="009B1C2D">
        <w:rPr>
          <w:rFonts w:hint="eastAsia"/>
          <w:szCs w:val="21"/>
        </w:rPr>
        <w:t>触觉很重要</w:t>
      </w:r>
      <w:r w:rsidRPr="009B1C2D">
        <w:rPr>
          <w:rFonts w:hint="eastAsia"/>
          <w:szCs w:val="21"/>
        </w:rPr>
        <w:t xml:space="preserve"> /2</w:t>
      </w:r>
    </w:p>
    <w:p w14:paraId="14162AE8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1.2 </w:t>
      </w:r>
      <w:r w:rsidRPr="009B1C2D">
        <w:rPr>
          <w:rFonts w:hint="eastAsia"/>
          <w:szCs w:val="21"/>
        </w:rPr>
        <w:t>触觉研究简史</w:t>
      </w:r>
      <w:r w:rsidRPr="009B1C2D">
        <w:rPr>
          <w:rFonts w:hint="eastAsia"/>
          <w:szCs w:val="21"/>
        </w:rPr>
        <w:t xml:space="preserve"> /7</w:t>
      </w:r>
    </w:p>
    <w:p w14:paraId="3178D16F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1.3 </w:t>
      </w:r>
      <w:r w:rsidRPr="009B1C2D">
        <w:rPr>
          <w:rFonts w:hint="eastAsia"/>
          <w:szCs w:val="21"/>
        </w:rPr>
        <w:t>内容概要</w:t>
      </w:r>
      <w:r w:rsidRPr="009B1C2D">
        <w:rPr>
          <w:rFonts w:hint="eastAsia"/>
          <w:szCs w:val="21"/>
        </w:rPr>
        <w:t xml:space="preserve"> /13</w:t>
      </w:r>
    </w:p>
    <w:p w14:paraId="03077049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第</w:t>
      </w:r>
      <w:r w:rsidRPr="009B1C2D">
        <w:rPr>
          <w:rFonts w:hint="eastAsia"/>
          <w:szCs w:val="21"/>
        </w:rPr>
        <w:t>2</w:t>
      </w:r>
      <w:r w:rsidRPr="009B1C2D">
        <w:rPr>
          <w:rFonts w:hint="eastAsia"/>
          <w:szCs w:val="21"/>
        </w:rPr>
        <w:t>章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触觉的基础：躯体感觉系统的组织</w:t>
      </w:r>
      <w:r w:rsidRPr="009B1C2D">
        <w:rPr>
          <w:rFonts w:hint="eastAsia"/>
          <w:szCs w:val="21"/>
        </w:rPr>
        <w:t xml:space="preserve"> /14</w:t>
      </w:r>
    </w:p>
    <w:p w14:paraId="4F6B55A5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2.1 </w:t>
      </w:r>
      <w:r w:rsidRPr="009B1C2D">
        <w:rPr>
          <w:rFonts w:hint="eastAsia"/>
          <w:szCs w:val="21"/>
        </w:rPr>
        <w:t>引言</w:t>
      </w:r>
      <w:r w:rsidRPr="009B1C2D">
        <w:rPr>
          <w:rFonts w:hint="eastAsia"/>
          <w:szCs w:val="21"/>
        </w:rPr>
        <w:t xml:space="preserve"> /14</w:t>
      </w:r>
    </w:p>
    <w:p w14:paraId="63C16C77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2.2 </w:t>
      </w:r>
      <w:r w:rsidRPr="009B1C2D">
        <w:rPr>
          <w:rFonts w:hint="eastAsia"/>
          <w:szCs w:val="21"/>
        </w:rPr>
        <w:t>触觉感受器</w:t>
      </w:r>
      <w:r w:rsidRPr="009B1C2D">
        <w:rPr>
          <w:rFonts w:hint="eastAsia"/>
          <w:szCs w:val="21"/>
        </w:rPr>
        <w:t>/</w:t>
      </w:r>
      <w:r w:rsidRPr="009B1C2D">
        <w:rPr>
          <w:rFonts w:hint="eastAsia"/>
          <w:szCs w:val="21"/>
        </w:rPr>
        <w:t>受体</w:t>
      </w:r>
      <w:r w:rsidRPr="009B1C2D">
        <w:rPr>
          <w:rFonts w:hint="eastAsia"/>
          <w:szCs w:val="21"/>
        </w:rPr>
        <w:t xml:space="preserve"> /15</w:t>
      </w:r>
    </w:p>
    <w:p w14:paraId="0E6AF3B1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lastRenderedPageBreak/>
        <w:t xml:space="preserve">2.3 </w:t>
      </w:r>
      <w:r w:rsidRPr="009B1C2D">
        <w:rPr>
          <w:rFonts w:hint="eastAsia"/>
          <w:szCs w:val="21"/>
        </w:rPr>
        <w:t>触觉信息传导至中枢神经系统的路径</w:t>
      </w:r>
      <w:r w:rsidRPr="009B1C2D">
        <w:rPr>
          <w:rFonts w:hint="eastAsia"/>
          <w:szCs w:val="21"/>
        </w:rPr>
        <w:t xml:space="preserve"> /19</w:t>
      </w:r>
    </w:p>
    <w:p w14:paraId="38137457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2.3.1 CT</w:t>
      </w:r>
      <w:r w:rsidRPr="009B1C2D">
        <w:rPr>
          <w:rFonts w:hint="eastAsia"/>
          <w:szCs w:val="21"/>
        </w:rPr>
        <w:t>纤维：传递触觉快乐体验的优先路径</w:t>
      </w:r>
      <w:r w:rsidRPr="009B1C2D">
        <w:rPr>
          <w:rFonts w:hint="eastAsia"/>
          <w:szCs w:val="21"/>
        </w:rPr>
        <w:t xml:space="preserve"> /21</w:t>
      </w:r>
    </w:p>
    <w:p w14:paraId="5D62F96E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2.3.2 </w:t>
      </w:r>
      <w:r w:rsidRPr="009B1C2D">
        <w:rPr>
          <w:rFonts w:hint="eastAsia"/>
          <w:szCs w:val="21"/>
        </w:rPr>
        <w:t>上行神经通路</w:t>
      </w:r>
      <w:r w:rsidRPr="009B1C2D">
        <w:rPr>
          <w:rFonts w:hint="eastAsia"/>
          <w:szCs w:val="21"/>
        </w:rPr>
        <w:t xml:space="preserve"> /22</w:t>
      </w:r>
    </w:p>
    <w:p w14:paraId="3907EA45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2.4 </w:t>
      </w:r>
      <w:r w:rsidRPr="009B1C2D">
        <w:rPr>
          <w:rFonts w:hint="eastAsia"/>
          <w:szCs w:val="21"/>
        </w:rPr>
        <w:t>中枢神经系统</w:t>
      </w:r>
      <w:r w:rsidRPr="009B1C2D">
        <w:rPr>
          <w:rFonts w:hint="eastAsia"/>
          <w:szCs w:val="21"/>
        </w:rPr>
        <w:t xml:space="preserve"> /22</w:t>
      </w:r>
    </w:p>
    <w:p w14:paraId="7FB335D3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2.4.1 </w:t>
      </w:r>
      <w:r w:rsidRPr="009B1C2D">
        <w:rPr>
          <w:rFonts w:hint="eastAsia"/>
          <w:szCs w:val="21"/>
        </w:rPr>
        <w:t>躯体感觉皮层的组织</w:t>
      </w:r>
      <w:r w:rsidRPr="009B1C2D">
        <w:rPr>
          <w:rFonts w:hint="eastAsia"/>
          <w:szCs w:val="21"/>
        </w:rPr>
        <w:t xml:space="preserve"> /22</w:t>
      </w:r>
    </w:p>
    <w:p w14:paraId="1924DAE9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2.4.2 </w:t>
      </w:r>
      <w:r w:rsidRPr="009B1C2D">
        <w:rPr>
          <w:rFonts w:hint="eastAsia"/>
          <w:szCs w:val="21"/>
        </w:rPr>
        <w:t>绕过</w:t>
      </w:r>
      <w:r w:rsidRPr="009B1C2D">
        <w:rPr>
          <w:rFonts w:hint="eastAsia"/>
          <w:szCs w:val="21"/>
        </w:rPr>
        <w:t>S1</w:t>
      </w:r>
      <w:r w:rsidRPr="009B1C2D">
        <w:rPr>
          <w:rFonts w:hint="eastAsia"/>
          <w:szCs w:val="21"/>
        </w:rPr>
        <w:t>：传导触觉信息的第二条通路</w:t>
      </w:r>
      <w:r w:rsidRPr="009B1C2D">
        <w:rPr>
          <w:rFonts w:hint="eastAsia"/>
          <w:szCs w:val="21"/>
        </w:rPr>
        <w:t xml:space="preserve"> /27</w:t>
      </w:r>
    </w:p>
    <w:p w14:paraId="35EEEED8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2.5 </w:t>
      </w:r>
      <w:r w:rsidRPr="009B1C2D">
        <w:rPr>
          <w:rFonts w:hint="eastAsia"/>
          <w:szCs w:val="21"/>
        </w:rPr>
        <w:t>结论</w:t>
      </w:r>
      <w:r w:rsidRPr="009B1C2D">
        <w:rPr>
          <w:rFonts w:hint="eastAsia"/>
          <w:szCs w:val="21"/>
        </w:rPr>
        <w:t xml:space="preserve"> /27</w:t>
      </w:r>
    </w:p>
    <w:p w14:paraId="2A4D91E9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第</w:t>
      </w:r>
      <w:r w:rsidRPr="009B1C2D">
        <w:rPr>
          <w:rFonts w:hint="eastAsia"/>
          <w:szCs w:val="21"/>
        </w:rPr>
        <w:t>3</w:t>
      </w:r>
      <w:r w:rsidRPr="009B1C2D">
        <w:rPr>
          <w:rFonts w:hint="eastAsia"/>
          <w:szCs w:val="21"/>
        </w:rPr>
        <w:t>章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触觉组织</w:t>
      </w:r>
      <w:r w:rsidRPr="009B1C2D">
        <w:rPr>
          <w:rFonts w:hint="eastAsia"/>
          <w:szCs w:val="21"/>
        </w:rPr>
        <w:t xml:space="preserve"> /29</w:t>
      </w:r>
    </w:p>
    <w:p w14:paraId="7CE36F62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3.1 </w:t>
      </w:r>
      <w:r w:rsidRPr="009B1C2D">
        <w:rPr>
          <w:rFonts w:hint="eastAsia"/>
          <w:szCs w:val="21"/>
        </w:rPr>
        <w:t>引言</w:t>
      </w:r>
      <w:r w:rsidRPr="009B1C2D">
        <w:rPr>
          <w:rFonts w:hint="eastAsia"/>
          <w:szCs w:val="21"/>
        </w:rPr>
        <w:t xml:space="preserve"> /29</w:t>
      </w:r>
    </w:p>
    <w:p w14:paraId="3C34F757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3.2 </w:t>
      </w:r>
      <w:r w:rsidRPr="009B1C2D">
        <w:rPr>
          <w:rFonts w:hint="eastAsia"/>
          <w:szCs w:val="21"/>
        </w:rPr>
        <w:t>知觉完形</w:t>
      </w:r>
      <w:r w:rsidRPr="009B1C2D">
        <w:rPr>
          <w:rFonts w:hint="eastAsia"/>
          <w:szCs w:val="21"/>
        </w:rPr>
        <w:t xml:space="preserve"> /33</w:t>
      </w:r>
    </w:p>
    <w:p w14:paraId="57019E72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3.3 </w:t>
      </w:r>
      <w:r w:rsidRPr="009B1C2D">
        <w:rPr>
          <w:rFonts w:hint="eastAsia"/>
          <w:szCs w:val="21"/>
        </w:rPr>
        <w:t>接近性与相似性</w:t>
      </w:r>
      <w:r w:rsidRPr="009B1C2D">
        <w:rPr>
          <w:rFonts w:hint="eastAsia"/>
          <w:szCs w:val="21"/>
        </w:rPr>
        <w:t xml:space="preserve"> /38</w:t>
      </w:r>
    </w:p>
    <w:p w14:paraId="74284D15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3.3.1 </w:t>
      </w:r>
      <w:r w:rsidRPr="009B1C2D">
        <w:rPr>
          <w:rFonts w:hint="eastAsia"/>
          <w:szCs w:val="21"/>
        </w:rPr>
        <w:t>利用似动研究接近性与相似性的影响</w:t>
      </w:r>
      <w:r w:rsidRPr="009B1C2D">
        <w:rPr>
          <w:rFonts w:hint="eastAsia"/>
          <w:szCs w:val="21"/>
        </w:rPr>
        <w:t xml:space="preserve"> /39</w:t>
      </w:r>
    </w:p>
    <w:p w14:paraId="49221E62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3.3.2 </w:t>
      </w:r>
      <w:r w:rsidRPr="009B1C2D">
        <w:rPr>
          <w:rFonts w:hint="eastAsia"/>
          <w:szCs w:val="21"/>
        </w:rPr>
        <w:t>格式塔分组发生于触觉信息加工的早期还是晚期？</w:t>
      </w:r>
      <w:r w:rsidRPr="009B1C2D">
        <w:rPr>
          <w:rFonts w:hint="eastAsia"/>
          <w:szCs w:val="21"/>
        </w:rPr>
        <w:t xml:space="preserve"> /41</w:t>
      </w:r>
    </w:p>
    <w:p w14:paraId="3CF463E7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3.4 </w:t>
      </w:r>
      <w:r w:rsidRPr="009B1C2D">
        <w:rPr>
          <w:rFonts w:hint="eastAsia"/>
          <w:szCs w:val="21"/>
        </w:rPr>
        <w:t>“出现”原则：触觉通道的图形</w:t>
      </w:r>
      <w:r w:rsidRPr="009B1C2D">
        <w:rPr>
          <w:rFonts w:hint="eastAsia"/>
          <w:szCs w:val="21"/>
        </w:rPr>
        <w:t>/</w:t>
      </w:r>
      <w:r w:rsidRPr="009B1C2D">
        <w:rPr>
          <w:rFonts w:hint="eastAsia"/>
          <w:szCs w:val="21"/>
        </w:rPr>
        <w:t>背景分隔</w:t>
      </w:r>
      <w:r w:rsidRPr="009B1C2D">
        <w:rPr>
          <w:rFonts w:hint="eastAsia"/>
          <w:szCs w:val="21"/>
        </w:rPr>
        <w:t xml:space="preserve"> /45</w:t>
      </w:r>
    </w:p>
    <w:p w14:paraId="06A967A5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3.5 </w:t>
      </w:r>
      <w:r w:rsidRPr="009B1C2D">
        <w:rPr>
          <w:rFonts w:hint="eastAsia"/>
          <w:szCs w:val="21"/>
        </w:rPr>
        <w:t>共同命运</w:t>
      </w:r>
      <w:r w:rsidRPr="009B1C2D">
        <w:rPr>
          <w:rFonts w:hint="eastAsia"/>
          <w:szCs w:val="21"/>
        </w:rPr>
        <w:t xml:space="preserve"> /48</w:t>
      </w:r>
    </w:p>
    <w:p w14:paraId="2BF9C670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3.6 </w:t>
      </w:r>
      <w:proofErr w:type="gramStart"/>
      <w:r w:rsidRPr="009B1C2D">
        <w:rPr>
          <w:rFonts w:hint="eastAsia"/>
          <w:szCs w:val="21"/>
        </w:rPr>
        <w:t>触觉感数与</w:t>
      </w:r>
      <w:proofErr w:type="gramEnd"/>
      <w:r w:rsidRPr="009B1C2D">
        <w:rPr>
          <w:rFonts w:hint="eastAsia"/>
          <w:szCs w:val="21"/>
        </w:rPr>
        <w:t>触觉分组</w:t>
      </w:r>
      <w:r w:rsidRPr="009B1C2D">
        <w:rPr>
          <w:rFonts w:hint="eastAsia"/>
          <w:szCs w:val="21"/>
        </w:rPr>
        <w:t xml:space="preserve"> /49</w:t>
      </w:r>
    </w:p>
    <w:p w14:paraId="283E7195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3.7 </w:t>
      </w:r>
      <w:r w:rsidRPr="009B1C2D">
        <w:rPr>
          <w:rFonts w:hint="eastAsia"/>
          <w:szCs w:val="21"/>
        </w:rPr>
        <w:t>分组与“触觉感知域”概念</w:t>
      </w:r>
      <w:r w:rsidRPr="009B1C2D">
        <w:rPr>
          <w:rFonts w:hint="eastAsia"/>
          <w:szCs w:val="21"/>
        </w:rPr>
        <w:t xml:space="preserve"> /51</w:t>
      </w:r>
    </w:p>
    <w:p w14:paraId="7E98321F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3.8 </w:t>
      </w:r>
      <w:r w:rsidRPr="009B1C2D">
        <w:rPr>
          <w:rFonts w:hint="eastAsia"/>
          <w:szCs w:val="21"/>
        </w:rPr>
        <w:t>多感官场景知觉中的分组</w:t>
      </w:r>
      <w:r w:rsidRPr="009B1C2D">
        <w:rPr>
          <w:rFonts w:hint="eastAsia"/>
          <w:szCs w:val="21"/>
        </w:rPr>
        <w:t xml:space="preserve"> /52</w:t>
      </w:r>
    </w:p>
    <w:p w14:paraId="2FC7DD07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3.9 </w:t>
      </w:r>
      <w:r w:rsidRPr="009B1C2D">
        <w:rPr>
          <w:rFonts w:hint="eastAsia"/>
          <w:szCs w:val="21"/>
        </w:rPr>
        <w:t>跨通道一致性体现了跨通道相似性分组吗？</w:t>
      </w:r>
      <w:r w:rsidRPr="009B1C2D">
        <w:rPr>
          <w:rFonts w:hint="eastAsia"/>
          <w:szCs w:val="21"/>
        </w:rPr>
        <w:t xml:space="preserve"> /54</w:t>
      </w:r>
    </w:p>
    <w:p w14:paraId="2177227F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3.10 </w:t>
      </w:r>
      <w:r w:rsidRPr="009B1C2D">
        <w:rPr>
          <w:rFonts w:hint="eastAsia"/>
          <w:szCs w:val="21"/>
        </w:rPr>
        <w:t>结论</w:t>
      </w:r>
      <w:r w:rsidRPr="009B1C2D">
        <w:rPr>
          <w:rFonts w:hint="eastAsia"/>
          <w:szCs w:val="21"/>
        </w:rPr>
        <w:t xml:space="preserve"> /55</w:t>
      </w:r>
    </w:p>
    <w:p w14:paraId="72732A84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B</w:t>
      </w:r>
      <w:r w:rsidRPr="009B1C2D">
        <w:rPr>
          <w:rFonts w:hint="eastAsia"/>
          <w:szCs w:val="21"/>
        </w:rPr>
        <w:t>部分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实验室中的触觉</w:t>
      </w:r>
      <w:r w:rsidRPr="009B1C2D">
        <w:rPr>
          <w:rFonts w:hint="eastAsia"/>
          <w:szCs w:val="21"/>
        </w:rPr>
        <w:t>2</w:t>
      </w:r>
      <w:r w:rsidRPr="009B1C2D">
        <w:rPr>
          <w:rFonts w:hint="eastAsia"/>
          <w:szCs w:val="21"/>
        </w:rPr>
        <w:t>：影响触觉的高阶因素</w:t>
      </w:r>
    </w:p>
    <w:p w14:paraId="4732F5A0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第</w:t>
      </w:r>
      <w:r w:rsidRPr="009B1C2D">
        <w:rPr>
          <w:rFonts w:hint="eastAsia"/>
          <w:szCs w:val="21"/>
        </w:rPr>
        <w:t>4</w:t>
      </w:r>
      <w:r w:rsidRPr="009B1C2D">
        <w:rPr>
          <w:rFonts w:hint="eastAsia"/>
          <w:szCs w:val="21"/>
        </w:rPr>
        <w:t>章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触觉意识</w:t>
      </w:r>
      <w:r w:rsidRPr="009B1C2D">
        <w:rPr>
          <w:rFonts w:hint="eastAsia"/>
          <w:szCs w:val="21"/>
        </w:rPr>
        <w:t xml:space="preserve"> /60</w:t>
      </w:r>
    </w:p>
    <w:p w14:paraId="0905D5B8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4.1 </w:t>
      </w:r>
      <w:r w:rsidRPr="009B1C2D">
        <w:rPr>
          <w:rFonts w:hint="eastAsia"/>
          <w:szCs w:val="21"/>
        </w:rPr>
        <w:t>引言</w:t>
      </w:r>
      <w:r w:rsidRPr="009B1C2D">
        <w:rPr>
          <w:rFonts w:hint="eastAsia"/>
          <w:szCs w:val="21"/>
        </w:rPr>
        <w:t xml:space="preserve"> /60</w:t>
      </w:r>
    </w:p>
    <w:p w14:paraId="3FE4981C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4.2 </w:t>
      </w:r>
      <w:r w:rsidRPr="009B1C2D">
        <w:rPr>
          <w:rFonts w:hint="eastAsia"/>
          <w:szCs w:val="21"/>
        </w:rPr>
        <w:t>数量判断</w:t>
      </w:r>
      <w:r w:rsidRPr="009B1C2D">
        <w:rPr>
          <w:rFonts w:hint="eastAsia"/>
          <w:szCs w:val="21"/>
        </w:rPr>
        <w:t>(</w:t>
      </w:r>
      <w:r w:rsidRPr="009B1C2D">
        <w:rPr>
          <w:rFonts w:hint="eastAsia"/>
          <w:szCs w:val="21"/>
        </w:rPr>
        <w:t>“多少”的问题</w:t>
      </w:r>
      <w:r w:rsidRPr="009B1C2D">
        <w:rPr>
          <w:rFonts w:hint="eastAsia"/>
          <w:szCs w:val="21"/>
        </w:rPr>
        <w:t>) /62</w:t>
      </w:r>
    </w:p>
    <w:p w14:paraId="3FAC40B7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4.2.1 </w:t>
      </w:r>
      <w:r w:rsidRPr="009B1C2D">
        <w:rPr>
          <w:rFonts w:hint="eastAsia"/>
          <w:szCs w:val="21"/>
        </w:rPr>
        <w:t>空间数量判断</w:t>
      </w:r>
      <w:r w:rsidRPr="009B1C2D">
        <w:rPr>
          <w:rFonts w:hint="eastAsia"/>
          <w:szCs w:val="21"/>
        </w:rPr>
        <w:t xml:space="preserve"> /62</w:t>
      </w:r>
    </w:p>
    <w:p w14:paraId="4E3B7E74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4.2.2 </w:t>
      </w:r>
      <w:r w:rsidRPr="009B1C2D">
        <w:rPr>
          <w:rFonts w:hint="eastAsia"/>
          <w:szCs w:val="21"/>
        </w:rPr>
        <w:t>同时和短暂</w:t>
      </w:r>
      <w:r w:rsidRPr="009B1C2D">
        <w:rPr>
          <w:rFonts w:hint="eastAsia"/>
          <w:szCs w:val="21"/>
        </w:rPr>
        <w:t>(</w:t>
      </w:r>
      <w:r w:rsidRPr="009B1C2D">
        <w:rPr>
          <w:rFonts w:hint="eastAsia"/>
          <w:szCs w:val="21"/>
        </w:rPr>
        <w:t>呈现刺激物</w:t>
      </w:r>
      <w:r w:rsidRPr="009B1C2D">
        <w:rPr>
          <w:rFonts w:hint="eastAsia"/>
          <w:szCs w:val="21"/>
        </w:rPr>
        <w:t>)</w:t>
      </w:r>
      <w:r w:rsidRPr="009B1C2D">
        <w:rPr>
          <w:rFonts w:hint="eastAsia"/>
          <w:szCs w:val="21"/>
        </w:rPr>
        <w:t>的数量判断感知</w:t>
      </w:r>
      <w:r w:rsidRPr="009B1C2D">
        <w:rPr>
          <w:rFonts w:hint="eastAsia"/>
          <w:szCs w:val="21"/>
        </w:rPr>
        <w:t xml:space="preserve"> /65</w:t>
      </w:r>
    </w:p>
    <w:p w14:paraId="5B6EF70A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4.3 </w:t>
      </w:r>
      <w:r w:rsidRPr="009B1C2D">
        <w:rPr>
          <w:rFonts w:hint="eastAsia"/>
          <w:szCs w:val="21"/>
        </w:rPr>
        <w:t>变化盲视</w:t>
      </w:r>
      <w:r w:rsidRPr="009B1C2D">
        <w:rPr>
          <w:rFonts w:hint="eastAsia"/>
          <w:szCs w:val="21"/>
        </w:rPr>
        <w:t xml:space="preserve"> /68</w:t>
      </w:r>
    </w:p>
    <w:p w14:paraId="4B081EBD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4.4 </w:t>
      </w:r>
      <w:r w:rsidRPr="009B1C2D">
        <w:rPr>
          <w:rFonts w:hint="eastAsia"/>
          <w:szCs w:val="21"/>
        </w:rPr>
        <w:t>非注意盲视</w:t>
      </w:r>
      <w:r w:rsidRPr="009B1C2D">
        <w:rPr>
          <w:rFonts w:hint="eastAsia"/>
          <w:szCs w:val="21"/>
        </w:rPr>
        <w:t>/</w:t>
      </w:r>
      <w:r w:rsidRPr="009B1C2D">
        <w:rPr>
          <w:rFonts w:hint="eastAsia"/>
          <w:szCs w:val="21"/>
        </w:rPr>
        <w:t>无意盲视</w:t>
      </w:r>
      <w:r w:rsidRPr="009B1C2D">
        <w:rPr>
          <w:rFonts w:hint="eastAsia"/>
          <w:szCs w:val="21"/>
        </w:rPr>
        <w:t xml:space="preserve"> /71</w:t>
      </w:r>
    </w:p>
    <w:p w14:paraId="119005EA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4.5 </w:t>
      </w:r>
      <w:r w:rsidRPr="009B1C2D">
        <w:rPr>
          <w:rFonts w:hint="eastAsia"/>
          <w:szCs w:val="21"/>
        </w:rPr>
        <w:t>记忆与意识：“触觉当下”</w:t>
      </w:r>
      <w:r w:rsidRPr="009B1C2D">
        <w:rPr>
          <w:rFonts w:hint="eastAsia"/>
          <w:szCs w:val="21"/>
        </w:rPr>
        <w:t xml:space="preserve"> /72</w:t>
      </w:r>
    </w:p>
    <w:p w14:paraId="5D3F9FE6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4.6 </w:t>
      </w:r>
      <w:r w:rsidRPr="009B1C2D">
        <w:rPr>
          <w:rFonts w:hint="eastAsia"/>
          <w:szCs w:val="21"/>
        </w:rPr>
        <w:t>触觉意识：“在哪里”的问题</w:t>
      </w:r>
      <w:r w:rsidRPr="009B1C2D">
        <w:rPr>
          <w:rFonts w:hint="eastAsia"/>
          <w:szCs w:val="21"/>
        </w:rPr>
        <w:t>(</w:t>
      </w:r>
      <w:r w:rsidRPr="009B1C2D">
        <w:rPr>
          <w:rFonts w:hint="eastAsia"/>
          <w:szCs w:val="21"/>
        </w:rPr>
        <w:t>身体、空间或</w:t>
      </w:r>
      <w:proofErr w:type="gramStart"/>
      <w:r w:rsidRPr="009B1C2D">
        <w:rPr>
          <w:rFonts w:hint="eastAsia"/>
          <w:szCs w:val="21"/>
        </w:rPr>
        <w:t>两者</w:t>
      </w:r>
      <w:r w:rsidRPr="009B1C2D">
        <w:rPr>
          <w:rFonts w:hint="eastAsia"/>
          <w:szCs w:val="21"/>
        </w:rPr>
        <w:t>)</w:t>
      </w:r>
      <w:proofErr w:type="gramEnd"/>
      <w:r w:rsidRPr="009B1C2D">
        <w:rPr>
          <w:rFonts w:hint="eastAsia"/>
          <w:szCs w:val="21"/>
        </w:rPr>
        <w:t xml:space="preserve"> /74</w:t>
      </w:r>
    </w:p>
    <w:p w14:paraId="6CE615BD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4.6.1 </w:t>
      </w:r>
      <w:r w:rsidRPr="009B1C2D">
        <w:rPr>
          <w:rFonts w:hint="eastAsia"/>
          <w:szCs w:val="21"/>
        </w:rPr>
        <w:t>截肢中对幻肢的感觉</w:t>
      </w:r>
      <w:r w:rsidRPr="009B1C2D">
        <w:rPr>
          <w:rFonts w:hint="eastAsia"/>
          <w:szCs w:val="21"/>
        </w:rPr>
        <w:t xml:space="preserve"> /77</w:t>
      </w:r>
    </w:p>
    <w:p w14:paraId="51DCF609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4.6.2 </w:t>
      </w:r>
      <w:r w:rsidRPr="009B1C2D">
        <w:rPr>
          <w:rFonts w:hint="eastAsia"/>
          <w:szCs w:val="21"/>
        </w:rPr>
        <w:t>皮肤上的兔子：皮肤跳跃幻觉</w:t>
      </w:r>
      <w:r w:rsidRPr="009B1C2D">
        <w:rPr>
          <w:rFonts w:hint="eastAsia"/>
          <w:szCs w:val="21"/>
        </w:rPr>
        <w:t xml:space="preserve"> /78</w:t>
      </w:r>
    </w:p>
    <w:p w14:paraId="24D79335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4.7 </w:t>
      </w:r>
      <w:r w:rsidRPr="009B1C2D">
        <w:rPr>
          <w:rFonts w:hint="eastAsia"/>
          <w:szCs w:val="21"/>
        </w:rPr>
        <w:t>触觉幻觉：旁观者眼中的触觉</w:t>
      </w:r>
      <w:r w:rsidRPr="009B1C2D">
        <w:rPr>
          <w:rFonts w:hint="eastAsia"/>
          <w:szCs w:val="21"/>
        </w:rPr>
        <w:t xml:space="preserve"> /80</w:t>
      </w:r>
    </w:p>
    <w:p w14:paraId="7D372D38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4.8 </w:t>
      </w:r>
      <w:r w:rsidRPr="009B1C2D">
        <w:rPr>
          <w:rFonts w:hint="eastAsia"/>
          <w:szCs w:val="21"/>
        </w:rPr>
        <w:t>触觉意识的神经心理：麻木、忽略与消亡</w:t>
      </w:r>
      <w:r w:rsidRPr="009B1C2D">
        <w:rPr>
          <w:rFonts w:hint="eastAsia"/>
          <w:szCs w:val="21"/>
        </w:rPr>
        <w:t xml:space="preserve"> /82</w:t>
      </w:r>
    </w:p>
    <w:p w14:paraId="48CEBCCC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4.8.1 </w:t>
      </w:r>
      <w:r w:rsidRPr="009B1C2D">
        <w:rPr>
          <w:rFonts w:hint="eastAsia"/>
          <w:szCs w:val="21"/>
        </w:rPr>
        <w:t>空间忽视与消失</w:t>
      </w:r>
      <w:r w:rsidRPr="009B1C2D">
        <w:rPr>
          <w:rFonts w:hint="eastAsia"/>
          <w:szCs w:val="21"/>
        </w:rPr>
        <w:t xml:space="preserve"> /84</w:t>
      </w:r>
    </w:p>
    <w:p w14:paraId="3E2DB6E6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4.8.2 </w:t>
      </w:r>
      <w:r w:rsidRPr="009B1C2D">
        <w:rPr>
          <w:rFonts w:hint="eastAsia"/>
          <w:szCs w:val="21"/>
        </w:rPr>
        <w:t>忽视与消失现象中对触觉信息的内</w:t>
      </w:r>
      <w:proofErr w:type="gramStart"/>
      <w:r w:rsidRPr="009B1C2D">
        <w:rPr>
          <w:rFonts w:hint="eastAsia"/>
          <w:szCs w:val="21"/>
        </w:rPr>
        <w:t>隐加工</w:t>
      </w:r>
      <w:proofErr w:type="gramEnd"/>
      <w:r w:rsidRPr="009B1C2D">
        <w:rPr>
          <w:rFonts w:hint="eastAsia"/>
          <w:szCs w:val="21"/>
        </w:rPr>
        <w:t xml:space="preserve"> /86</w:t>
      </w:r>
    </w:p>
    <w:p w14:paraId="7ACE78C2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4.9 </w:t>
      </w:r>
      <w:r w:rsidRPr="009B1C2D">
        <w:rPr>
          <w:rFonts w:hint="eastAsia"/>
          <w:szCs w:val="21"/>
        </w:rPr>
        <w:t>触觉意识的生理心理机制</w:t>
      </w:r>
      <w:r w:rsidRPr="009B1C2D">
        <w:rPr>
          <w:rFonts w:hint="eastAsia"/>
          <w:szCs w:val="21"/>
        </w:rPr>
        <w:t xml:space="preserve"> /89</w:t>
      </w:r>
    </w:p>
    <w:p w14:paraId="5DFB9732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4.10 </w:t>
      </w:r>
      <w:r w:rsidRPr="009B1C2D">
        <w:rPr>
          <w:rFonts w:hint="eastAsia"/>
          <w:szCs w:val="21"/>
        </w:rPr>
        <w:t>结论</w:t>
      </w:r>
      <w:r w:rsidRPr="009B1C2D">
        <w:rPr>
          <w:rFonts w:hint="eastAsia"/>
          <w:szCs w:val="21"/>
        </w:rPr>
        <w:t xml:space="preserve"> /91</w:t>
      </w:r>
    </w:p>
    <w:p w14:paraId="17E44896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第</w:t>
      </w:r>
      <w:r w:rsidRPr="009B1C2D">
        <w:rPr>
          <w:rFonts w:hint="eastAsia"/>
          <w:szCs w:val="21"/>
        </w:rPr>
        <w:t>5</w:t>
      </w:r>
      <w:r w:rsidRPr="009B1C2D">
        <w:rPr>
          <w:rFonts w:hint="eastAsia"/>
          <w:szCs w:val="21"/>
        </w:rPr>
        <w:t>章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触觉记忆</w:t>
      </w:r>
      <w:r w:rsidRPr="009B1C2D">
        <w:rPr>
          <w:rFonts w:hint="eastAsia"/>
          <w:szCs w:val="21"/>
        </w:rPr>
        <w:t xml:space="preserve"> /97</w:t>
      </w:r>
    </w:p>
    <w:p w14:paraId="2BC159CA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5.1 </w:t>
      </w:r>
      <w:r w:rsidRPr="009B1C2D">
        <w:rPr>
          <w:rFonts w:hint="eastAsia"/>
          <w:szCs w:val="21"/>
        </w:rPr>
        <w:t>引言</w:t>
      </w:r>
      <w:r w:rsidRPr="009B1C2D">
        <w:rPr>
          <w:rFonts w:hint="eastAsia"/>
          <w:szCs w:val="21"/>
        </w:rPr>
        <w:t xml:space="preserve"> /97</w:t>
      </w:r>
    </w:p>
    <w:p w14:paraId="339E762C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lastRenderedPageBreak/>
        <w:t xml:space="preserve">5.2 </w:t>
      </w:r>
      <w:r w:rsidRPr="009B1C2D">
        <w:rPr>
          <w:rFonts w:hint="eastAsia"/>
          <w:szCs w:val="21"/>
        </w:rPr>
        <w:t>外周和中枢触觉记忆：与视觉记忆类似吗？</w:t>
      </w:r>
      <w:r w:rsidRPr="009B1C2D">
        <w:rPr>
          <w:rFonts w:hint="eastAsia"/>
          <w:szCs w:val="21"/>
        </w:rPr>
        <w:t xml:space="preserve"> /100</w:t>
      </w:r>
    </w:p>
    <w:p w14:paraId="61283D04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5.2.1 </w:t>
      </w:r>
      <w:r w:rsidRPr="009B1C2D">
        <w:rPr>
          <w:rFonts w:hint="eastAsia"/>
          <w:szCs w:val="21"/>
        </w:rPr>
        <w:t>人们对触觉位置的记忆</w:t>
      </w:r>
      <w:r w:rsidRPr="009B1C2D">
        <w:rPr>
          <w:rFonts w:hint="eastAsia"/>
          <w:szCs w:val="21"/>
        </w:rPr>
        <w:t xml:space="preserve"> /101</w:t>
      </w:r>
    </w:p>
    <w:p w14:paraId="5FB9A3C9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5.3 </w:t>
      </w:r>
      <w:r w:rsidRPr="009B1C2D">
        <w:rPr>
          <w:rFonts w:hint="eastAsia"/>
          <w:szCs w:val="21"/>
        </w:rPr>
        <w:t>触觉表征：真是单通道吗？</w:t>
      </w:r>
      <w:r w:rsidRPr="009B1C2D">
        <w:rPr>
          <w:rFonts w:hint="eastAsia"/>
          <w:szCs w:val="21"/>
        </w:rPr>
        <w:t xml:space="preserve"> /106</w:t>
      </w:r>
    </w:p>
    <w:p w14:paraId="6FCD2DFC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5.3.1 </w:t>
      </w:r>
      <w:r w:rsidRPr="009B1C2D">
        <w:rPr>
          <w:rFonts w:hint="eastAsia"/>
          <w:szCs w:val="21"/>
        </w:rPr>
        <w:t>对主动触觉探索目标的记忆</w:t>
      </w:r>
      <w:r w:rsidRPr="009B1C2D">
        <w:rPr>
          <w:rFonts w:hint="eastAsia"/>
          <w:szCs w:val="21"/>
        </w:rPr>
        <w:t xml:space="preserve"> /107</w:t>
      </w:r>
    </w:p>
    <w:p w14:paraId="2D69FFD4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5.3.2 </w:t>
      </w:r>
      <w:r w:rsidRPr="009B1C2D">
        <w:rPr>
          <w:rFonts w:hint="eastAsia"/>
          <w:szCs w:val="21"/>
        </w:rPr>
        <w:t>人脸触觉记忆</w:t>
      </w:r>
      <w:r w:rsidRPr="009B1C2D">
        <w:rPr>
          <w:rFonts w:hint="eastAsia"/>
          <w:szCs w:val="21"/>
        </w:rPr>
        <w:t xml:space="preserve"> /110</w:t>
      </w:r>
    </w:p>
    <w:p w14:paraId="5688356A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5.3.3 </w:t>
      </w:r>
      <w:r w:rsidRPr="009B1C2D">
        <w:rPr>
          <w:rFonts w:hint="eastAsia"/>
          <w:szCs w:val="21"/>
        </w:rPr>
        <w:t>对身体的触觉记忆</w:t>
      </w:r>
      <w:r w:rsidRPr="009B1C2D">
        <w:rPr>
          <w:rFonts w:hint="eastAsia"/>
          <w:szCs w:val="21"/>
        </w:rPr>
        <w:t xml:space="preserve"> /112</w:t>
      </w:r>
    </w:p>
    <w:p w14:paraId="427615B3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5.3.4 </w:t>
      </w:r>
      <w:r w:rsidRPr="009B1C2D">
        <w:rPr>
          <w:rFonts w:hint="eastAsia"/>
          <w:szCs w:val="21"/>
        </w:rPr>
        <w:t>心理意象与触觉记忆</w:t>
      </w:r>
      <w:r w:rsidRPr="009B1C2D">
        <w:rPr>
          <w:rFonts w:hint="eastAsia"/>
          <w:szCs w:val="21"/>
        </w:rPr>
        <w:t xml:space="preserve"> /114</w:t>
      </w:r>
    </w:p>
    <w:p w14:paraId="472B46F9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5.4 </w:t>
      </w:r>
      <w:r w:rsidRPr="009B1C2D">
        <w:rPr>
          <w:rFonts w:hint="eastAsia"/>
          <w:szCs w:val="21"/>
        </w:rPr>
        <w:t>盲者的触觉记忆</w:t>
      </w:r>
      <w:r w:rsidRPr="009B1C2D">
        <w:rPr>
          <w:rFonts w:hint="eastAsia"/>
          <w:szCs w:val="21"/>
        </w:rPr>
        <w:t xml:space="preserve"> /116</w:t>
      </w:r>
    </w:p>
    <w:p w14:paraId="624E9B37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5.5 </w:t>
      </w:r>
      <w:r w:rsidRPr="009B1C2D">
        <w:rPr>
          <w:rFonts w:hint="eastAsia"/>
          <w:szCs w:val="21"/>
        </w:rPr>
        <w:t>触觉记忆的发展</w:t>
      </w:r>
      <w:r w:rsidRPr="009B1C2D">
        <w:rPr>
          <w:rFonts w:hint="eastAsia"/>
          <w:szCs w:val="21"/>
        </w:rPr>
        <w:t xml:space="preserve"> /118</w:t>
      </w:r>
    </w:p>
    <w:p w14:paraId="7CA5883C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5.6 </w:t>
      </w:r>
      <w:r w:rsidRPr="009B1C2D">
        <w:rPr>
          <w:rFonts w:hint="eastAsia"/>
          <w:szCs w:val="21"/>
        </w:rPr>
        <w:t>触觉内隐记忆</w:t>
      </w:r>
      <w:r w:rsidRPr="009B1C2D">
        <w:rPr>
          <w:rFonts w:hint="eastAsia"/>
          <w:szCs w:val="21"/>
        </w:rPr>
        <w:t xml:space="preserve"> /119</w:t>
      </w:r>
    </w:p>
    <w:p w14:paraId="75685E47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5.7 </w:t>
      </w:r>
      <w:r w:rsidRPr="009B1C2D">
        <w:rPr>
          <w:rFonts w:hint="eastAsia"/>
          <w:szCs w:val="21"/>
        </w:rPr>
        <w:t>触觉记忆的神经关联：模块化结构</w:t>
      </w:r>
      <w:r w:rsidRPr="009B1C2D">
        <w:rPr>
          <w:rFonts w:hint="eastAsia"/>
          <w:szCs w:val="21"/>
        </w:rPr>
        <w:t xml:space="preserve"> /122</w:t>
      </w:r>
    </w:p>
    <w:p w14:paraId="3FF5CCFE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5.7.1 </w:t>
      </w:r>
      <w:r w:rsidRPr="009B1C2D">
        <w:rPr>
          <w:rFonts w:hint="eastAsia"/>
          <w:szCs w:val="21"/>
        </w:rPr>
        <w:t>“什么”与“在哪”：触觉表征的双通路系统</w:t>
      </w:r>
      <w:r w:rsidRPr="009B1C2D">
        <w:rPr>
          <w:rFonts w:hint="eastAsia"/>
          <w:szCs w:val="21"/>
        </w:rPr>
        <w:t xml:space="preserve"> /125</w:t>
      </w:r>
    </w:p>
    <w:p w14:paraId="53C60836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5.8 </w:t>
      </w:r>
      <w:r w:rsidRPr="009B1C2D">
        <w:rPr>
          <w:rFonts w:hint="eastAsia"/>
          <w:szCs w:val="21"/>
        </w:rPr>
        <w:t>结论</w:t>
      </w:r>
      <w:r w:rsidRPr="009B1C2D">
        <w:rPr>
          <w:rFonts w:hint="eastAsia"/>
          <w:szCs w:val="21"/>
        </w:rPr>
        <w:t xml:space="preserve"> /127</w:t>
      </w:r>
    </w:p>
    <w:p w14:paraId="6F35D495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第</w:t>
      </w:r>
      <w:r w:rsidRPr="009B1C2D">
        <w:rPr>
          <w:rFonts w:hint="eastAsia"/>
          <w:szCs w:val="21"/>
        </w:rPr>
        <w:t>6</w:t>
      </w:r>
      <w:r w:rsidRPr="009B1C2D">
        <w:rPr>
          <w:rFonts w:hint="eastAsia"/>
          <w:szCs w:val="21"/>
        </w:rPr>
        <w:t>章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触觉注意</w:t>
      </w:r>
      <w:r w:rsidRPr="009B1C2D">
        <w:rPr>
          <w:rFonts w:hint="eastAsia"/>
          <w:szCs w:val="21"/>
        </w:rPr>
        <w:t xml:space="preserve"> /130</w:t>
      </w:r>
    </w:p>
    <w:p w14:paraId="7F295794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6.1 </w:t>
      </w:r>
      <w:r w:rsidRPr="009B1C2D">
        <w:rPr>
          <w:rFonts w:hint="eastAsia"/>
          <w:szCs w:val="21"/>
        </w:rPr>
        <w:t>引言</w:t>
      </w:r>
      <w:r w:rsidRPr="009B1C2D">
        <w:rPr>
          <w:rFonts w:hint="eastAsia"/>
          <w:szCs w:val="21"/>
        </w:rPr>
        <w:t xml:space="preserve"> /130</w:t>
      </w:r>
    </w:p>
    <w:p w14:paraId="7011C7EB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6.2 </w:t>
      </w:r>
      <w:r w:rsidRPr="009B1C2D">
        <w:rPr>
          <w:rFonts w:hint="eastAsia"/>
          <w:szCs w:val="21"/>
        </w:rPr>
        <w:t>触觉与注意</w:t>
      </w:r>
      <w:r w:rsidRPr="009B1C2D">
        <w:rPr>
          <w:rFonts w:hint="eastAsia"/>
          <w:szCs w:val="21"/>
        </w:rPr>
        <w:t xml:space="preserve"> /131</w:t>
      </w:r>
    </w:p>
    <w:p w14:paraId="752F65A6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6.3 </w:t>
      </w:r>
      <w:r w:rsidRPr="009B1C2D">
        <w:rPr>
          <w:rFonts w:hint="eastAsia"/>
          <w:szCs w:val="21"/>
        </w:rPr>
        <w:t>内生性空间注意</w:t>
      </w:r>
      <w:r w:rsidRPr="009B1C2D">
        <w:rPr>
          <w:rFonts w:hint="eastAsia"/>
          <w:szCs w:val="21"/>
        </w:rPr>
        <w:t xml:space="preserve"> /132</w:t>
      </w:r>
    </w:p>
    <w:p w14:paraId="365B8512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6.4 </w:t>
      </w:r>
      <w:r w:rsidRPr="009B1C2D">
        <w:rPr>
          <w:rFonts w:hint="eastAsia"/>
          <w:szCs w:val="21"/>
        </w:rPr>
        <w:t>外生性空间注意</w:t>
      </w:r>
      <w:r w:rsidRPr="009B1C2D">
        <w:rPr>
          <w:rFonts w:hint="eastAsia"/>
          <w:szCs w:val="21"/>
        </w:rPr>
        <w:t xml:space="preserve"> /134</w:t>
      </w:r>
    </w:p>
    <w:p w14:paraId="700CCF70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6.5 </w:t>
      </w:r>
      <w:r w:rsidRPr="009B1C2D">
        <w:rPr>
          <w:rFonts w:hint="eastAsia"/>
          <w:szCs w:val="21"/>
        </w:rPr>
        <w:t>姿势改变对触觉注意的作用</w:t>
      </w:r>
      <w:r w:rsidRPr="009B1C2D">
        <w:rPr>
          <w:rFonts w:hint="eastAsia"/>
          <w:szCs w:val="21"/>
        </w:rPr>
        <w:t xml:space="preserve"> /136</w:t>
      </w:r>
    </w:p>
    <w:p w14:paraId="367EFBF7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6.6 </w:t>
      </w:r>
      <w:r w:rsidRPr="009B1C2D">
        <w:rPr>
          <w:rFonts w:hint="eastAsia"/>
          <w:szCs w:val="21"/>
        </w:rPr>
        <w:t>返回抑制</w:t>
      </w:r>
      <w:r w:rsidRPr="009B1C2D">
        <w:rPr>
          <w:rFonts w:hint="eastAsia"/>
          <w:szCs w:val="21"/>
        </w:rPr>
        <w:t xml:space="preserve"> /137</w:t>
      </w:r>
    </w:p>
    <w:p w14:paraId="40950B5F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6.7 </w:t>
      </w:r>
      <w:r w:rsidRPr="009B1C2D">
        <w:rPr>
          <w:rFonts w:hint="eastAsia"/>
          <w:szCs w:val="21"/>
        </w:rPr>
        <w:t>外</w:t>
      </w:r>
      <w:proofErr w:type="gramStart"/>
      <w:r w:rsidRPr="009B1C2D">
        <w:rPr>
          <w:rFonts w:hint="eastAsia"/>
          <w:szCs w:val="21"/>
        </w:rPr>
        <w:t>生空间</w:t>
      </w:r>
      <w:proofErr w:type="gramEnd"/>
      <w:r w:rsidRPr="009B1C2D">
        <w:rPr>
          <w:rFonts w:hint="eastAsia"/>
          <w:szCs w:val="21"/>
        </w:rPr>
        <w:t>导向自上而下的调节</w:t>
      </w:r>
      <w:r w:rsidRPr="009B1C2D">
        <w:rPr>
          <w:rFonts w:hint="eastAsia"/>
          <w:szCs w:val="21"/>
        </w:rPr>
        <w:t xml:space="preserve"> /137</w:t>
      </w:r>
    </w:p>
    <w:p w14:paraId="30E210C8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6.8 </w:t>
      </w:r>
      <w:r w:rsidRPr="009B1C2D">
        <w:rPr>
          <w:rFonts w:hint="eastAsia"/>
          <w:szCs w:val="21"/>
        </w:rPr>
        <w:t>身体表面触觉信息加工的注意限制</w:t>
      </w:r>
      <w:r w:rsidRPr="009B1C2D">
        <w:rPr>
          <w:rFonts w:hint="eastAsia"/>
          <w:szCs w:val="21"/>
        </w:rPr>
        <w:t xml:space="preserve"> /139</w:t>
      </w:r>
    </w:p>
    <w:p w14:paraId="6BAA9741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6.9 </w:t>
      </w:r>
      <w:r w:rsidRPr="009B1C2D">
        <w:rPr>
          <w:rFonts w:hint="eastAsia"/>
          <w:szCs w:val="21"/>
        </w:rPr>
        <w:t>结论</w:t>
      </w:r>
      <w:r w:rsidRPr="009B1C2D">
        <w:rPr>
          <w:rFonts w:hint="eastAsia"/>
          <w:szCs w:val="21"/>
        </w:rPr>
        <w:t xml:space="preserve"> /141</w:t>
      </w:r>
    </w:p>
    <w:p w14:paraId="0A798736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第</w:t>
      </w:r>
      <w:r w:rsidRPr="009B1C2D">
        <w:rPr>
          <w:rFonts w:hint="eastAsia"/>
          <w:szCs w:val="21"/>
        </w:rPr>
        <w:t>7</w:t>
      </w:r>
      <w:r w:rsidRPr="009B1C2D">
        <w:rPr>
          <w:rFonts w:hint="eastAsia"/>
          <w:szCs w:val="21"/>
        </w:rPr>
        <w:t>章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皮肤上的爱抚：触觉的社会层面</w:t>
      </w:r>
      <w:r w:rsidRPr="009B1C2D">
        <w:rPr>
          <w:rFonts w:hint="eastAsia"/>
          <w:szCs w:val="21"/>
        </w:rPr>
        <w:t xml:space="preserve"> /143</w:t>
      </w:r>
    </w:p>
    <w:p w14:paraId="7344D9FD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7.1 </w:t>
      </w:r>
      <w:r w:rsidRPr="009B1C2D">
        <w:rPr>
          <w:rFonts w:hint="eastAsia"/>
          <w:szCs w:val="21"/>
        </w:rPr>
        <w:t>引言</w:t>
      </w:r>
      <w:r w:rsidRPr="009B1C2D">
        <w:rPr>
          <w:rFonts w:hint="eastAsia"/>
          <w:szCs w:val="21"/>
        </w:rPr>
        <w:t xml:space="preserve"> /143</w:t>
      </w:r>
    </w:p>
    <w:p w14:paraId="336BA1AB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7.2 </w:t>
      </w:r>
      <w:r w:rsidRPr="009B1C2D">
        <w:rPr>
          <w:rFonts w:hint="eastAsia"/>
          <w:szCs w:val="21"/>
        </w:rPr>
        <w:t>年龄、性别和文化差异对人际触觉的影响</w:t>
      </w:r>
      <w:r w:rsidRPr="009B1C2D">
        <w:rPr>
          <w:rFonts w:hint="eastAsia"/>
          <w:szCs w:val="21"/>
        </w:rPr>
        <w:t xml:space="preserve"> /145</w:t>
      </w:r>
    </w:p>
    <w:p w14:paraId="4325E02F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7.3 </w:t>
      </w:r>
      <w:r w:rsidRPr="009B1C2D">
        <w:rPr>
          <w:rFonts w:hint="eastAsia"/>
          <w:szCs w:val="21"/>
        </w:rPr>
        <w:t>对人际触觉的影响研究</w:t>
      </w:r>
      <w:r w:rsidRPr="009B1C2D">
        <w:rPr>
          <w:rFonts w:hint="eastAsia"/>
          <w:szCs w:val="21"/>
        </w:rPr>
        <w:t xml:space="preserve"> /147</w:t>
      </w:r>
    </w:p>
    <w:p w14:paraId="1F16345B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7.3.1 </w:t>
      </w:r>
      <w:r w:rsidRPr="009B1C2D">
        <w:rPr>
          <w:rFonts w:hint="eastAsia"/>
          <w:szCs w:val="21"/>
        </w:rPr>
        <w:t>触觉的治愈力量</w:t>
      </w:r>
      <w:r w:rsidRPr="009B1C2D">
        <w:rPr>
          <w:rFonts w:hint="eastAsia"/>
          <w:szCs w:val="21"/>
        </w:rPr>
        <w:t xml:space="preserve"> /151</w:t>
      </w:r>
    </w:p>
    <w:p w14:paraId="31E35343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7.3.2 </w:t>
      </w:r>
      <w:r w:rsidRPr="009B1C2D">
        <w:rPr>
          <w:rFonts w:hint="eastAsia"/>
          <w:szCs w:val="21"/>
        </w:rPr>
        <w:t>伴侣间的触觉</w:t>
      </w:r>
      <w:r w:rsidRPr="009B1C2D">
        <w:rPr>
          <w:rFonts w:hint="eastAsia"/>
          <w:szCs w:val="21"/>
        </w:rPr>
        <w:t xml:space="preserve"> /153</w:t>
      </w:r>
    </w:p>
    <w:p w14:paraId="78FE00C3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7.4 </w:t>
      </w:r>
      <w:r w:rsidRPr="009B1C2D">
        <w:rPr>
          <w:rFonts w:hint="eastAsia"/>
          <w:szCs w:val="21"/>
        </w:rPr>
        <w:t>人际触觉的神经基质</w:t>
      </w:r>
      <w:r w:rsidRPr="009B1C2D">
        <w:rPr>
          <w:rFonts w:hint="eastAsia"/>
          <w:szCs w:val="21"/>
        </w:rPr>
        <w:t xml:space="preserve"> /154</w:t>
      </w:r>
    </w:p>
    <w:p w14:paraId="4370275C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7.5 </w:t>
      </w:r>
      <w:r w:rsidRPr="009B1C2D">
        <w:rPr>
          <w:rFonts w:hint="eastAsia"/>
          <w:szCs w:val="21"/>
        </w:rPr>
        <w:t>触觉发展：作为一种交流系统</w:t>
      </w:r>
      <w:r w:rsidRPr="009B1C2D">
        <w:rPr>
          <w:rFonts w:hint="eastAsia"/>
          <w:szCs w:val="21"/>
        </w:rPr>
        <w:t xml:space="preserve"> /156</w:t>
      </w:r>
    </w:p>
    <w:p w14:paraId="40A2CB44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7.6 </w:t>
      </w:r>
      <w:r w:rsidRPr="009B1C2D">
        <w:rPr>
          <w:rFonts w:hint="eastAsia"/>
          <w:szCs w:val="21"/>
        </w:rPr>
        <w:t>结论</w:t>
      </w:r>
      <w:r w:rsidRPr="009B1C2D">
        <w:rPr>
          <w:rFonts w:hint="eastAsia"/>
          <w:szCs w:val="21"/>
        </w:rPr>
        <w:t xml:space="preserve"> /159</w:t>
      </w:r>
    </w:p>
    <w:p w14:paraId="405CB72F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第</w:t>
      </w:r>
      <w:r w:rsidRPr="009B1C2D">
        <w:rPr>
          <w:rFonts w:hint="eastAsia"/>
          <w:szCs w:val="21"/>
        </w:rPr>
        <w:t>8</w:t>
      </w:r>
      <w:r w:rsidRPr="009B1C2D">
        <w:rPr>
          <w:rFonts w:hint="eastAsia"/>
          <w:szCs w:val="21"/>
        </w:rPr>
        <w:t>章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身体界线之外：触觉与身心表征的关系</w:t>
      </w:r>
      <w:r w:rsidRPr="009B1C2D">
        <w:rPr>
          <w:rFonts w:hint="eastAsia"/>
          <w:szCs w:val="21"/>
        </w:rPr>
        <w:t xml:space="preserve"> /161</w:t>
      </w:r>
    </w:p>
    <w:p w14:paraId="3FEC6ADA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8.1 </w:t>
      </w:r>
      <w:r w:rsidRPr="009B1C2D">
        <w:rPr>
          <w:rFonts w:hint="eastAsia"/>
          <w:szCs w:val="21"/>
        </w:rPr>
        <w:t>引言</w:t>
      </w:r>
      <w:r w:rsidRPr="009B1C2D">
        <w:rPr>
          <w:rFonts w:hint="eastAsia"/>
          <w:szCs w:val="21"/>
        </w:rPr>
        <w:t xml:space="preserve"> /161</w:t>
      </w:r>
    </w:p>
    <w:p w14:paraId="6BCC12CC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8.2 </w:t>
      </w:r>
      <w:r w:rsidRPr="009B1C2D">
        <w:rPr>
          <w:rFonts w:hint="eastAsia"/>
          <w:szCs w:val="21"/>
        </w:rPr>
        <w:t>“橡胶手错觉”：什么时候人造目标物成了我们自身的一部分</w:t>
      </w:r>
      <w:r w:rsidRPr="009B1C2D">
        <w:rPr>
          <w:rFonts w:hint="eastAsia"/>
          <w:szCs w:val="21"/>
        </w:rPr>
        <w:t xml:space="preserve"> /163</w:t>
      </w:r>
    </w:p>
    <w:p w14:paraId="0EFA01A4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8.2.1 </w:t>
      </w:r>
      <w:r w:rsidRPr="009B1C2D">
        <w:rPr>
          <w:rFonts w:hint="eastAsia"/>
          <w:szCs w:val="21"/>
        </w:rPr>
        <w:t>面孔错觉</w:t>
      </w:r>
      <w:r w:rsidRPr="009B1C2D">
        <w:rPr>
          <w:rFonts w:hint="eastAsia"/>
          <w:szCs w:val="21"/>
        </w:rPr>
        <w:t xml:space="preserve"> /165</w:t>
      </w:r>
    </w:p>
    <w:p w14:paraId="281DA8DA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8.2.2 </w:t>
      </w:r>
      <w:r w:rsidRPr="009B1C2D">
        <w:rPr>
          <w:rFonts w:hint="eastAsia"/>
          <w:szCs w:val="21"/>
        </w:rPr>
        <w:t>全身错觉与抛弃自己的身体</w:t>
      </w:r>
      <w:r w:rsidRPr="009B1C2D">
        <w:rPr>
          <w:rFonts w:hint="eastAsia"/>
          <w:szCs w:val="21"/>
        </w:rPr>
        <w:t xml:space="preserve"> /165</w:t>
      </w:r>
    </w:p>
    <w:p w14:paraId="14E3767C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8.3 </w:t>
      </w:r>
      <w:r w:rsidRPr="009B1C2D">
        <w:rPr>
          <w:rFonts w:hint="eastAsia"/>
          <w:szCs w:val="21"/>
        </w:rPr>
        <w:t>身体大小调整错觉</w:t>
      </w:r>
      <w:r w:rsidRPr="009B1C2D">
        <w:rPr>
          <w:rFonts w:hint="eastAsia"/>
          <w:szCs w:val="21"/>
        </w:rPr>
        <w:t>(</w:t>
      </w:r>
      <w:r w:rsidRPr="009B1C2D">
        <w:rPr>
          <w:rFonts w:hint="eastAsia"/>
          <w:szCs w:val="21"/>
        </w:rPr>
        <w:t>或最快减肥的方式</w:t>
      </w:r>
      <w:r w:rsidRPr="009B1C2D">
        <w:rPr>
          <w:rFonts w:hint="eastAsia"/>
          <w:szCs w:val="21"/>
        </w:rPr>
        <w:t>) /168</w:t>
      </w:r>
    </w:p>
    <w:p w14:paraId="75452ADE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8.4 </w:t>
      </w:r>
      <w:r w:rsidRPr="009B1C2D">
        <w:rPr>
          <w:rFonts w:hint="eastAsia"/>
          <w:szCs w:val="21"/>
        </w:rPr>
        <w:t>虚拟世界中的虚拟身体</w:t>
      </w:r>
      <w:r w:rsidRPr="009B1C2D">
        <w:rPr>
          <w:rFonts w:hint="eastAsia"/>
          <w:szCs w:val="21"/>
        </w:rPr>
        <w:t xml:space="preserve"> /169</w:t>
      </w:r>
    </w:p>
    <w:p w14:paraId="798A6CD9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8.4.1 </w:t>
      </w:r>
      <w:r w:rsidRPr="009B1C2D">
        <w:rPr>
          <w:rFonts w:hint="eastAsia"/>
          <w:szCs w:val="21"/>
        </w:rPr>
        <w:t>性别转换只需轻点鼠标</w:t>
      </w:r>
      <w:r w:rsidRPr="009B1C2D">
        <w:rPr>
          <w:rFonts w:hint="eastAsia"/>
          <w:szCs w:val="21"/>
        </w:rPr>
        <w:t xml:space="preserve"> /170</w:t>
      </w:r>
    </w:p>
    <w:p w14:paraId="4E7EB7BE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lastRenderedPageBreak/>
        <w:t xml:space="preserve">8.5 </w:t>
      </w:r>
      <w:r w:rsidRPr="009B1C2D">
        <w:rPr>
          <w:rFonts w:hint="eastAsia"/>
          <w:szCs w:val="21"/>
        </w:rPr>
        <w:t>心与身的关系：身体所有权调节的生理后果</w:t>
      </w:r>
      <w:r w:rsidRPr="009B1C2D">
        <w:rPr>
          <w:rFonts w:hint="eastAsia"/>
          <w:szCs w:val="21"/>
        </w:rPr>
        <w:t xml:space="preserve"> /172</w:t>
      </w:r>
    </w:p>
    <w:p w14:paraId="6E5BD80D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8.6 </w:t>
      </w:r>
      <w:r w:rsidRPr="009B1C2D">
        <w:rPr>
          <w:rFonts w:hint="eastAsia"/>
          <w:szCs w:val="21"/>
        </w:rPr>
        <w:t>身体所有权的神经基质</w:t>
      </w:r>
      <w:r w:rsidRPr="009B1C2D">
        <w:rPr>
          <w:rFonts w:hint="eastAsia"/>
          <w:szCs w:val="21"/>
        </w:rPr>
        <w:t xml:space="preserve"> /174</w:t>
      </w:r>
    </w:p>
    <w:p w14:paraId="547C575E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8.6.1 </w:t>
      </w:r>
      <w:r w:rsidRPr="009B1C2D">
        <w:rPr>
          <w:rFonts w:hint="eastAsia"/>
          <w:szCs w:val="21"/>
        </w:rPr>
        <w:t>影像扫描器下的身体所有权</w:t>
      </w:r>
      <w:r w:rsidRPr="009B1C2D">
        <w:rPr>
          <w:rFonts w:hint="eastAsia"/>
          <w:szCs w:val="21"/>
        </w:rPr>
        <w:t xml:space="preserve"> /174</w:t>
      </w:r>
    </w:p>
    <w:p w14:paraId="413099AC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8.6.2 </w:t>
      </w:r>
      <w:r w:rsidRPr="009B1C2D">
        <w:rPr>
          <w:rFonts w:hint="eastAsia"/>
          <w:szCs w:val="21"/>
        </w:rPr>
        <w:t>身体矩阵</w:t>
      </w:r>
      <w:r w:rsidRPr="009B1C2D">
        <w:rPr>
          <w:rFonts w:hint="eastAsia"/>
          <w:szCs w:val="21"/>
        </w:rPr>
        <w:t xml:space="preserve"> /174</w:t>
      </w:r>
    </w:p>
    <w:p w14:paraId="0084443D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8.7 </w:t>
      </w:r>
      <w:r w:rsidRPr="009B1C2D">
        <w:rPr>
          <w:rFonts w:hint="eastAsia"/>
          <w:szCs w:val="21"/>
        </w:rPr>
        <w:t>结论</w:t>
      </w:r>
      <w:r w:rsidRPr="009B1C2D">
        <w:rPr>
          <w:rFonts w:hint="eastAsia"/>
          <w:szCs w:val="21"/>
        </w:rPr>
        <w:t xml:space="preserve"> /176</w:t>
      </w:r>
    </w:p>
    <w:p w14:paraId="6D3A8916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C</w:t>
      </w:r>
      <w:r w:rsidRPr="009B1C2D">
        <w:rPr>
          <w:rFonts w:hint="eastAsia"/>
          <w:szCs w:val="21"/>
        </w:rPr>
        <w:t>部分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现实世界中的触觉</w:t>
      </w:r>
      <w:r w:rsidRPr="009B1C2D">
        <w:rPr>
          <w:rFonts w:hint="eastAsia"/>
          <w:szCs w:val="21"/>
        </w:rPr>
        <w:t>1</w:t>
      </w:r>
      <w:r w:rsidRPr="009B1C2D">
        <w:rPr>
          <w:rFonts w:hint="eastAsia"/>
          <w:szCs w:val="21"/>
        </w:rPr>
        <w:t>：克服触觉信息加工过程中的局限性</w:t>
      </w:r>
    </w:p>
    <w:p w14:paraId="79AA0248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第</w:t>
      </w:r>
      <w:r w:rsidRPr="009B1C2D">
        <w:rPr>
          <w:rFonts w:hint="eastAsia"/>
          <w:szCs w:val="21"/>
        </w:rPr>
        <w:t>9</w:t>
      </w:r>
      <w:r w:rsidRPr="009B1C2D">
        <w:rPr>
          <w:rFonts w:hint="eastAsia"/>
          <w:szCs w:val="21"/>
        </w:rPr>
        <w:t>章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触觉技术</w:t>
      </w:r>
      <w:r w:rsidRPr="009B1C2D">
        <w:rPr>
          <w:rFonts w:hint="eastAsia"/>
          <w:szCs w:val="21"/>
        </w:rPr>
        <w:t xml:space="preserve"> /178</w:t>
      </w:r>
    </w:p>
    <w:p w14:paraId="0A26821D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9.1 </w:t>
      </w:r>
      <w:r w:rsidRPr="009B1C2D">
        <w:rPr>
          <w:rFonts w:hint="eastAsia"/>
          <w:szCs w:val="21"/>
        </w:rPr>
        <w:t>引言</w:t>
      </w:r>
      <w:r w:rsidRPr="009B1C2D">
        <w:rPr>
          <w:rFonts w:hint="eastAsia"/>
          <w:szCs w:val="21"/>
        </w:rPr>
        <w:t xml:space="preserve"> /178</w:t>
      </w:r>
    </w:p>
    <w:p w14:paraId="025A530D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9.2 </w:t>
      </w:r>
      <w:r w:rsidRPr="009B1C2D">
        <w:rPr>
          <w:rFonts w:hint="eastAsia"/>
          <w:szCs w:val="21"/>
        </w:rPr>
        <w:t>手术室中的触觉：机器人与虚拟手术</w:t>
      </w:r>
      <w:r w:rsidRPr="009B1C2D">
        <w:rPr>
          <w:rFonts w:hint="eastAsia"/>
          <w:szCs w:val="21"/>
        </w:rPr>
        <w:t xml:space="preserve"> /179</w:t>
      </w:r>
    </w:p>
    <w:p w14:paraId="5E30DC42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9.3 </w:t>
      </w:r>
      <w:r w:rsidRPr="009B1C2D">
        <w:rPr>
          <w:rFonts w:hint="eastAsia"/>
          <w:szCs w:val="21"/>
        </w:rPr>
        <w:t>虚拟触觉：虚拟现实中的触觉、触觉渲染</w:t>
      </w:r>
      <w:r w:rsidRPr="009B1C2D">
        <w:rPr>
          <w:rFonts w:hint="eastAsia"/>
          <w:szCs w:val="21"/>
        </w:rPr>
        <w:t xml:space="preserve"> /183</w:t>
      </w:r>
    </w:p>
    <w:p w14:paraId="137EB536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9.4 </w:t>
      </w:r>
      <w:r w:rsidRPr="009B1C2D">
        <w:rPr>
          <w:rFonts w:hint="eastAsia"/>
          <w:szCs w:val="21"/>
        </w:rPr>
        <w:t>触觉放大现实：面临感觉剥夺与衰退的工具</w:t>
      </w:r>
      <w:r w:rsidRPr="009B1C2D">
        <w:rPr>
          <w:rFonts w:hint="eastAsia"/>
          <w:szCs w:val="21"/>
        </w:rPr>
        <w:t xml:space="preserve"> /189</w:t>
      </w:r>
    </w:p>
    <w:p w14:paraId="7EFA8BF1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9.5 </w:t>
      </w:r>
      <w:r w:rsidRPr="009B1C2D">
        <w:rPr>
          <w:rFonts w:hint="eastAsia"/>
          <w:szCs w:val="21"/>
        </w:rPr>
        <w:t>触摸屏、触觉设备及触觉使用界面</w:t>
      </w:r>
      <w:r w:rsidRPr="009B1C2D">
        <w:rPr>
          <w:rFonts w:hint="eastAsia"/>
          <w:szCs w:val="21"/>
        </w:rPr>
        <w:t xml:space="preserve"> /190</w:t>
      </w:r>
    </w:p>
    <w:p w14:paraId="6CD786A6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9.6 </w:t>
      </w:r>
      <w:r w:rsidRPr="009B1C2D">
        <w:rPr>
          <w:rFonts w:hint="eastAsia"/>
          <w:szCs w:val="21"/>
        </w:rPr>
        <w:t>触觉替代系统</w:t>
      </w:r>
      <w:r w:rsidRPr="009B1C2D">
        <w:rPr>
          <w:rFonts w:hint="eastAsia"/>
          <w:szCs w:val="21"/>
        </w:rPr>
        <w:t xml:space="preserve"> /192</w:t>
      </w:r>
    </w:p>
    <w:p w14:paraId="23556FF0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9.7 </w:t>
      </w:r>
      <w:r w:rsidRPr="009B1C2D">
        <w:rPr>
          <w:rFonts w:hint="eastAsia"/>
          <w:szCs w:val="21"/>
        </w:rPr>
        <w:t>虚拟交流时代的人际触觉</w:t>
      </w:r>
      <w:r w:rsidRPr="009B1C2D">
        <w:rPr>
          <w:rFonts w:hint="eastAsia"/>
          <w:szCs w:val="21"/>
        </w:rPr>
        <w:t xml:space="preserve"> /197</w:t>
      </w:r>
    </w:p>
    <w:p w14:paraId="1FB417BE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9.8 </w:t>
      </w:r>
      <w:r w:rsidRPr="009B1C2D">
        <w:rPr>
          <w:rFonts w:hint="eastAsia"/>
          <w:szCs w:val="21"/>
        </w:rPr>
        <w:t>模拟性交与未来的性</w:t>
      </w:r>
      <w:r w:rsidRPr="009B1C2D">
        <w:rPr>
          <w:rFonts w:hint="eastAsia"/>
          <w:szCs w:val="21"/>
        </w:rPr>
        <w:t xml:space="preserve"> /200</w:t>
      </w:r>
    </w:p>
    <w:p w14:paraId="5AFF876C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9.9 </w:t>
      </w:r>
      <w:r w:rsidRPr="009B1C2D">
        <w:rPr>
          <w:rFonts w:hint="eastAsia"/>
          <w:szCs w:val="21"/>
        </w:rPr>
        <w:t>结论</w:t>
      </w:r>
      <w:r w:rsidRPr="009B1C2D">
        <w:rPr>
          <w:rFonts w:hint="eastAsia"/>
          <w:szCs w:val="21"/>
        </w:rPr>
        <w:t xml:space="preserve"> /203</w:t>
      </w:r>
    </w:p>
    <w:p w14:paraId="17FB2B4E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第</w:t>
      </w:r>
      <w:r w:rsidRPr="009B1C2D">
        <w:rPr>
          <w:rFonts w:hint="eastAsia"/>
          <w:szCs w:val="21"/>
        </w:rPr>
        <w:t>10</w:t>
      </w:r>
      <w:r w:rsidRPr="009B1C2D">
        <w:rPr>
          <w:rFonts w:hint="eastAsia"/>
          <w:szCs w:val="21"/>
        </w:rPr>
        <w:t>章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触觉与多感觉警示信号</w:t>
      </w:r>
      <w:r w:rsidRPr="009B1C2D">
        <w:rPr>
          <w:rFonts w:hint="eastAsia"/>
          <w:szCs w:val="21"/>
        </w:rPr>
        <w:t xml:space="preserve"> /204</w:t>
      </w:r>
    </w:p>
    <w:p w14:paraId="19B9067C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10.1 </w:t>
      </w:r>
      <w:r w:rsidRPr="009B1C2D">
        <w:rPr>
          <w:rFonts w:hint="eastAsia"/>
          <w:szCs w:val="21"/>
        </w:rPr>
        <w:t>引言</w:t>
      </w:r>
      <w:r w:rsidRPr="009B1C2D">
        <w:rPr>
          <w:rFonts w:hint="eastAsia"/>
          <w:szCs w:val="21"/>
        </w:rPr>
        <w:t xml:space="preserve"> /204</w:t>
      </w:r>
    </w:p>
    <w:p w14:paraId="6A3A90E5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10.2 </w:t>
      </w:r>
      <w:r w:rsidRPr="009B1C2D">
        <w:rPr>
          <w:rFonts w:hint="eastAsia"/>
          <w:szCs w:val="21"/>
        </w:rPr>
        <w:t>评估警示信号和信息展示的成本与收益</w:t>
      </w:r>
      <w:r w:rsidRPr="009B1C2D">
        <w:rPr>
          <w:rFonts w:hint="eastAsia"/>
          <w:szCs w:val="21"/>
        </w:rPr>
        <w:t xml:space="preserve"> /205</w:t>
      </w:r>
    </w:p>
    <w:p w14:paraId="63D596D4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10.3 </w:t>
      </w:r>
      <w:r w:rsidRPr="009B1C2D">
        <w:rPr>
          <w:rFonts w:hint="eastAsia"/>
          <w:szCs w:val="21"/>
        </w:rPr>
        <w:t>触觉警示信号：唤醒昏昏欲睡的驾驶员</w:t>
      </w:r>
      <w:r w:rsidRPr="009B1C2D">
        <w:rPr>
          <w:rFonts w:hint="eastAsia"/>
          <w:szCs w:val="21"/>
        </w:rPr>
        <w:t xml:space="preserve"> /208</w:t>
      </w:r>
    </w:p>
    <w:p w14:paraId="1408239A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10.4 </w:t>
      </w:r>
      <w:r w:rsidRPr="009B1C2D">
        <w:rPr>
          <w:rFonts w:hint="eastAsia"/>
          <w:szCs w:val="21"/>
        </w:rPr>
        <w:t>触觉警示信号：捕捉分神的驾驶员的注意</w:t>
      </w:r>
      <w:r w:rsidRPr="009B1C2D">
        <w:rPr>
          <w:rFonts w:hint="eastAsia"/>
          <w:szCs w:val="21"/>
        </w:rPr>
        <w:t xml:space="preserve"> /209</w:t>
      </w:r>
    </w:p>
    <w:p w14:paraId="174A8398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10.5 </w:t>
      </w:r>
      <w:r w:rsidRPr="009B1C2D">
        <w:rPr>
          <w:rFonts w:hint="eastAsia"/>
          <w:szCs w:val="21"/>
        </w:rPr>
        <w:t>降低过载驾驶员的工作负担</w:t>
      </w:r>
      <w:r w:rsidRPr="009B1C2D">
        <w:rPr>
          <w:rFonts w:hint="eastAsia"/>
          <w:szCs w:val="21"/>
        </w:rPr>
        <w:t xml:space="preserve"> /212</w:t>
      </w:r>
    </w:p>
    <w:p w14:paraId="20A71DFC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10.6 </w:t>
      </w:r>
      <w:r w:rsidRPr="009B1C2D">
        <w:rPr>
          <w:rFonts w:hint="eastAsia"/>
          <w:szCs w:val="21"/>
        </w:rPr>
        <w:t>触觉信息展示的未来</w:t>
      </w:r>
      <w:r w:rsidRPr="009B1C2D">
        <w:rPr>
          <w:rFonts w:hint="eastAsia"/>
          <w:szCs w:val="21"/>
        </w:rPr>
        <w:t>(</w:t>
      </w:r>
      <w:r w:rsidRPr="009B1C2D">
        <w:rPr>
          <w:rFonts w:hint="eastAsia"/>
          <w:szCs w:val="21"/>
        </w:rPr>
        <w:t>针对驾驶员</w:t>
      </w:r>
      <w:r w:rsidRPr="009B1C2D">
        <w:rPr>
          <w:rFonts w:hint="eastAsia"/>
          <w:szCs w:val="21"/>
        </w:rPr>
        <w:t>) /214</w:t>
      </w:r>
    </w:p>
    <w:p w14:paraId="46361620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10.7 </w:t>
      </w:r>
      <w:r w:rsidRPr="009B1C2D">
        <w:rPr>
          <w:rFonts w:hint="eastAsia"/>
          <w:szCs w:val="21"/>
        </w:rPr>
        <w:t>结论</w:t>
      </w:r>
      <w:r w:rsidRPr="009B1C2D">
        <w:rPr>
          <w:rFonts w:hint="eastAsia"/>
          <w:szCs w:val="21"/>
        </w:rPr>
        <w:t xml:space="preserve"> /215</w:t>
      </w:r>
    </w:p>
    <w:p w14:paraId="23FBB1B4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D</w:t>
      </w:r>
      <w:r w:rsidRPr="009B1C2D">
        <w:rPr>
          <w:rFonts w:hint="eastAsia"/>
          <w:szCs w:val="21"/>
        </w:rPr>
        <w:t>部分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现实世界中的触觉</w:t>
      </w:r>
      <w:r w:rsidRPr="009B1C2D">
        <w:rPr>
          <w:rFonts w:hint="eastAsia"/>
          <w:szCs w:val="21"/>
        </w:rPr>
        <w:t>2</w:t>
      </w:r>
      <w:r w:rsidRPr="009B1C2D">
        <w:rPr>
          <w:rFonts w:hint="eastAsia"/>
          <w:szCs w:val="21"/>
        </w:rPr>
        <w:t>：提升触觉设计中的情感性成分</w:t>
      </w:r>
    </w:p>
    <w:p w14:paraId="09DD0556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第</w:t>
      </w:r>
      <w:r w:rsidRPr="009B1C2D">
        <w:rPr>
          <w:rFonts w:hint="eastAsia"/>
          <w:szCs w:val="21"/>
        </w:rPr>
        <w:t>11</w:t>
      </w:r>
      <w:r w:rsidRPr="009B1C2D">
        <w:rPr>
          <w:rFonts w:hint="eastAsia"/>
          <w:szCs w:val="21"/>
        </w:rPr>
        <w:t>章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市场中的触觉：借助触觉销售</w:t>
      </w:r>
      <w:r w:rsidRPr="009B1C2D">
        <w:rPr>
          <w:rFonts w:hint="eastAsia"/>
          <w:szCs w:val="21"/>
        </w:rPr>
        <w:t xml:space="preserve"> /220</w:t>
      </w:r>
    </w:p>
    <w:p w14:paraId="7F225788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11.1 </w:t>
      </w:r>
      <w:r w:rsidRPr="009B1C2D">
        <w:rPr>
          <w:rFonts w:hint="eastAsia"/>
          <w:szCs w:val="21"/>
        </w:rPr>
        <w:t>引言</w:t>
      </w:r>
      <w:r w:rsidRPr="009B1C2D">
        <w:rPr>
          <w:rFonts w:hint="eastAsia"/>
          <w:szCs w:val="21"/>
        </w:rPr>
        <w:t xml:space="preserve"> /220</w:t>
      </w:r>
    </w:p>
    <w:p w14:paraId="6384EB73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11.2 </w:t>
      </w:r>
      <w:r w:rsidRPr="009B1C2D">
        <w:rPr>
          <w:rFonts w:hint="eastAsia"/>
          <w:szCs w:val="21"/>
        </w:rPr>
        <w:t>感官产品设计</w:t>
      </w:r>
      <w:r w:rsidRPr="009B1C2D">
        <w:rPr>
          <w:rFonts w:hint="eastAsia"/>
          <w:szCs w:val="21"/>
        </w:rPr>
        <w:t xml:space="preserve"> /224</w:t>
      </w:r>
    </w:p>
    <w:p w14:paraId="7D497C1B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11.2.1 </w:t>
      </w:r>
      <w:r w:rsidRPr="009B1C2D">
        <w:rPr>
          <w:rFonts w:hint="eastAsia"/>
          <w:szCs w:val="21"/>
        </w:rPr>
        <w:t>构建产品的多重感官体验</w:t>
      </w:r>
      <w:r w:rsidRPr="009B1C2D">
        <w:rPr>
          <w:rFonts w:hint="eastAsia"/>
          <w:szCs w:val="21"/>
        </w:rPr>
        <w:t xml:space="preserve"> /226</w:t>
      </w:r>
    </w:p>
    <w:p w14:paraId="072B1624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11.2.2 </w:t>
      </w:r>
      <w:r w:rsidRPr="009B1C2D">
        <w:rPr>
          <w:rFonts w:hint="eastAsia"/>
          <w:szCs w:val="21"/>
        </w:rPr>
        <w:t>多感官整合的最大似然估计</w:t>
      </w:r>
      <w:r w:rsidRPr="009B1C2D">
        <w:rPr>
          <w:rFonts w:hint="eastAsia"/>
          <w:szCs w:val="21"/>
        </w:rPr>
        <w:t xml:space="preserve"> /226</w:t>
      </w:r>
    </w:p>
    <w:p w14:paraId="1AFD2026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11.3 </w:t>
      </w:r>
      <w:r w:rsidRPr="009B1C2D">
        <w:rPr>
          <w:rFonts w:hint="eastAsia"/>
          <w:szCs w:val="21"/>
        </w:rPr>
        <w:t>消费者对触觉的需求</w:t>
      </w:r>
      <w:r w:rsidRPr="009B1C2D">
        <w:rPr>
          <w:rFonts w:hint="eastAsia"/>
          <w:szCs w:val="21"/>
        </w:rPr>
        <w:t xml:space="preserve"> /227</w:t>
      </w:r>
    </w:p>
    <w:p w14:paraId="7BC706B3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11.3.1 </w:t>
      </w:r>
      <w:r w:rsidRPr="009B1C2D">
        <w:rPr>
          <w:rFonts w:hint="eastAsia"/>
          <w:szCs w:val="21"/>
        </w:rPr>
        <w:t>触觉饥渴</w:t>
      </w:r>
      <w:r w:rsidRPr="009B1C2D">
        <w:rPr>
          <w:rFonts w:hint="eastAsia"/>
          <w:szCs w:val="21"/>
        </w:rPr>
        <w:t xml:space="preserve"> /227</w:t>
      </w:r>
    </w:p>
    <w:p w14:paraId="1D590A60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11.3.2 </w:t>
      </w:r>
      <w:r w:rsidRPr="009B1C2D">
        <w:rPr>
          <w:rFonts w:hint="eastAsia"/>
          <w:szCs w:val="21"/>
        </w:rPr>
        <w:t>触觉在零售行业是个有用的工具</w:t>
      </w:r>
      <w:r w:rsidRPr="009B1C2D">
        <w:rPr>
          <w:rFonts w:hint="eastAsia"/>
          <w:szCs w:val="21"/>
        </w:rPr>
        <w:t xml:space="preserve"> /227</w:t>
      </w:r>
    </w:p>
    <w:p w14:paraId="7BEFB666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11.3.3 </w:t>
      </w:r>
      <w:r w:rsidRPr="009B1C2D">
        <w:rPr>
          <w:rFonts w:hint="eastAsia"/>
          <w:szCs w:val="21"/>
        </w:rPr>
        <w:t>触觉属性和产品评价</w:t>
      </w:r>
      <w:r w:rsidRPr="009B1C2D">
        <w:rPr>
          <w:rFonts w:hint="eastAsia"/>
          <w:szCs w:val="21"/>
        </w:rPr>
        <w:t xml:space="preserve"> /229</w:t>
      </w:r>
    </w:p>
    <w:p w14:paraId="363569BB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11.3.4 </w:t>
      </w:r>
      <w:r w:rsidRPr="009B1C2D">
        <w:rPr>
          <w:rFonts w:hint="eastAsia"/>
          <w:szCs w:val="21"/>
        </w:rPr>
        <w:t>包装在产品评价方面的作用</w:t>
      </w:r>
      <w:r w:rsidRPr="009B1C2D">
        <w:rPr>
          <w:rFonts w:hint="eastAsia"/>
          <w:szCs w:val="21"/>
        </w:rPr>
        <w:t xml:space="preserve"> /230</w:t>
      </w:r>
    </w:p>
    <w:p w14:paraId="3A25FC62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11.3.5 </w:t>
      </w:r>
      <w:r w:rsidRPr="009B1C2D">
        <w:rPr>
          <w:rFonts w:hint="eastAsia"/>
          <w:szCs w:val="21"/>
        </w:rPr>
        <w:t>触觉需求的个体差异</w:t>
      </w:r>
      <w:r w:rsidRPr="009B1C2D">
        <w:rPr>
          <w:rFonts w:hint="eastAsia"/>
          <w:szCs w:val="21"/>
        </w:rPr>
        <w:t xml:space="preserve"> /234</w:t>
      </w:r>
    </w:p>
    <w:p w14:paraId="5E500016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11.4 </w:t>
      </w:r>
      <w:r w:rsidRPr="009B1C2D">
        <w:rPr>
          <w:rFonts w:hint="eastAsia"/>
          <w:szCs w:val="21"/>
        </w:rPr>
        <w:t>触觉品牌不太容易塑造</w:t>
      </w:r>
      <w:r w:rsidRPr="009B1C2D">
        <w:rPr>
          <w:rFonts w:hint="eastAsia"/>
          <w:szCs w:val="21"/>
        </w:rPr>
        <w:t xml:space="preserve"> /236</w:t>
      </w:r>
    </w:p>
    <w:p w14:paraId="3E202695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11.5 </w:t>
      </w:r>
      <w:r w:rsidRPr="009B1C2D">
        <w:rPr>
          <w:rFonts w:hint="eastAsia"/>
          <w:szCs w:val="21"/>
        </w:rPr>
        <w:t>感知神经科学通向触感</w:t>
      </w:r>
      <w:r w:rsidRPr="009B1C2D">
        <w:rPr>
          <w:rFonts w:hint="eastAsia"/>
          <w:szCs w:val="21"/>
        </w:rPr>
        <w:t xml:space="preserve"> /238</w:t>
      </w:r>
    </w:p>
    <w:p w14:paraId="7274ECC1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11.5.1 </w:t>
      </w:r>
      <w:r w:rsidRPr="009B1C2D">
        <w:rPr>
          <w:rFonts w:hint="eastAsia"/>
          <w:szCs w:val="21"/>
        </w:rPr>
        <w:t>为实现营销的目的来破解大脑的密码？</w:t>
      </w:r>
      <w:r w:rsidRPr="009B1C2D">
        <w:rPr>
          <w:rFonts w:hint="eastAsia"/>
          <w:szCs w:val="21"/>
        </w:rPr>
        <w:t xml:space="preserve"> /240</w:t>
      </w:r>
    </w:p>
    <w:p w14:paraId="0AABA506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11.5.2 </w:t>
      </w:r>
      <w:r w:rsidRPr="009B1C2D">
        <w:rPr>
          <w:rFonts w:hint="eastAsia"/>
          <w:szCs w:val="21"/>
        </w:rPr>
        <w:t>触觉和愉悦</w:t>
      </w:r>
      <w:r w:rsidRPr="009B1C2D">
        <w:rPr>
          <w:rFonts w:hint="eastAsia"/>
          <w:szCs w:val="21"/>
        </w:rPr>
        <w:t xml:space="preserve"> /242</w:t>
      </w:r>
    </w:p>
    <w:p w14:paraId="75E682DC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lastRenderedPageBreak/>
        <w:t xml:space="preserve">11.6 </w:t>
      </w:r>
      <w:r w:rsidRPr="009B1C2D">
        <w:rPr>
          <w:rFonts w:hint="eastAsia"/>
          <w:szCs w:val="21"/>
        </w:rPr>
        <w:t>为一个产品的触觉特质做广告</w:t>
      </w:r>
      <w:r w:rsidRPr="009B1C2D">
        <w:rPr>
          <w:rFonts w:hint="eastAsia"/>
          <w:szCs w:val="21"/>
        </w:rPr>
        <w:t xml:space="preserve"> /242</w:t>
      </w:r>
    </w:p>
    <w:p w14:paraId="27372E28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11.7 </w:t>
      </w:r>
      <w:r w:rsidRPr="009B1C2D">
        <w:rPr>
          <w:rFonts w:hint="eastAsia"/>
          <w:szCs w:val="21"/>
        </w:rPr>
        <w:t>触觉营销目前的挑战</w:t>
      </w:r>
      <w:r w:rsidRPr="009B1C2D">
        <w:rPr>
          <w:rFonts w:hint="eastAsia"/>
          <w:szCs w:val="21"/>
        </w:rPr>
        <w:t xml:space="preserve"> /243</w:t>
      </w:r>
    </w:p>
    <w:p w14:paraId="0AF26E4E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11.7.1 </w:t>
      </w:r>
      <w:r w:rsidRPr="009B1C2D">
        <w:rPr>
          <w:rFonts w:hint="eastAsia"/>
          <w:szCs w:val="21"/>
        </w:rPr>
        <w:t>针对老龄人口锋刃触觉营销</w:t>
      </w:r>
      <w:r w:rsidRPr="009B1C2D">
        <w:rPr>
          <w:rFonts w:hint="eastAsia"/>
          <w:szCs w:val="21"/>
        </w:rPr>
        <w:t xml:space="preserve"> /243</w:t>
      </w:r>
    </w:p>
    <w:p w14:paraId="117E5B8A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11.7.2 </w:t>
      </w:r>
      <w:r w:rsidRPr="009B1C2D">
        <w:rPr>
          <w:rFonts w:hint="eastAsia"/>
          <w:szCs w:val="21"/>
        </w:rPr>
        <w:t>未来的研究方向</w:t>
      </w:r>
      <w:r w:rsidRPr="009B1C2D">
        <w:rPr>
          <w:rFonts w:hint="eastAsia"/>
          <w:szCs w:val="21"/>
        </w:rPr>
        <w:t xml:space="preserve"> /244</w:t>
      </w:r>
    </w:p>
    <w:p w14:paraId="378A6F43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11.7.3 </w:t>
      </w:r>
      <w:r w:rsidRPr="009B1C2D">
        <w:rPr>
          <w:rFonts w:hint="eastAsia"/>
          <w:szCs w:val="21"/>
        </w:rPr>
        <w:t>在虚拟消费时代下的触觉营销</w:t>
      </w:r>
      <w:r w:rsidRPr="009B1C2D">
        <w:rPr>
          <w:rFonts w:hint="eastAsia"/>
          <w:szCs w:val="21"/>
        </w:rPr>
        <w:t xml:space="preserve"> /247</w:t>
      </w:r>
    </w:p>
    <w:p w14:paraId="54DB24AC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11.8 </w:t>
      </w:r>
      <w:r w:rsidRPr="009B1C2D">
        <w:rPr>
          <w:rFonts w:hint="eastAsia"/>
          <w:szCs w:val="21"/>
        </w:rPr>
        <w:t>结论</w:t>
      </w:r>
      <w:r w:rsidRPr="009B1C2D">
        <w:rPr>
          <w:rFonts w:hint="eastAsia"/>
          <w:szCs w:val="21"/>
        </w:rPr>
        <w:t xml:space="preserve"> /248</w:t>
      </w:r>
    </w:p>
    <w:p w14:paraId="761AB153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11.9 </w:t>
      </w:r>
      <w:r w:rsidRPr="009B1C2D">
        <w:rPr>
          <w:rFonts w:hint="eastAsia"/>
          <w:szCs w:val="21"/>
        </w:rPr>
        <w:t>鸣谢</w:t>
      </w:r>
      <w:r w:rsidRPr="009B1C2D">
        <w:rPr>
          <w:rFonts w:hint="eastAsia"/>
          <w:szCs w:val="21"/>
        </w:rPr>
        <w:t xml:space="preserve"> /250</w:t>
      </w:r>
    </w:p>
    <w:p w14:paraId="7911AAFE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第</w:t>
      </w:r>
      <w:r w:rsidRPr="009B1C2D">
        <w:rPr>
          <w:rFonts w:hint="eastAsia"/>
          <w:szCs w:val="21"/>
        </w:rPr>
        <w:t>12</w:t>
      </w:r>
      <w:r w:rsidRPr="009B1C2D">
        <w:rPr>
          <w:rFonts w:hint="eastAsia"/>
          <w:szCs w:val="21"/>
        </w:rPr>
        <w:t>章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博物馆中的触觉：雕塑、艺术、美学、视觉损伤</w:t>
      </w:r>
      <w:r w:rsidRPr="009B1C2D">
        <w:rPr>
          <w:rFonts w:hint="eastAsia"/>
          <w:szCs w:val="21"/>
        </w:rPr>
        <w:t xml:space="preserve"> /251</w:t>
      </w:r>
    </w:p>
    <w:p w14:paraId="35D9DD91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12.1 </w:t>
      </w:r>
      <w:r w:rsidRPr="009B1C2D">
        <w:rPr>
          <w:rFonts w:hint="eastAsia"/>
          <w:szCs w:val="21"/>
        </w:rPr>
        <w:t>引言</w:t>
      </w:r>
      <w:r w:rsidRPr="009B1C2D">
        <w:rPr>
          <w:rFonts w:hint="eastAsia"/>
          <w:szCs w:val="21"/>
        </w:rPr>
        <w:t xml:space="preserve"> /251</w:t>
      </w:r>
    </w:p>
    <w:p w14:paraId="0215D0EE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12.2 </w:t>
      </w:r>
      <w:r w:rsidRPr="009B1C2D">
        <w:rPr>
          <w:rFonts w:hint="eastAsia"/>
          <w:szCs w:val="21"/>
        </w:rPr>
        <w:t>艺术家的观点</w:t>
      </w:r>
      <w:r w:rsidRPr="009B1C2D">
        <w:rPr>
          <w:rFonts w:hint="eastAsia"/>
          <w:szCs w:val="21"/>
        </w:rPr>
        <w:t xml:space="preserve"> /253</w:t>
      </w:r>
    </w:p>
    <w:p w14:paraId="19FCF85B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12.3 </w:t>
      </w:r>
      <w:r w:rsidRPr="009B1C2D">
        <w:rPr>
          <w:rFonts w:hint="eastAsia"/>
          <w:szCs w:val="21"/>
        </w:rPr>
        <w:t>触觉、视觉美学：相似性</w:t>
      </w:r>
      <w:r w:rsidRPr="009B1C2D">
        <w:rPr>
          <w:rFonts w:hint="eastAsia"/>
          <w:szCs w:val="21"/>
        </w:rPr>
        <w:t xml:space="preserve"> /255</w:t>
      </w:r>
    </w:p>
    <w:p w14:paraId="18D06FE3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12.3.1 </w:t>
      </w:r>
      <w:r w:rsidRPr="009B1C2D">
        <w:rPr>
          <w:rFonts w:hint="eastAsia"/>
          <w:szCs w:val="21"/>
        </w:rPr>
        <w:t>格式塔原理</w:t>
      </w:r>
      <w:r w:rsidRPr="009B1C2D">
        <w:rPr>
          <w:rFonts w:hint="eastAsia"/>
          <w:szCs w:val="21"/>
        </w:rPr>
        <w:t xml:space="preserve"> /255</w:t>
      </w:r>
    </w:p>
    <w:p w14:paraId="0F61241F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12.3.2 </w:t>
      </w:r>
      <w:r w:rsidRPr="009B1C2D">
        <w:rPr>
          <w:rFonts w:hint="eastAsia"/>
          <w:szCs w:val="21"/>
        </w:rPr>
        <w:t>平均</w:t>
      </w:r>
      <w:r w:rsidRPr="009B1C2D">
        <w:rPr>
          <w:rFonts w:hint="eastAsia"/>
          <w:szCs w:val="21"/>
        </w:rPr>
        <w:t xml:space="preserve"> /256</w:t>
      </w:r>
    </w:p>
    <w:p w14:paraId="1CB365C6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12.3.3 </w:t>
      </w:r>
      <w:r w:rsidRPr="009B1C2D">
        <w:rPr>
          <w:rFonts w:hint="eastAsia"/>
          <w:szCs w:val="21"/>
        </w:rPr>
        <w:t>记忆</w:t>
      </w:r>
      <w:r w:rsidRPr="009B1C2D">
        <w:rPr>
          <w:rFonts w:hint="eastAsia"/>
          <w:szCs w:val="21"/>
        </w:rPr>
        <w:t xml:space="preserve"> /256</w:t>
      </w:r>
    </w:p>
    <w:p w14:paraId="29540C5C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12.3.4 </w:t>
      </w:r>
      <w:proofErr w:type="gramStart"/>
      <w:r w:rsidRPr="009B1C2D">
        <w:rPr>
          <w:rFonts w:hint="eastAsia"/>
          <w:szCs w:val="21"/>
        </w:rPr>
        <w:t>超刺激</w:t>
      </w:r>
      <w:proofErr w:type="gramEnd"/>
      <w:r w:rsidRPr="009B1C2D">
        <w:rPr>
          <w:rFonts w:hint="eastAsia"/>
          <w:szCs w:val="21"/>
        </w:rPr>
        <w:t xml:space="preserve"> /257</w:t>
      </w:r>
    </w:p>
    <w:p w14:paraId="186AFE70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12.4 </w:t>
      </w:r>
      <w:r w:rsidRPr="009B1C2D">
        <w:rPr>
          <w:rFonts w:hint="eastAsia"/>
          <w:szCs w:val="21"/>
        </w:rPr>
        <w:t>触觉美学：除视觉之外</w:t>
      </w:r>
      <w:r w:rsidRPr="009B1C2D">
        <w:rPr>
          <w:rFonts w:hint="eastAsia"/>
          <w:szCs w:val="21"/>
        </w:rPr>
        <w:t xml:space="preserve"> /258</w:t>
      </w:r>
    </w:p>
    <w:p w14:paraId="5BAFE06F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12.5 </w:t>
      </w:r>
      <w:r w:rsidRPr="009B1C2D">
        <w:rPr>
          <w:rFonts w:hint="eastAsia"/>
          <w:szCs w:val="21"/>
        </w:rPr>
        <w:t>博物馆里的触觉</w:t>
      </w:r>
      <w:r w:rsidRPr="009B1C2D">
        <w:rPr>
          <w:rFonts w:hint="eastAsia"/>
          <w:szCs w:val="21"/>
        </w:rPr>
        <w:t xml:space="preserve"> /260</w:t>
      </w:r>
    </w:p>
    <w:p w14:paraId="0541E2B0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12.5.1 </w:t>
      </w:r>
      <w:r w:rsidRPr="009B1C2D">
        <w:rPr>
          <w:rFonts w:hint="eastAsia"/>
          <w:szCs w:val="21"/>
        </w:rPr>
        <w:t>如何制作完美的触觉仿制品？</w:t>
      </w:r>
      <w:r w:rsidRPr="009B1C2D">
        <w:rPr>
          <w:rFonts w:hint="eastAsia"/>
          <w:szCs w:val="21"/>
        </w:rPr>
        <w:t xml:space="preserve"> /261</w:t>
      </w:r>
    </w:p>
    <w:p w14:paraId="4BA21DAE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12.5.2 </w:t>
      </w:r>
      <w:r w:rsidRPr="009B1C2D">
        <w:rPr>
          <w:rFonts w:hint="eastAsia"/>
          <w:szCs w:val="21"/>
        </w:rPr>
        <w:t>触觉仿制品：视觉再现的类比</w:t>
      </w:r>
      <w:r w:rsidRPr="009B1C2D">
        <w:rPr>
          <w:rFonts w:hint="eastAsia"/>
          <w:szCs w:val="21"/>
        </w:rPr>
        <w:t xml:space="preserve"> /262</w:t>
      </w:r>
    </w:p>
    <w:p w14:paraId="25596857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12.6 </w:t>
      </w:r>
      <w:r w:rsidRPr="009B1C2D">
        <w:rPr>
          <w:rFonts w:hint="eastAsia"/>
          <w:szCs w:val="21"/>
        </w:rPr>
        <w:t>美学的神经科学：触觉？</w:t>
      </w:r>
      <w:r w:rsidRPr="009B1C2D">
        <w:rPr>
          <w:rFonts w:hint="eastAsia"/>
          <w:szCs w:val="21"/>
        </w:rPr>
        <w:t xml:space="preserve"> /262</w:t>
      </w:r>
    </w:p>
    <w:p w14:paraId="72049A0F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12.6.1 </w:t>
      </w:r>
      <w:r w:rsidRPr="009B1C2D">
        <w:rPr>
          <w:rFonts w:hint="eastAsia"/>
          <w:szCs w:val="21"/>
        </w:rPr>
        <w:t>美学和愉悦</w:t>
      </w:r>
      <w:r w:rsidRPr="009B1C2D">
        <w:rPr>
          <w:rFonts w:hint="eastAsia"/>
          <w:szCs w:val="21"/>
        </w:rPr>
        <w:t xml:space="preserve"> /264</w:t>
      </w:r>
    </w:p>
    <w:p w14:paraId="35972417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12.7 </w:t>
      </w:r>
      <w:r w:rsidRPr="009B1C2D">
        <w:rPr>
          <w:rFonts w:hint="eastAsia"/>
          <w:szCs w:val="21"/>
        </w:rPr>
        <w:t>结论</w:t>
      </w:r>
      <w:r w:rsidRPr="009B1C2D">
        <w:rPr>
          <w:rFonts w:hint="eastAsia"/>
          <w:szCs w:val="21"/>
        </w:rPr>
        <w:t xml:space="preserve"> /265</w:t>
      </w:r>
    </w:p>
    <w:p w14:paraId="02505CE7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第</w:t>
      </w:r>
      <w:r w:rsidRPr="009B1C2D">
        <w:rPr>
          <w:rFonts w:hint="eastAsia"/>
          <w:szCs w:val="21"/>
        </w:rPr>
        <w:t>13</w:t>
      </w:r>
      <w:r w:rsidRPr="009B1C2D">
        <w:rPr>
          <w:rFonts w:hint="eastAsia"/>
          <w:szCs w:val="21"/>
        </w:rPr>
        <w:t>章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卧室里的触觉：性行为中触觉的作用</w:t>
      </w:r>
      <w:r w:rsidRPr="009B1C2D">
        <w:rPr>
          <w:rFonts w:hint="eastAsia"/>
          <w:szCs w:val="21"/>
        </w:rPr>
        <w:t xml:space="preserve"> /267</w:t>
      </w:r>
    </w:p>
    <w:p w14:paraId="6008B586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13.1 </w:t>
      </w:r>
      <w:r w:rsidRPr="009B1C2D">
        <w:rPr>
          <w:rFonts w:hint="eastAsia"/>
          <w:szCs w:val="21"/>
        </w:rPr>
        <w:t>引言</w:t>
      </w:r>
      <w:r w:rsidRPr="009B1C2D">
        <w:rPr>
          <w:rFonts w:hint="eastAsia"/>
          <w:szCs w:val="21"/>
        </w:rPr>
        <w:t xml:space="preserve"> /267</w:t>
      </w:r>
    </w:p>
    <w:p w14:paraId="4928CAF2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13.2 </w:t>
      </w:r>
      <w:r w:rsidRPr="009B1C2D">
        <w:rPr>
          <w:rFonts w:hint="eastAsia"/>
          <w:szCs w:val="21"/>
        </w:rPr>
        <w:t>“敏感带”的概念：文化、心理、哲学视角</w:t>
      </w:r>
      <w:r w:rsidRPr="009B1C2D">
        <w:rPr>
          <w:rFonts w:hint="eastAsia"/>
          <w:szCs w:val="21"/>
        </w:rPr>
        <w:t xml:space="preserve"> /268</w:t>
      </w:r>
    </w:p>
    <w:p w14:paraId="3CFE7AA9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13.3 </w:t>
      </w:r>
      <w:r w:rsidRPr="009B1C2D">
        <w:rPr>
          <w:rFonts w:hint="eastAsia"/>
          <w:szCs w:val="21"/>
        </w:rPr>
        <w:t>触觉诱发的荷尔蒙分泌</w:t>
      </w:r>
      <w:r w:rsidRPr="009B1C2D">
        <w:rPr>
          <w:rFonts w:hint="eastAsia"/>
          <w:szCs w:val="21"/>
        </w:rPr>
        <w:t xml:space="preserve"> /273</w:t>
      </w:r>
    </w:p>
    <w:p w14:paraId="09B46995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13.4 </w:t>
      </w:r>
      <w:r w:rsidRPr="009B1C2D">
        <w:rPr>
          <w:rFonts w:hint="eastAsia"/>
          <w:szCs w:val="21"/>
        </w:rPr>
        <w:t>性愉悦中</w:t>
      </w:r>
      <w:r w:rsidRPr="009B1C2D">
        <w:rPr>
          <w:rFonts w:hint="eastAsia"/>
          <w:szCs w:val="21"/>
        </w:rPr>
        <w:t>C</w:t>
      </w:r>
      <w:r w:rsidRPr="009B1C2D">
        <w:rPr>
          <w:rFonts w:hint="eastAsia"/>
          <w:szCs w:val="21"/>
        </w:rPr>
        <w:t>类神经纤维的作用</w:t>
      </w:r>
      <w:r w:rsidRPr="009B1C2D">
        <w:rPr>
          <w:rFonts w:hint="eastAsia"/>
          <w:szCs w:val="21"/>
        </w:rPr>
        <w:t xml:space="preserve"> /275</w:t>
      </w:r>
    </w:p>
    <w:p w14:paraId="694337D7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13.5 </w:t>
      </w:r>
      <w:r w:rsidRPr="009B1C2D">
        <w:rPr>
          <w:rFonts w:hint="eastAsia"/>
          <w:szCs w:val="21"/>
        </w:rPr>
        <w:t>愉悦的触觉和中枢机制</w:t>
      </w:r>
      <w:r w:rsidRPr="009B1C2D">
        <w:rPr>
          <w:rFonts w:hint="eastAsia"/>
          <w:szCs w:val="21"/>
        </w:rPr>
        <w:t xml:space="preserve"> /276</w:t>
      </w:r>
    </w:p>
    <w:p w14:paraId="52C23495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13.5.1 </w:t>
      </w:r>
      <w:r w:rsidRPr="009B1C2D">
        <w:rPr>
          <w:rFonts w:hint="eastAsia"/>
          <w:szCs w:val="21"/>
        </w:rPr>
        <w:t>快感中心</w:t>
      </w:r>
      <w:r w:rsidRPr="009B1C2D">
        <w:rPr>
          <w:rFonts w:hint="eastAsia"/>
          <w:szCs w:val="21"/>
        </w:rPr>
        <w:t xml:space="preserve"> /278</w:t>
      </w:r>
    </w:p>
    <w:p w14:paraId="7F680D2B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13.6 </w:t>
      </w:r>
      <w:r w:rsidRPr="009B1C2D">
        <w:rPr>
          <w:rFonts w:hint="eastAsia"/>
          <w:szCs w:val="21"/>
        </w:rPr>
        <w:t>结论</w:t>
      </w:r>
      <w:r w:rsidRPr="009B1C2D">
        <w:rPr>
          <w:rFonts w:hint="eastAsia"/>
          <w:szCs w:val="21"/>
        </w:rPr>
        <w:t xml:space="preserve"> /278</w:t>
      </w:r>
    </w:p>
    <w:p w14:paraId="55CE310B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第</w:t>
      </w:r>
      <w:r w:rsidRPr="009B1C2D">
        <w:rPr>
          <w:rFonts w:hint="eastAsia"/>
          <w:szCs w:val="21"/>
        </w:rPr>
        <w:t>14</w:t>
      </w:r>
      <w:r w:rsidRPr="009B1C2D">
        <w:rPr>
          <w:rFonts w:hint="eastAsia"/>
          <w:szCs w:val="21"/>
        </w:rPr>
        <w:t>章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餐厅里的触觉：一种美食的触感</w:t>
      </w:r>
      <w:r w:rsidRPr="009B1C2D">
        <w:rPr>
          <w:rFonts w:hint="eastAsia"/>
          <w:szCs w:val="21"/>
        </w:rPr>
        <w:t xml:space="preserve"> /279</w:t>
      </w:r>
    </w:p>
    <w:p w14:paraId="623C47BD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14.1 </w:t>
      </w:r>
      <w:r w:rsidRPr="009B1C2D">
        <w:rPr>
          <w:rFonts w:hint="eastAsia"/>
          <w:szCs w:val="21"/>
        </w:rPr>
        <w:t>引言</w:t>
      </w:r>
      <w:r w:rsidRPr="009B1C2D">
        <w:rPr>
          <w:rFonts w:hint="eastAsia"/>
          <w:szCs w:val="21"/>
        </w:rPr>
        <w:t xml:space="preserve"> /279</w:t>
      </w:r>
    </w:p>
    <w:p w14:paraId="3D990835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14.2 </w:t>
      </w:r>
      <w:r w:rsidRPr="009B1C2D">
        <w:rPr>
          <w:rFonts w:hint="eastAsia"/>
          <w:szCs w:val="21"/>
        </w:rPr>
        <w:t>在餐厅的感觉</w:t>
      </w:r>
      <w:r w:rsidRPr="009B1C2D">
        <w:rPr>
          <w:rFonts w:hint="eastAsia"/>
          <w:szCs w:val="21"/>
        </w:rPr>
        <w:t xml:space="preserve"> /280</w:t>
      </w:r>
    </w:p>
    <w:p w14:paraId="32DCBE55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14.2.1 (</w:t>
      </w:r>
      <w:r w:rsidRPr="009B1C2D">
        <w:rPr>
          <w:rFonts w:hint="eastAsia"/>
          <w:szCs w:val="21"/>
        </w:rPr>
        <w:t>酒</w:t>
      </w:r>
      <w:r w:rsidRPr="009B1C2D">
        <w:rPr>
          <w:rFonts w:hint="eastAsia"/>
          <w:szCs w:val="21"/>
        </w:rPr>
        <w:t>)</w:t>
      </w:r>
      <w:r w:rsidRPr="009B1C2D">
        <w:rPr>
          <w:rFonts w:hint="eastAsia"/>
          <w:szCs w:val="21"/>
        </w:rPr>
        <w:t>菜单的重量</w:t>
      </w:r>
      <w:r w:rsidRPr="009B1C2D">
        <w:rPr>
          <w:rFonts w:hint="eastAsia"/>
          <w:szCs w:val="21"/>
        </w:rPr>
        <w:t xml:space="preserve"> /281</w:t>
      </w:r>
    </w:p>
    <w:p w14:paraId="597E9DFE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14.2.2 </w:t>
      </w:r>
      <w:r w:rsidRPr="009B1C2D">
        <w:rPr>
          <w:rFonts w:hint="eastAsia"/>
          <w:szCs w:val="21"/>
        </w:rPr>
        <w:t>玻璃餐具的重量</w:t>
      </w:r>
      <w:r w:rsidRPr="009B1C2D">
        <w:rPr>
          <w:rFonts w:hint="eastAsia"/>
          <w:szCs w:val="21"/>
        </w:rPr>
        <w:t xml:space="preserve"> /282</w:t>
      </w:r>
    </w:p>
    <w:p w14:paraId="697FEE51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14.2.3 </w:t>
      </w:r>
      <w:r w:rsidRPr="009B1C2D">
        <w:rPr>
          <w:rFonts w:hint="eastAsia"/>
          <w:szCs w:val="21"/>
        </w:rPr>
        <w:t>葡萄酒瓶的重量</w:t>
      </w:r>
      <w:r w:rsidRPr="009B1C2D">
        <w:rPr>
          <w:rFonts w:hint="eastAsia"/>
          <w:szCs w:val="21"/>
        </w:rPr>
        <w:t xml:space="preserve"> /282</w:t>
      </w:r>
    </w:p>
    <w:p w14:paraId="6BE6797B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14.3 </w:t>
      </w:r>
      <w:r w:rsidRPr="009B1C2D">
        <w:rPr>
          <w:rFonts w:hint="eastAsia"/>
          <w:szCs w:val="21"/>
        </w:rPr>
        <w:t>盘子的感觉</w:t>
      </w:r>
      <w:r w:rsidRPr="009B1C2D">
        <w:rPr>
          <w:rFonts w:hint="eastAsia"/>
          <w:szCs w:val="21"/>
        </w:rPr>
        <w:t xml:space="preserve"> /284</w:t>
      </w:r>
    </w:p>
    <w:p w14:paraId="03CF5EA5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14.4 </w:t>
      </w:r>
      <w:r w:rsidRPr="009B1C2D">
        <w:rPr>
          <w:rFonts w:hint="eastAsia"/>
          <w:szCs w:val="21"/>
        </w:rPr>
        <w:t>餐具的重量和感觉</w:t>
      </w:r>
      <w:r w:rsidRPr="009B1C2D">
        <w:rPr>
          <w:rFonts w:hint="eastAsia"/>
          <w:szCs w:val="21"/>
        </w:rPr>
        <w:t xml:space="preserve"> /286</w:t>
      </w:r>
    </w:p>
    <w:p w14:paraId="456E9644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14.5 </w:t>
      </w:r>
      <w:r w:rsidRPr="009B1C2D">
        <w:rPr>
          <w:rFonts w:hint="eastAsia"/>
          <w:szCs w:val="21"/>
        </w:rPr>
        <w:t>食物和饮料的口感和口体感方面</w:t>
      </w:r>
      <w:r w:rsidRPr="009B1C2D">
        <w:rPr>
          <w:rFonts w:hint="eastAsia"/>
          <w:szCs w:val="21"/>
        </w:rPr>
        <w:t xml:space="preserve"> /289</w:t>
      </w:r>
    </w:p>
    <w:p w14:paraId="3E877CA1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14.6 </w:t>
      </w:r>
      <w:r w:rsidRPr="009B1C2D">
        <w:rPr>
          <w:rFonts w:hint="eastAsia"/>
          <w:szCs w:val="21"/>
        </w:rPr>
        <w:t>餐厅触觉的社交方面</w:t>
      </w:r>
      <w:r w:rsidRPr="009B1C2D">
        <w:rPr>
          <w:rFonts w:hint="eastAsia"/>
          <w:szCs w:val="21"/>
        </w:rPr>
        <w:t xml:space="preserve"> /293</w:t>
      </w:r>
    </w:p>
    <w:p w14:paraId="6EC502BA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lastRenderedPageBreak/>
        <w:t xml:space="preserve">14.7 </w:t>
      </w:r>
      <w:r w:rsidRPr="009B1C2D">
        <w:rPr>
          <w:rFonts w:hint="eastAsia"/>
          <w:szCs w:val="21"/>
        </w:rPr>
        <w:t>餐厅触觉的未来</w:t>
      </w:r>
      <w:r w:rsidRPr="009B1C2D">
        <w:rPr>
          <w:rFonts w:hint="eastAsia"/>
          <w:szCs w:val="21"/>
        </w:rPr>
        <w:t xml:space="preserve"> /294</w:t>
      </w:r>
    </w:p>
    <w:p w14:paraId="17069C66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14.7.1 </w:t>
      </w:r>
      <w:r w:rsidRPr="009B1C2D">
        <w:rPr>
          <w:rFonts w:hint="eastAsia"/>
          <w:szCs w:val="21"/>
        </w:rPr>
        <w:t>即将到来的虚拟食物</w:t>
      </w:r>
      <w:r w:rsidRPr="009B1C2D">
        <w:rPr>
          <w:rFonts w:hint="eastAsia"/>
          <w:szCs w:val="21"/>
        </w:rPr>
        <w:t xml:space="preserve"> /294</w:t>
      </w:r>
    </w:p>
    <w:p w14:paraId="73AAAE39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14.8 </w:t>
      </w:r>
      <w:r w:rsidRPr="009B1C2D">
        <w:rPr>
          <w:rFonts w:hint="eastAsia"/>
          <w:szCs w:val="21"/>
        </w:rPr>
        <w:t>结论</w:t>
      </w:r>
      <w:r w:rsidRPr="009B1C2D">
        <w:rPr>
          <w:rFonts w:hint="eastAsia"/>
          <w:szCs w:val="21"/>
        </w:rPr>
        <w:t xml:space="preserve"> /295</w:t>
      </w:r>
    </w:p>
    <w:p w14:paraId="75EAB13F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E</w:t>
      </w:r>
      <w:r w:rsidRPr="009B1C2D">
        <w:rPr>
          <w:rFonts w:hint="eastAsia"/>
          <w:szCs w:val="21"/>
        </w:rPr>
        <w:t>部分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结论</w:t>
      </w:r>
    </w:p>
    <w:p w14:paraId="479EB77F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第</w:t>
      </w:r>
      <w:r w:rsidRPr="009B1C2D">
        <w:rPr>
          <w:rFonts w:hint="eastAsia"/>
          <w:szCs w:val="21"/>
        </w:rPr>
        <w:t>15</w:t>
      </w:r>
      <w:r w:rsidRPr="009B1C2D">
        <w:rPr>
          <w:rFonts w:hint="eastAsia"/>
          <w:szCs w:val="21"/>
        </w:rPr>
        <w:t>章</w:t>
      </w:r>
      <w:r w:rsidRPr="009B1C2D">
        <w:rPr>
          <w:rFonts w:hint="eastAsia"/>
          <w:szCs w:val="21"/>
        </w:rPr>
        <w:t xml:space="preserve"> </w:t>
      </w:r>
      <w:r w:rsidRPr="009B1C2D">
        <w:rPr>
          <w:rFonts w:hint="eastAsia"/>
          <w:szCs w:val="21"/>
        </w:rPr>
        <w:t>触觉研究的未来</w:t>
      </w:r>
      <w:r w:rsidRPr="009B1C2D">
        <w:rPr>
          <w:rFonts w:hint="eastAsia"/>
          <w:szCs w:val="21"/>
        </w:rPr>
        <w:t xml:space="preserve"> /298</w:t>
      </w:r>
    </w:p>
    <w:p w14:paraId="2EF2557C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 xml:space="preserve">15.1 </w:t>
      </w:r>
      <w:r w:rsidRPr="009B1C2D">
        <w:rPr>
          <w:rFonts w:hint="eastAsia"/>
          <w:szCs w:val="21"/>
        </w:rPr>
        <w:t>触觉多感觉的未来</w:t>
      </w:r>
      <w:r w:rsidRPr="009B1C2D">
        <w:rPr>
          <w:rFonts w:hint="eastAsia"/>
          <w:szCs w:val="21"/>
        </w:rPr>
        <w:t xml:space="preserve"> /298</w:t>
      </w:r>
    </w:p>
    <w:p w14:paraId="21C6416D" w14:textId="77777777" w:rsidR="009B1C2D" w:rsidRPr="009B1C2D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索引</w:t>
      </w:r>
      <w:r w:rsidRPr="009B1C2D">
        <w:rPr>
          <w:rFonts w:hint="eastAsia"/>
          <w:szCs w:val="21"/>
        </w:rPr>
        <w:t xml:space="preserve"> /307</w:t>
      </w:r>
    </w:p>
    <w:p w14:paraId="2BAA070A" w14:textId="33692759" w:rsidR="005F3948" w:rsidRDefault="009B1C2D" w:rsidP="009B1C2D">
      <w:pPr>
        <w:rPr>
          <w:szCs w:val="21"/>
        </w:rPr>
      </w:pPr>
      <w:r w:rsidRPr="009B1C2D">
        <w:rPr>
          <w:rFonts w:hint="eastAsia"/>
          <w:szCs w:val="21"/>
        </w:rPr>
        <w:t>后记</w:t>
      </w:r>
      <w:r w:rsidRPr="009B1C2D">
        <w:rPr>
          <w:rFonts w:hint="eastAsia"/>
          <w:szCs w:val="21"/>
        </w:rPr>
        <w:t xml:space="preserve"> /331</w:t>
      </w:r>
    </w:p>
    <w:p w14:paraId="64173DA6" w14:textId="6AA4EB9C" w:rsidR="009B1C2D" w:rsidRDefault="009B1C2D" w:rsidP="009B1C2D">
      <w:pPr>
        <w:rPr>
          <w:szCs w:val="21"/>
        </w:rPr>
      </w:pPr>
    </w:p>
    <w:p w14:paraId="53EFA580" w14:textId="77777777" w:rsidR="009B1C2D" w:rsidRPr="009B1C2D" w:rsidRDefault="009B1C2D" w:rsidP="009B1C2D">
      <w:pPr>
        <w:rPr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1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5D906" w14:textId="77777777" w:rsidR="00173A7E" w:rsidRDefault="00173A7E">
      <w:r>
        <w:separator/>
      </w:r>
    </w:p>
  </w:endnote>
  <w:endnote w:type="continuationSeparator" w:id="0">
    <w:p w14:paraId="4B5130FE" w14:textId="77777777" w:rsidR="00173A7E" w:rsidRDefault="0017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25024">
      <w:rPr>
        <w:rFonts w:ascii="方正姚体" w:eastAsia="方正姚体"/>
        <w:noProof/>
        <w:kern w:val="0"/>
        <w:szCs w:val="21"/>
      </w:rPr>
      <w:t>7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99D4B" w14:textId="77777777" w:rsidR="00173A7E" w:rsidRDefault="00173A7E">
      <w:r>
        <w:separator/>
      </w:r>
    </w:p>
  </w:footnote>
  <w:footnote w:type="continuationSeparator" w:id="0">
    <w:p w14:paraId="1F6ACB2C" w14:textId="77777777" w:rsidR="00173A7E" w:rsidRDefault="00173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6B43"/>
    <w:rsid w:val="000C780B"/>
    <w:rsid w:val="000D447B"/>
    <w:rsid w:val="001458F3"/>
    <w:rsid w:val="00157258"/>
    <w:rsid w:val="00173A7E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25024"/>
    <w:rsid w:val="002503D9"/>
    <w:rsid w:val="002529AC"/>
    <w:rsid w:val="0025531D"/>
    <w:rsid w:val="002670D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1024"/>
    <w:rsid w:val="003B5916"/>
    <w:rsid w:val="003C3A4D"/>
    <w:rsid w:val="003D4957"/>
    <w:rsid w:val="003D6C67"/>
    <w:rsid w:val="00406FA4"/>
    <w:rsid w:val="00414A9C"/>
    <w:rsid w:val="00430E65"/>
    <w:rsid w:val="00431D1E"/>
    <w:rsid w:val="004611D6"/>
    <w:rsid w:val="00462FAD"/>
    <w:rsid w:val="00463285"/>
    <w:rsid w:val="00484EAC"/>
    <w:rsid w:val="00485D79"/>
    <w:rsid w:val="004A18EB"/>
    <w:rsid w:val="004A585C"/>
    <w:rsid w:val="004B4C85"/>
    <w:rsid w:val="004C5231"/>
    <w:rsid w:val="004C7A29"/>
    <w:rsid w:val="004E24A1"/>
    <w:rsid w:val="004E52F4"/>
    <w:rsid w:val="004E7135"/>
    <w:rsid w:val="004F47CD"/>
    <w:rsid w:val="00511614"/>
    <w:rsid w:val="005116BE"/>
    <w:rsid w:val="0052205C"/>
    <w:rsid w:val="00556325"/>
    <w:rsid w:val="005708C0"/>
    <w:rsid w:val="00577751"/>
    <w:rsid w:val="00582EAD"/>
    <w:rsid w:val="00583966"/>
    <w:rsid w:val="005A40A1"/>
    <w:rsid w:val="005A7C6E"/>
    <w:rsid w:val="005B61A0"/>
    <w:rsid w:val="005B6FB0"/>
    <w:rsid w:val="005F3948"/>
    <w:rsid w:val="00602E6C"/>
    <w:rsid w:val="00610C62"/>
    <w:rsid w:val="006134E4"/>
    <w:rsid w:val="006453B2"/>
    <w:rsid w:val="00653EE1"/>
    <w:rsid w:val="00680978"/>
    <w:rsid w:val="00697196"/>
    <w:rsid w:val="006A0FFB"/>
    <w:rsid w:val="006A4FA2"/>
    <w:rsid w:val="006A5ACA"/>
    <w:rsid w:val="006B2FAD"/>
    <w:rsid w:val="006C005B"/>
    <w:rsid w:val="006D1C7A"/>
    <w:rsid w:val="006D206A"/>
    <w:rsid w:val="006D7EAD"/>
    <w:rsid w:val="006F043F"/>
    <w:rsid w:val="0070392F"/>
    <w:rsid w:val="00707130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805764"/>
    <w:rsid w:val="00843714"/>
    <w:rsid w:val="008473C7"/>
    <w:rsid w:val="00856401"/>
    <w:rsid w:val="008568AB"/>
    <w:rsid w:val="00862531"/>
    <w:rsid w:val="00862DBE"/>
    <w:rsid w:val="00863736"/>
    <w:rsid w:val="00883343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777E"/>
    <w:rsid w:val="00927BD3"/>
    <w:rsid w:val="00932CD6"/>
    <w:rsid w:val="00940B93"/>
    <w:rsid w:val="0096089F"/>
    <w:rsid w:val="00961AEF"/>
    <w:rsid w:val="009B1C2D"/>
    <w:rsid w:val="009C2F45"/>
    <w:rsid w:val="009C50AB"/>
    <w:rsid w:val="00A13AC1"/>
    <w:rsid w:val="00A174E5"/>
    <w:rsid w:val="00A71D38"/>
    <w:rsid w:val="00AA1AA9"/>
    <w:rsid w:val="00AA2E4B"/>
    <w:rsid w:val="00AA4414"/>
    <w:rsid w:val="00AB5463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C31FE"/>
    <w:rsid w:val="00BD5420"/>
    <w:rsid w:val="00BF4E7A"/>
    <w:rsid w:val="00BF5E63"/>
    <w:rsid w:val="00C06640"/>
    <w:rsid w:val="00C12C57"/>
    <w:rsid w:val="00C15E09"/>
    <w:rsid w:val="00C238EF"/>
    <w:rsid w:val="00C32C47"/>
    <w:rsid w:val="00C612DF"/>
    <w:rsid w:val="00C77E76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1CFA"/>
    <w:rsid w:val="00DC5C99"/>
    <w:rsid w:val="00DD2D61"/>
    <w:rsid w:val="00E17EE6"/>
    <w:rsid w:val="00E2561F"/>
    <w:rsid w:val="00E278CB"/>
    <w:rsid w:val="00E367D0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781</Words>
  <Characters>4456</Characters>
  <Application>Microsoft Office Word</Application>
  <DocSecurity>0</DocSecurity>
  <Lines>37</Lines>
  <Paragraphs>10</Paragraphs>
  <ScaleCrop>false</ScaleCrop>
  <Company>2ndSpAcE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2022-05-23T04:51:00Z</dcterms:created>
  <dcterms:modified xsi:type="dcterms:W3CDTF">2022-05-27T01:12:00Z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