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CA43" w14:textId="62AC2DC2" w:rsidR="00EF1515" w:rsidRDefault="00EF1515">
      <w:pPr>
        <w:spacing w:line="480" w:lineRule="exact"/>
        <w:jc w:val="center"/>
        <w:rPr>
          <w:b/>
          <w:bCs/>
          <w:sz w:val="36"/>
          <w:shd w:val="pct10" w:color="auto" w:fill="FFFFFF"/>
        </w:rPr>
      </w:pPr>
    </w:p>
    <w:p w14:paraId="0F383ED0" w14:textId="4DC62C65" w:rsidR="00485D79" w:rsidRPr="00186236" w:rsidRDefault="00ED378B">
      <w:pPr>
        <w:spacing w:line="480" w:lineRule="exact"/>
        <w:jc w:val="center"/>
        <w:rPr>
          <w:b/>
          <w:bCs/>
          <w:color w:val="000000" w:themeColor="text1"/>
          <w:sz w:val="36"/>
          <w:shd w:val="pct10" w:color="auto" w:fill="FFFFFF"/>
        </w:rPr>
      </w:pPr>
      <w:r>
        <w:rPr>
          <w:rFonts w:hint="eastAsia"/>
          <w:b/>
          <w:bCs/>
          <w:color w:val="000000" w:themeColor="text1"/>
          <w:sz w:val="36"/>
          <w:shd w:val="pct10" w:color="auto" w:fill="FFFFFF"/>
        </w:rPr>
        <w:t>新</w:t>
      </w:r>
      <w:r w:rsidR="00430E65" w:rsidRPr="00186236">
        <w:rPr>
          <w:rFonts w:hint="eastAsia"/>
          <w:b/>
          <w:bCs/>
          <w:color w:val="000000" w:themeColor="text1"/>
          <w:sz w:val="36"/>
          <w:shd w:val="pct10" w:color="auto" w:fill="FFFFFF"/>
        </w:rPr>
        <w:t xml:space="preserve"> </w:t>
      </w:r>
      <w:r w:rsidR="00430E65" w:rsidRPr="00186236">
        <w:rPr>
          <w:rFonts w:hint="eastAsia"/>
          <w:b/>
          <w:bCs/>
          <w:color w:val="000000" w:themeColor="text1"/>
          <w:sz w:val="36"/>
          <w:shd w:val="pct10" w:color="auto" w:fill="FFFFFF"/>
        </w:rPr>
        <w:t>书</w:t>
      </w:r>
      <w:r w:rsidR="00430E65" w:rsidRPr="00186236">
        <w:rPr>
          <w:rFonts w:hint="eastAsia"/>
          <w:b/>
          <w:bCs/>
          <w:color w:val="000000" w:themeColor="text1"/>
          <w:sz w:val="36"/>
          <w:shd w:val="pct10" w:color="auto" w:fill="FFFFFF"/>
        </w:rPr>
        <w:t xml:space="preserve"> </w:t>
      </w:r>
      <w:r w:rsidR="00430E65" w:rsidRPr="00186236">
        <w:rPr>
          <w:rFonts w:hint="eastAsia"/>
          <w:b/>
          <w:bCs/>
          <w:color w:val="000000" w:themeColor="text1"/>
          <w:sz w:val="36"/>
          <w:shd w:val="pct10" w:color="auto" w:fill="FFFFFF"/>
        </w:rPr>
        <w:t>推</w:t>
      </w:r>
      <w:r w:rsidR="00430E65" w:rsidRPr="00186236">
        <w:rPr>
          <w:rFonts w:hint="eastAsia"/>
          <w:b/>
          <w:bCs/>
          <w:color w:val="000000" w:themeColor="text1"/>
          <w:sz w:val="36"/>
          <w:shd w:val="pct10" w:color="auto" w:fill="FFFFFF"/>
        </w:rPr>
        <w:t xml:space="preserve"> </w:t>
      </w:r>
      <w:r w:rsidR="00430E65" w:rsidRPr="00186236">
        <w:rPr>
          <w:rFonts w:hint="eastAsia"/>
          <w:b/>
          <w:bCs/>
          <w:color w:val="000000" w:themeColor="text1"/>
          <w:sz w:val="36"/>
          <w:shd w:val="pct10" w:color="auto" w:fill="FFFFFF"/>
        </w:rPr>
        <w:t>荐</w:t>
      </w:r>
    </w:p>
    <w:p w14:paraId="7BCE6316" w14:textId="6D2D8F4B" w:rsidR="00485D79" w:rsidRDefault="00485D79">
      <w:pPr>
        <w:tabs>
          <w:tab w:val="left" w:pos="341"/>
          <w:tab w:val="left" w:pos="5235"/>
        </w:tabs>
        <w:jc w:val="left"/>
        <w:rPr>
          <w:b/>
          <w:bCs/>
          <w:sz w:val="18"/>
          <w:szCs w:val="18"/>
        </w:rPr>
      </w:pPr>
    </w:p>
    <w:p w14:paraId="37BC45AB" w14:textId="50EDF342" w:rsidR="00485D79" w:rsidRDefault="00485D79">
      <w:pPr>
        <w:tabs>
          <w:tab w:val="left" w:pos="341"/>
          <w:tab w:val="left" w:pos="5235"/>
        </w:tabs>
        <w:jc w:val="left"/>
        <w:rPr>
          <w:b/>
          <w:bCs/>
          <w:sz w:val="18"/>
          <w:szCs w:val="18"/>
        </w:rPr>
      </w:pPr>
    </w:p>
    <w:p w14:paraId="153A13BB" w14:textId="277B2677" w:rsidR="00913635" w:rsidRPr="004E6B44" w:rsidRDefault="004E6B44" w:rsidP="00913635">
      <w:pPr>
        <w:rPr>
          <w:rFonts w:ascii="宋体" w:hAnsi="宋体"/>
          <w:b/>
          <w:bCs/>
          <w:szCs w:val="21"/>
        </w:rPr>
      </w:pPr>
      <w:r>
        <w:rPr>
          <w:noProof/>
        </w:rPr>
        <w:drawing>
          <wp:anchor distT="0" distB="0" distL="114300" distR="114300" simplePos="0" relativeHeight="251658240" behindDoc="0" locked="0" layoutInCell="1" allowOverlap="1" wp14:anchorId="1996BCC2" wp14:editId="5F295EEC">
            <wp:simplePos x="0" y="0"/>
            <wp:positionH relativeFrom="margin">
              <wp:posOffset>3954145</wp:posOffset>
            </wp:positionH>
            <wp:positionV relativeFrom="paragraph">
              <wp:posOffset>14605</wp:posOffset>
            </wp:positionV>
            <wp:extent cx="1447165" cy="1747520"/>
            <wp:effectExtent l="0" t="0" r="635" b="50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165" cy="1747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635" w:rsidRPr="009A08CA">
        <w:rPr>
          <w:rFonts w:ascii="宋体" w:hAnsi="宋体"/>
          <w:b/>
          <w:bCs/>
          <w:szCs w:val="21"/>
        </w:rPr>
        <w:t>中文书名</w:t>
      </w:r>
      <w:bookmarkStart w:id="0" w:name="_Hlt89834866"/>
      <w:bookmarkEnd w:id="0"/>
      <w:r w:rsidR="00913635" w:rsidRPr="009A08CA">
        <w:rPr>
          <w:rFonts w:ascii="宋体" w:hAnsi="宋体" w:hint="eastAsia"/>
          <w:b/>
          <w:bCs/>
          <w:szCs w:val="21"/>
        </w:rPr>
        <w:t>：《</w:t>
      </w:r>
      <w:r w:rsidR="00806FC1" w:rsidRPr="00806FC1">
        <w:rPr>
          <w:rFonts w:ascii="宋体" w:hAnsi="宋体" w:hint="eastAsia"/>
          <w:b/>
          <w:bCs/>
          <w:szCs w:val="21"/>
        </w:rPr>
        <w:t>国际时装设计与调研</w:t>
      </w:r>
      <w:r w:rsidR="00913635" w:rsidRPr="009A08CA">
        <w:rPr>
          <w:rFonts w:ascii="宋体" w:hAnsi="宋体" w:hint="eastAsia"/>
          <w:b/>
          <w:bCs/>
          <w:szCs w:val="21"/>
        </w:rPr>
        <w:t>》</w:t>
      </w:r>
    </w:p>
    <w:p w14:paraId="687B4BB7" w14:textId="2E4A8FA4" w:rsidR="00C0222B" w:rsidRDefault="00913635" w:rsidP="00913635">
      <w:pPr>
        <w:rPr>
          <w:b/>
          <w:bCs/>
          <w:szCs w:val="21"/>
        </w:rPr>
      </w:pPr>
      <w:r w:rsidRPr="009A08CA">
        <w:rPr>
          <w:rFonts w:ascii="宋体" w:hAnsi="宋体"/>
          <w:b/>
          <w:bCs/>
          <w:szCs w:val="21"/>
        </w:rPr>
        <w:t>英文书名</w:t>
      </w:r>
      <w:r>
        <w:rPr>
          <w:rFonts w:ascii="宋体" w:hAnsi="宋体" w:hint="eastAsia"/>
          <w:b/>
          <w:bCs/>
          <w:szCs w:val="21"/>
        </w:rPr>
        <w:t>：</w:t>
      </w:r>
      <w:r w:rsidR="00806FC1" w:rsidRPr="00FA43A4">
        <w:rPr>
          <w:b/>
          <w:bCs/>
          <w:i/>
          <w:szCs w:val="21"/>
        </w:rPr>
        <w:t>FASHION DESIGN RESEARCH SECOND EDITION</w:t>
      </w:r>
    </w:p>
    <w:p w14:paraId="37F60644" w14:textId="13628498" w:rsidR="00255F28" w:rsidRDefault="00913635" w:rsidP="00913635">
      <w:pPr>
        <w:rPr>
          <w:rFonts w:hAnsi="宋体"/>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proofErr w:type="spellStart"/>
      <w:r w:rsidR="00806FC1" w:rsidRPr="00806FC1">
        <w:rPr>
          <w:rFonts w:hAnsi="宋体"/>
          <w:b/>
          <w:bCs/>
          <w:szCs w:val="21"/>
        </w:rPr>
        <w:t>Ezinma</w:t>
      </w:r>
      <w:proofErr w:type="spellEnd"/>
      <w:r w:rsidR="00806FC1" w:rsidRPr="00806FC1">
        <w:rPr>
          <w:rFonts w:hAnsi="宋体"/>
          <w:b/>
          <w:bCs/>
          <w:szCs w:val="21"/>
        </w:rPr>
        <w:t xml:space="preserve"> </w:t>
      </w:r>
      <w:proofErr w:type="spellStart"/>
      <w:r w:rsidR="00806FC1" w:rsidRPr="00806FC1">
        <w:rPr>
          <w:rFonts w:hAnsi="宋体"/>
          <w:b/>
          <w:bCs/>
          <w:szCs w:val="21"/>
        </w:rPr>
        <w:t>Mbonu</w:t>
      </w:r>
      <w:proofErr w:type="spellEnd"/>
    </w:p>
    <w:p w14:paraId="4F33B0B6" w14:textId="1599C476" w:rsidR="00913635" w:rsidRPr="009A08CA" w:rsidRDefault="00913635" w:rsidP="00913635">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D4400F" w:rsidRPr="00D4400F">
        <w:rPr>
          <w:b/>
          <w:bCs/>
          <w:szCs w:val="21"/>
        </w:rPr>
        <w:t>Laurence King Publishing</w:t>
      </w:r>
    </w:p>
    <w:p w14:paraId="0D0F0EB0" w14:textId="2FBFAA31" w:rsidR="00913635" w:rsidRPr="009A08CA" w:rsidRDefault="00913635" w:rsidP="00913635">
      <w:pPr>
        <w:rPr>
          <w:b/>
          <w:bCs/>
          <w:szCs w:val="21"/>
        </w:rPr>
      </w:pPr>
      <w:r w:rsidRPr="009A08CA">
        <w:rPr>
          <w:rFonts w:ascii="宋体" w:hAnsi="宋体"/>
          <w:b/>
          <w:bCs/>
          <w:szCs w:val="21"/>
        </w:rPr>
        <w:t>代理公司：</w:t>
      </w:r>
      <w:r w:rsidRPr="005F652B">
        <w:rPr>
          <w:rFonts w:hAnsi="宋体"/>
          <w:b/>
          <w:bCs/>
          <w:szCs w:val="21"/>
        </w:rPr>
        <w:t>ANA/</w:t>
      </w:r>
      <w:r w:rsidR="00FA43A4">
        <w:rPr>
          <w:rFonts w:hAnsi="宋体"/>
          <w:b/>
          <w:bCs/>
          <w:szCs w:val="21"/>
        </w:rPr>
        <w:t>Leah</w:t>
      </w:r>
    </w:p>
    <w:p w14:paraId="15B31DE1" w14:textId="1C6FBFA3" w:rsidR="00913635" w:rsidRPr="00CF64B3" w:rsidRDefault="00913635" w:rsidP="00913635">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D4400F">
        <w:rPr>
          <w:rFonts w:eastAsiaTheme="minorEastAsia"/>
          <w:b/>
          <w:bCs/>
          <w:szCs w:val="21"/>
        </w:rPr>
        <w:t>208</w:t>
      </w:r>
      <w:r w:rsidRPr="00CF64B3">
        <w:rPr>
          <w:rFonts w:eastAsiaTheme="minorEastAsia"/>
          <w:b/>
          <w:bCs/>
          <w:szCs w:val="21"/>
        </w:rPr>
        <w:t>页</w:t>
      </w:r>
    </w:p>
    <w:p w14:paraId="138DED19" w14:textId="1906EAEC" w:rsidR="00913635" w:rsidRPr="00CF64B3" w:rsidRDefault="00913635" w:rsidP="00913635">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sidR="00806FC1">
        <w:rPr>
          <w:rFonts w:eastAsiaTheme="minorEastAsia"/>
          <w:b/>
          <w:bCs/>
          <w:szCs w:val="21"/>
        </w:rPr>
        <w:t>22</w:t>
      </w:r>
      <w:r w:rsidRPr="00CF64B3">
        <w:rPr>
          <w:rFonts w:eastAsiaTheme="minorEastAsia"/>
          <w:b/>
          <w:bCs/>
          <w:szCs w:val="21"/>
        </w:rPr>
        <w:t>年</w:t>
      </w:r>
      <w:r w:rsidR="00806FC1">
        <w:rPr>
          <w:rFonts w:eastAsiaTheme="minorEastAsia"/>
          <w:b/>
          <w:bCs/>
          <w:szCs w:val="21"/>
        </w:rPr>
        <w:t>1</w:t>
      </w:r>
      <w:r>
        <w:rPr>
          <w:rFonts w:eastAsiaTheme="minorEastAsia" w:hint="eastAsia"/>
          <w:b/>
          <w:bCs/>
          <w:szCs w:val="21"/>
        </w:rPr>
        <w:t>月</w:t>
      </w:r>
    </w:p>
    <w:p w14:paraId="46CD9FF0" w14:textId="3A34E3BA" w:rsidR="00913635" w:rsidRPr="00CF64B3" w:rsidRDefault="00913635" w:rsidP="00913635">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597D9B71" w14:textId="468DF477" w:rsidR="00913635" w:rsidRPr="00CF64B3" w:rsidRDefault="00913635" w:rsidP="00913635">
      <w:pPr>
        <w:rPr>
          <w:rFonts w:eastAsiaTheme="minorEastAsia"/>
          <w:b/>
          <w:bCs/>
          <w:color w:val="000000"/>
          <w:szCs w:val="21"/>
        </w:rPr>
      </w:pPr>
      <w:r w:rsidRPr="00CF64B3">
        <w:rPr>
          <w:rFonts w:eastAsiaTheme="minorEastAsia"/>
          <w:b/>
          <w:bCs/>
          <w:color w:val="000000"/>
          <w:szCs w:val="21"/>
        </w:rPr>
        <w:t>审读资料：</w:t>
      </w:r>
      <w:r>
        <w:rPr>
          <w:rFonts w:eastAsiaTheme="minorEastAsia" w:hint="eastAsia"/>
          <w:b/>
          <w:bCs/>
          <w:color w:val="000000"/>
          <w:szCs w:val="21"/>
        </w:rPr>
        <w:t>电子稿</w:t>
      </w:r>
    </w:p>
    <w:p w14:paraId="42C13569" w14:textId="1CCDC356" w:rsidR="00913635" w:rsidRPr="00CF64B3" w:rsidRDefault="00913635" w:rsidP="00913635">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806FC1">
        <w:rPr>
          <w:rFonts w:eastAsiaTheme="minorEastAsia" w:hint="eastAsia"/>
          <w:b/>
          <w:bCs/>
          <w:color w:val="000000"/>
          <w:szCs w:val="21"/>
        </w:rPr>
        <w:t>时装设计</w:t>
      </w:r>
    </w:p>
    <w:p w14:paraId="092AE48D" w14:textId="7AE1BF36" w:rsidR="00913635" w:rsidRDefault="00913635" w:rsidP="00913635">
      <w:pPr>
        <w:spacing w:line="280" w:lineRule="exact"/>
        <w:rPr>
          <w:b/>
          <w:bCs/>
          <w:szCs w:val="21"/>
        </w:rPr>
      </w:pPr>
      <w:r>
        <w:rPr>
          <w:rFonts w:hint="eastAsia"/>
          <w:b/>
          <w:bCs/>
          <w:szCs w:val="21"/>
        </w:rPr>
        <w:t>版权已授：</w:t>
      </w:r>
      <w:r w:rsidRPr="0087603E">
        <w:rPr>
          <w:rFonts w:hint="eastAsia"/>
          <w:b/>
          <w:bCs/>
          <w:color w:val="FF0000"/>
          <w:szCs w:val="21"/>
        </w:rPr>
        <w:t>2</w:t>
      </w:r>
      <w:r w:rsidRPr="0087603E">
        <w:rPr>
          <w:b/>
          <w:bCs/>
          <w:color w:val="FF0000"/>
          <w:szCs w:val="21"/>
        </w:rPr>
        <w:t>0</w:t>
      </w:r>
      <w:r w:rsidR="00806FC1">
        <w:rPr>
          <w:b/>
          <w:bCs/>
          <w:color w:val="FF0000"/>
          <w:szCs w:val="21"/>
        </w:rPr>
        <w:t>15</w:t>
      </w:r>
      <w:r w:rsidRPr="0087603E">
        <w:rPr>
          <w:rFonts w:hint="eastAsia"/>
          <w:b/>
          <w:bCs/>
          <w:color w:val="FF0000"/>
          <w:szCs w:val="21"/>
        </w:rPr>
        <w:t>年授权</w:t>
      </w:r>
      <w:r w:rsidR="00806FC1">
        <w:rPr>
          <w:rFonts w:hint="eastAsia"/>
          <w:b/>
          <w:bCs/>
          <w:color w:val="FF0000"/>
          <w:szCs w:val="21"/>
        </w:rPr>
        <w:t>东华大学</w:t>
      </w:r>
      <w:r w:rsidR="00E150B3">
        <w:rPr>
          <w:rFonts w:hint="eastAsia"/>
          <w:b/>
          <w:bCs/>
          <w:color w:val="FF0000"/>
          <w:szCs w:val="21"/>
        </w:rPr>
        <w:t>出版社</w:t>
      </w:r>
      <w:r w:rsidRPr="0087603E">
        <w:rPr>
          <w:rFonts w:hint="eastAsia"/>
          <w:b/>
          <w:bCs/>
          <w:color w:val="FF0000"/>
          <w:szCs w:val="21"/>
        </w:rPr>
        <w:t>，版权已回归</w:t>
      </w:r>
    </w:p>
    <w:p w14:paraId="4CC98291" w14:textId="4A739887" w:rsidR="00485D79" w:rsidRPr="00D12287" w:rsidRDefault="00485D79" w:rsidP="00B9715E">
      <w:pPr>
        <w:spacing w:line="280" w:lineRule="exact"/>
        <w:rPr>
          <w:b/>
          <w:bCs/>
          <w:szCs w:val="21"/>
        </w:rPr>
      </w:pPr>
    </w:p>
    <w:p w14:paraId="3958D4D7" w14:textId="051D6404" w:rsidR="00806FC1" w:rsidRPr="009A08CA" w:rsidRDefault="005C1959" w:rsidP="00806FC1">
      <w:pPr>
        <w:spacing w:line="280" w:lineRule="exact"/>
        <w:rPr>
          <w:rFonts w:hAnsi="宋体"/>
          <w:b/>
          <w:bCs/>
          <w:szCs w:val="21"/>
        </w:rPr>
      </w:pPr>
      <w:r w:rsidRPr="005C1959">
        <w:rPr>
          <w:rFonts w:ascii="宋体" w:hAnsi="宋体"/>
          <w:b/>
          <w:bCs/>
          <w:noProof/>
          <w:szCs w:val="21"/>
        </w:rPr>
        <w:drawing>
          <wp:anchor distT="0" distB="0" distL="114300" distR="114300" simplePos="0" relativeHeight="251659264" behindDoc="0" locked="0" layoutInCell="1" allowOverlap="1" wp14:anchorId="76DF3114" wp14:editId="3A124932">
            <wp:simplePos x="0" y="0"/>
            <wp:positionH relativeFrom="margin">
              <wp:align>right</wp:align>
            </wp:positionH>
            <wp:positionV relativeFrom="paragraph">
              <wp:posOffset>4445</wp:posOffset>
            </wp:positionV>
            <wp:extent cx="1296670" cy="17526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67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6FC1" w:rsidRPr="009A08CA">
        <w:rPr>
          <w:rFonts w:ascii="宋体" w:hAnsi="宋体"/>
          <w:b/>
          <w:bCs/>
          <w:szCs w:val="21"/>
        </w:rPr>
        <w:t>中简本出版记录</w:t>
      </w:r>
    </w:p>
    <w:p w14:paraId="1FEA1F3D" w14:textId="5EAB6158" w:rsidR="00806FC1" w:rsidRPr="009A08CA" w:rsidRDefault="00806FC1" w:rsidP="00806FC1">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Pr="00806FC1">
        <w:rPr>
          <w:rFonts w:ascii="宋体" w:hAnsi="宋体" w:hint="eastAsia"/>
          <w:b/>
          <w:bCs/>
          <w:szCs w:val="21"/>
        </w:rPr>
        <w:t>国际时装设计与调研</w:t>
      </w:r>
      <w:r>
        <w:rPr>
          <w:rFonts w:ascii="宋体" w:hAnsi="宋体" w:hint="eastAsia"/>
          <w:b/>
          <w:bCs/>
          <w:szCs w:val="21"/>
        </w:rPr>
        <w:t>》</w:t>
      </w:r>
    </w:p>
    <w:p w14:paraId="73BD268C" w14:textId="75A32AB4" w:rsidR="00806FC1" w:rsidRPr="009A08CA" w:rsidRDefault="00806FC1" w:rsidP="00806FC1">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Pr>
          <w:rFonts w:hint="eastAsia"/>
          <w:b/>
          <w:bCs/>
          <w:szCs w:val="21"/>
        </w:rPr>
        <w:t>[</w:t>
      </w:r>
      <w:r>
        <w:rPr>
          <w:rFonts w:hint="eastAsia"/>
          <w:b/>
          <w:bCs/>
          <w:szCs w:val="21"/>
        </w:rPr>
        <w:t>英</w:t>
      </w:r>
      <w:r>
        <w:rPr>
          <w:b/>
          <w:bCs/>
          <w:szCs w:val="21"/>
        </w:rPr>
        <w:t>]</w:t>
      </w:r>
      <w:r>
        <w:rPr>
          <w:rFonts w:hint="eastAsia"/>
          <w:b/>
          <w:bCs/>
          <w:szCs w:val="21"/>
        </w:rPr>
        <w:t>爱金玛·恩波露</w:t>
      </w:r>
    </w:p>
    <w:p w14:paraId="3A7CBC53" w14:textId="406E4381" w:rsidR="00806FC1" w:rsidRPr="009A08CA" w:rsidRDefault="00806FC1" w:rsidP="00806FC1">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Pr="00806FC1">
        <w:rPr>
          <w:rFonts w:ascii="宋体" w:hAnsi="宋体" w:hint="eastAsia"/>
          <w:b/>
          <w:bCs/>
          <w:szCs w:val="21"/>
        </w:rPr>
        <w:t>东华大学出版社</w:t>
      </w:r>
    </w:p>
    <w:p w14:paraId="5E51928B" w14:textId="2C5C4FE4" w:rsidR="00806FC1" w:rsidRPr="009A08CA" w:rsidRDefault="00806FC1" w:rsidP="00806FC1">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Pr="00806FC1">
        <w:rPr>
          <w:rFonts w:ascii="宋体" w:hAnsi="宋体" w:hint="eastAsia"/>
          <w:b/>
          <w:bCs/>
          <w:szCs w:val="21"/>
        </w:rPr>
        <w:t>陈添，胡晓东</w:t>
      </w:r>
    </w:p>
    <w:p w14:paraId="7A6FC8E4" w14:textId="22626AFA" w:rsidR="00806FC1" w:rsidRPr="009A08CA" w:rsidRDefault="00806FC1" w:rsidP="00806FC1">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w:t>
      </w:r>
      <w:r>
        <w:rPr>
          <w:rFonts w:hAnsi="宋体"/>
          <w:b/>
          <w:bCs/>
          <w:szCs w:val="21"/>
        </w:rPr>
        <w:t>15</w:t>
      </w:r>
      <w:r w:rsidRPr="009A08CA">
        <w:rPr>
          <w:rFonts w:ascii="宋体" w:hAnsi="宋体" w:hint="eastAsia"/>
          <w:b/>
          <w:bCs/>
          <w:szCs w:val="21"/>
        </w:rPr>
        <w:t>年</w:t>
      </w:r>
      <w:r>
        <w:rPr>
          <w:b/>
          <w:bCs/>
          <w:szCs w:val="21"/>
        </w:rPr>
        <w:t>7</w:t>
      </w:r>
      <w:r w:rsidRPr="008568AB">
        <w:rPr>
          <w:b/>
          <w:bCs/>
          <w:szCs w:val="21"/>
        </w:rPr>
        <w:t>月</w:t>
      </w:r>
    </w:p>
    <w:p w14:paraId="2D7AD056" w14:textId="5890A6A8" w:rsidR="00806FC1" w:rsidRPr="009A08CA" w:rsidRDefault="00806FC1" w:rsidP="00806FC1">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Pr>
          <w:b/>
          <w:bCs/>
          <w:szCs w:val="21"/>
        </w:rPr>
        <w:t>188</w:t>
      </w:r>
      <w:r w:rsidRPr="009A08CA">
        <w:rPr>
          <w:rFonts w:ascii="宋体" w:hAnsi="宋体" w:hint="eastAsia"/>
          <w:b/>
          <w:bCs/>
          <w:szCs w:val="21"/>
        </w:rPr>
        <w:t>页</w:t>
      </w:r>
    </w:p>
    <w:p w14:paraId="5B97304F" w14:textId="180882E3" w:rsidR="00806FC1" w:rsidRPr="009A08CA" w:rsidRDefault="00806FC1" w:rsidP="00806FC1">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Pr>
          <w:b/>
          <w:bCs/>
          <w:szCs w:val="21"/>
        </w:rPr>
        <w:t>79</w:t>
      </w:r>
      <w:r w:rsidRPr="009A08CA">
        <w:rPr>
          <w:rFonts w:ascii="宋体" w:hAnsi="宋体" w:hint="eastAsia"/>
          <w:b/>
          <w:bCs/>
          <w:szCs w:val="21"/>
        </w:rPr>
        <w:t>元</w:t>
      </w:r>
    </w:p>
    <w:p w14:paraId="522521F6" w14:textId="514B96BF" w:rsidR="00806FC1" w:rsidRPr="009A08CA" w:rsidRDefault="00806FC1" w:rsidP="00806FC1">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Pr>
          <w:rFonts w:ascii="宋体" w:hAnsi="宋体" w:hint="eastAsia"/>
          <w:b/>
          <w:bCs/>
          <w:szCs w:val="21"/>
        </w:rPr>
        <w:t>精</w:t>
      </w:r>
      <w:r w:rsidRPr="009A08CA">
        <w:rPr>
          <w:rFonts w:ascii="宋体" w:hAnsi="宋体"/>
          <w:b/>
          <w:bCs/>
          <w:szCs w:val="21"/>
        </w:rPr>
        <w:t>装</w:t>
      </w:r>
    </w:p>
    <w:p w14:paraId="69A2DF85" w14:textId="403C67D8" w:rsidR="00485D79" w:rsidRPr="00806FC1" w:rsidRDefault="00485D79">
      <w:pPr>
        <w:rPr>
          <w:b/>
          <w:bCs/>
          <w:szCs w:val="21"/>
        </w:rPr>
      </w:pPr>
    </w:p>
    <w:p w14:paraId="4F18CF83" w14:textId="664543FB" w:rsidR="00AA2E4B" w:rsidRDefault="00AA2E4B">
      <w:pPr>
        <w:rPr>
          <w:b/>
          <w:bCs/>
          <w:szCs w:val="21"/>
        </w:rPr>
      </w:pPr>
      <w:r>
        <w:rPr>
          <w:rFonts w:hint="eastAsia"/>
          <w:b/>
          <w:bCs/>
          <w:szCs w:val="21"/>
        </w:rPr>
        <w:t>内容简介：</w:t>
      </w:r>
    </w:p>
    <w:p w14:paraId="14254536" w14:textId="1DF147AC" w:rsidR="00B9715E" w:rsidRDefault="00B9715E" w:rsidP="002754FA">
      <w:pPr>
        <w:rPr>
          <w:szCs w:val="21"/>
        </w:rPr>
      </w:pPr>
    </w:p>
    <w:p w14:paraId="0CD16C3D" w14:textId="77777777" w:rsidR="005C1959" w:rsidRDefault="005C1959" w:rsidP="0096731A">
      <w:pPr>
        <w:ind w:firstLineChars="200" w:firstLine="420"/>
        <w:rPr>
          <w:szCs w:val="21"/>
        </w:rPr>
      </w:pPr>
      <w:r w:rsidRPr="005C1959">
        <w:rPr>
          <w:rFonts w:hint="eastAsia"/>
          <w:szCs w:val="21"/>
        </w:rPr>
        <w:t>调研是时装设计的基础。创新的设计源于调查研究的实施。本书旨在通过重点阐述确保设计灵感得到彻底并有创造性的开发的核心因素，来揭示调研的过程，并以此来指导时装设计的学生。</w:t>
      </w:r>
    </w:p>
    <w:p w14:paraId="7030F102" w14:textId="77777777" w:rsidR="005C1959" w:rsidRDefault="005C1959" w:rsidP="0096731A">
      <w:pPr>
        <w:ind w:firstLineChars="200" w:firstLine="420"/>
        <w:rPr>
          <w:szCs w:val="21"/>
        </w:rPr>
      </w:pPr>
    </w:p>
    <w:p w14:paraId="6D7E5626" w14:textId="59320D31" w:rsidR="00806FC1" w:rsidRDefault="005C1959" w:rsidP="0096731A">
      <w:pPr>
        <w:ind w:firstLineChars="200" w:firstLine="420"/>
        <w:rPr>
          <w:szCs w:val="21"/>
        </w:rPr>
      </w:pPr>
      <w:r w:rsidRPr="005C1959">
        <w:rPr>
          <w:rFonts w:hint="eastAsia"/>
          <w:szCs w:val="21"/>
        </w:rPr>
        <w:t>在调研的过程中，你将创造用来开发设计概念的模块。本书将向你展示如何基于一个</w:t>
      </w:r>
      <w:r>
        <w:rPr>
          <w:rFonts w:hint="eastAsia"/>
          <w:szCs w:val="21"/>
        </w:rPr>
        <w:t>最</w:t>
      </w:r>
      <w:r w:rsidRPr="005C1959">
        <w:rPr>
          <w:rFonts w:hint="eastAsia"/>
          <w:szCs w:val="21"/>
        </w:rPr>
        <w:t>初的设计灵感，通过一系列的调研方法来全面探索并形成设计概念。在这个发散且范围广泛的初级阶段，对</w:t>
      </w:r>
      <w:r>
        <w:rPr>
          <w:rFonts w:hint="eastAsia"/>
          <w:szCs w:val="21"/>
        </w:rPr>
        <w:t>最新一</w:t>
      </w:r>
      <w:r w:rsidRPr="005C1959">
        <w:rPr>
          <w:rFonts w:hint="eastAsia"/>
          <w:szCs w:val="21"/>
        </w:rPr>
        <w:t>手资料、二手资料、色彩、面料以及市场进行调研，将你置于一个清晰、明朗的视角中，从而形成更深刻的理解力，并运用于随后的设计概念拓展中。</w:t>
      </w:r>
    </w:p>
    <w:p w14:paraId="7907E8F8" w14:textId="209ABC42" w:rsidR="005C1959" w:rsidRDefault="005C1959" w:rsidP="0096731A">
      <w:pPr>
        <w:ind w:firstLineChars="200" w:firstLine="420"/>
        <w:rPr>
          <w:szCs w:val="21"/>
        </w:rPr>
      </w:pPr>
    </w:p>
    <w:p w14:paraId="6B35046B" w14:textId="6BF771E8" w:rsidR="005C1959" w:rsidRDefault="005C1959" w:rsidP="0096731A">
      <w:pPr>
        <w:ind w:firstLineChars="200" w:firstLine="420"/>
        <w:rPr>
          <w:szCs w:val="21"/>
        </w:rPr>
      </w:pPr>
    </w:p>
    <w:p w14:paraId="0ED9C6FF" w14:textId="53B3E5E6" w:rsidR="005C1959" w:rsidRDefault="005C1959" w:rsidP="0096731A">
      <w:pPr>
        <w:ind w:firstLineChars="200" w:firstLine="420"/>
        <w:rPr>
          <w:szCs w:val="21"/>
        </w:rPr>
      </w:pPr>
    </w:p>
    <w:p w14:paraId="37878A69" w14:textId="77777777" w:rsidR="005C1959" w:rsidRDefault="005C1959" w:rsidP="0096731A">
      <w:pPr>
        <w:ind w:firstLineChars="200" w:firstLine="420"/>
        <w:rPr>
          <w:szCs w:val="21"/>
        </w:rPr>
      </w:pPr>
    </w:p>
    <w:p w14:paraId="46A1ED11" w14:textId="742D0824" w:rsidR="00ED378B" w:rsidRDefault="00577E0C" w:rsidP="006F5920">
      <w:pPr>
        <w:rPr>
          <w:b/>
          <w:bCs/>
          <w:szCs w:val="21"/>
        </w:rPr>
      </w:pPr>
      <w:r>
        <w:rPr>
          <w:b/>
          <w:bCs/>
          <w:szCs w:val="21"/>
        </w:rPr>
        <w:lastRenderedPageBreak/>
        <w:t>销售亮点：</w:t>
      </w:r>
    </w:p>
    <w:p w14:paraId="10421436" w14:textId="77777777" w:rsidR="00ED378B" w:rsidRDefault="00ED378B" w:rsidP="00ED378B">
      <w:pPr>
        <w:rPr>
          <w:bCs/>
          <w:szCs w:val="21"/>
        </w:rPr>
      </w:pPr>
    </w:p>
    <w:p w14:paraId="03850CDF" w14:textId="79183CFD" w:rsidR="00ED378B" w:rsidRPr="00ED378B" w:rsidRDefault="00ED378B" w:rsidP="00ED378B">
      <w:pPr>
        <w:pStyle w:val="ab"/>
        <w:numPr>
          <w:ilvl w:val="0"/>
          <w:numId w:val="1"/>
        </w:numPr>
        <w:ind w:firstLineChars="0"/>
        <w:rPr>
          <w:rFonts w:hint="eastAsia"/>
          <w:bCs/>
          <w:szCs w:val="21"/>
        </w:rPr>
      </w:pPr>
      <w:r w:rsidRPr="00ED378B">
        <w:rPr>
          <w:rFonts w:hint="eastAsia"/>
          <w:bCs/>
          <w:szCs w:val="21"/>
        </w:rPr>
        <w:t>揭开时装设计学生研究过程的神秘面纱</w:t>
      </w:r>
      <w:r w:rsidR="00577E0C">
        <w:rPr>
          <w:rFonts w:hint="eastAsia"/>
          <w:bCs/>
          <w:szCs w:val="21"/>
        </w:rPr>
        <w:t>。</w:t>
      </w:r>
    </w:p>
    <w:p w14:paraId="224B7EFC" w14:textId="524D1BDC" w:rsidR="00ED378B" w:rsidRPr="00ED378B" w:rsidRDefault="00ED378B" w:rsidP="00ED378B">
      <w:pPr>
        <w:pStyle w:val="ab"/>
        <w:numPr>
          <w:ilvl w:val="0"/>
          <w:numId w:val="1"/>
        </w:numPr>
        <w:ind w:firstLineChars="0"/>
        <w:rPr>
          <w:rFonts w:hint="eastAsia"/>
          <w:bCs/>
          <w:szCs w:val="21"/>
        </w:rPr>
      </w:pPr>
      <w:r w:rsidRPr="00ED378B">
        <w:rPr>
          <w:rFonts w:hint="eastAsia"/>
          <w:bCs/>
          <w:szCs w:val="21"/>
        </w:rPr>
        <w:t>实用的操作方法，增强了这本书的可读性。</w:t>
      </w:r>
    </w:p>
    <w:p w14:paraId="45535753" w14:textId="0BBED853" w:rsidR="00ED378B" w:rsidRPr="00ED378B" w:rsidRDefault="00577E0C" w:rsidP="00ED378B">
      <w:pPr>
        <w:pStyle w:val="ab"/>
        <w:numPr>
          <w:ilvl w:val="0"/>
          <w:numId w:val="1"/>
        </w:numPr>
        <w:ind w:firstLineChars="0"/>
        <w:rPr>
          <w:rFonts w:hint="eastAsia"/>
          <w:bCs/>
          <w:szCs w:val="21"/>
        </w:rPr>
      </w:pPr>
      <w:r>
        <w:rPr>
          <w:rFonts w:hint="eastAsia"/>
          <w:bCs/>
          <w:szCs w:val="21"/>
        </w:rPr>
        <w:t>增添了最新的设计、照片</w:t>
      </w:r>
      <w:r w:rsidR="00ED378B" w:rsidRPr="00ED378B">
        <w:rPr>
          <w:rFonts w:hint="eastAsia"/>
          <w:bCs/>
          <w:szCs w:val="21"/>
        </w:rPr>
        <w:t>和案例研究</w:t>
      </w:r>
      <w:r>
        <w:rPr>
          <w:rFonts w:hint="eastAsia"/>
          <w:bCs/>
          <w:szCs w:val="21"/>
        </w:rPr>
        <w:t>。</w:t>
      </w:r>
    </w:p>
    <w:p w14:paraId="0CDFCE63" w14:textId="0A05A207" w:rsidR="00ED378B" w:rsidRPr="00ED378B" w:rsidRDefault="00282BCE" w:rsidP="00ED378B">
      <w:pPr>
        <w:pStyle w:val="ab"/>
        <w:numPr>
          <w:ilvl w:val="0"/>
          <w:numId w:val="1"/>
        </w:numPr>
        <w:ind w:firstLineChars="0"/>
        <w:rPr>
          <w:bCs/>
          <w:szCs w:val="21"/>
        </w:rPr>
      </w:pPr>
      <w:r>
        <w:rPr>
          <w:rFonts w:hint="eastAsia"/>
          <w:bCs/>
          <w:szCs w:val="21"/>
        </w:rPr>
        <w:t>增加了有关文化挪用、道德、慢时尚和可持续发展的内容。</w:t>
      </w:r>
    </w:p>
    <w:p w14:paraId="10C9B3A2" w14:textId="77777777" w:rsidR="00ED378B" w:rsidRDefault="00ED378B" w:rsidP="006F5920">
      <w:pPr>
        <w:rPr>
          <w:rFonts w:hint="eastAsia"/>
          <w:b/>
          <w:bCs/>
          <w:szCs w:val="21"/>
        </w:rPr>
      </w:pPr>
    </w:p>
    <w:p w14:paraId="7E612CDC" w14:textId="32E337C9" w:rsidR="00AA2E4B" w:rsidRDefault="00AA2E4B" w:rsidP="006F5920">
      <w:pPr>
        <w:rPr>
          <w:b/>
          <w:bCs/>
          <w:szCs w:val="21"/>
        </w:rPr>
      </w:pPr>
      <w:r>
        <w:rPr>
          <w:rFonts w:hint="eastAsia"/>
          <w:b/>
          <w:bCs/>
          <w:szCs w:val="21"/>
        </w:rPr>
        <w:t>作者简介：</w:t>
      </w:r>
    </w:p>
    <w:p w14:paraId="433BFF69" w14:textId="1D91F32A" w:rsidR="00806FC1" w:rsidRPr="009523DA" w:rsidRDefault="0038714A" w:rsidP="006F5920">
      <w:pPr>
        <w:rPr>
          <w:b/>
          <w:bCs/>
          <w:szCs w:val="21"/>
        </w:rPr>
      </w:pPr>
      <w:r>
        <w:rPr>
          <w:noProof/>
        </w:rPr>
        <w:drawing>
          <wp:anchor distT="0" distB="0" distL="114300" distR="114300" simplePos="0" relativeHeight="251660288" behindDoc="0" locked="0" layoutInCell="1" allowOverlap="1" wp14:anchorId="10B243DE" wp14:editId="680E34F5">
            <wp:simplePos x="0" y="0"/>
            <wp:positionH relativeFrom="margin">
              <wp:posOffset>57150</wp:posOffset>
            </wp:positionH>
            <wp:positionV relativeFrom="paragraph">
              <wp:posOffset>22860</wp:posOffset>
            </wp:positionV>
            <wp:extent cx="933450" cy="933450"/>
            <wp:effectExtent l="0" t="0" r="0" b="0"/>
            <wp:wrapSquare wrapText="bothSides"/>
            <wp:docPr id="7" name="图片 7" descr="Ezinma MBONU | University for the Creative Arts, Epsom | UCA | Fashion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zinma MBONU | University for the Creative Arts, Epsom | UCA | Fashion  De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73F245" w14:textId="62276D1E" w:rsidR="006F5920" w:rsidRDefault="005C1959" w:rsidP="00806FC1">
      <w:pPr>
        <w:ind w:firstLineChars="200" w:firstLine="422"/>
        <w:rPr>
          <w:b/>
          <w:bCs/>
          <w:szCs w:val="21"/>
        </w:rPr>
      </w:pPr>
      <w:r>
        <w:rPr>
          <w:rFonts w:hint="eastAsia"/>
          <w:b/>
          <w:bCs/>
          <w:szCs w:val="21"/>
        </w:rPr>
        <w:t>爱</w:t>
      </w:r>
      <w:r w:rsidR="00806FC1" w:rsidRPr="00806FC1">
        <w:rPr>
          <w:rFonts w:hint="eastAsia"/>
          <w:b/>
          <w:bCs/>
          <w:szCs w:val="21"/>
        </w:rPr>
        <w:t>金玛·恩波露</w:t>
      </w:r>
      <w:r w:rsidR="00806FC1">
        <w:rPr>
          <w:rFonts w:hint="eastAsia"/>
          <w:b/>
          <w:bCs/>
          <w:szCs w:val="21"/>
        </w:rPr>
        <w:t>（</w:t>
      </w:r>
      <w:proofErr w:type="spellStart"/>
      <w:r w:rsidR="00806FC1" w:rsidRPr="00806FC1">
        <w:rPr>
          <w:rFonts w:hAnsi="宋体"/>
          <w:b/>
          <w:bCs/>
          <w:szCs w:val="21"/>
        </w:rPr>
        <w:t>Ezinma</w:t>
      </w:r>
      <w:proofErr w:type="spellEnd"/>
      <w:r w:rsidR="00806FC1" w:rsidRPr="00806FC1">
        <w:rPr>
          <w:rFonts w:hAnsi="宋体"/>
          <w:b/>
          <w:bCs/>
          <w:szCs w:val="21"/>
        </w:rPr>
        <w:t xml:space="preserve"> </w:t>
      </w:r>
      <w:proofErr w:type="spellStart"/>
      <w:r w:rsidR="00806FC1" w:rsidRPr="00806FC1">
        <w:rPr>
          <w:rFonts w:hAnsi="宋体"/>
          <w:b/>
          <w:bCs/>
          <w:szCs w:val="21"/>
        </w:rPr>
        <w:t>Mbonu</w:t>
      </w:r>
      <w:proofErr w:type="spellEnd"/>
      <w:r w:rsidR="00806FC1">
        <w:rPr>
          <w:rFonts w:hint="eastAsia"/>
          <w:b/>
          <w:bCs/>
          <w:szCs w:val="21"/>
        </w:rPr>
        <w:t>）</w:t>
      </w:r>
      <w:r w:rsidR="00806FC1" w:rsidRPr="00806FC1">
        <w:rPr>
          <w:rFonts w:hint="eastAsia"/>
          <w:szCs w:val="21"/>
        </w:rPr>
        <w:t>目前为英国创意艺术大学</w:t>
      </w:r>
      <w:r w:rsidR="00806FC1" w:rsidRPr="00806FC1">
        <w:rPr>
          <w:rFonts w:hint="eastAsia"/>
          <w:szCs w:val="21"/>
        </w:rPr>
        <w:t>Epsom</w:t>
      </w:r>
      <w:r w:rsidR="00806FC1" w:rsidRPr="00806FC1">
        <w:rPr>
          <w:rFonts w:hint="eastAsia"/>
          <w:szCs w:val="21"/>
        </w:rPr>
        <w:t>校区的高级讲师，曾在中央圣马丁艺术学院就读，获得英国皇家艺术学院的硕士学位，随后创立了自己的时装品牌。</w:t>
      </w:r>
    </w:p>
    <w:p w14:paraId="46408E42" w14:textId="455AC8D2" w:rsidR="00146B61" w:rsidRDefault="00146B61" w:rsidP="003F1B20">
      <w:pPr>
        <w:rPr>
          <w:b/>
          <w:bCs/>
          <w:szCs w:val="21"/>
        </w:rPr>
      </w:pPr>
    </w:p>
    <w:p w14:paraId="44122943" w14:textId="77777777" w:rsidR="00811737" w:rsidRDefault="00811737" w:rsidP="003F1B20">
      <w:pPr>
        <w:rPr>
          <w:szCs w:val="21"/>
        </w:rPr>
      </w:pPr>
    </w:p>
    <w:p w14:paraId="49454113" w14:textId="6A025093" w:rsidR="00811737" w:rsidRPr="00811737" w:rsidRDefault="00811737" w:rsidP="003F1B20">
      <w:pPr>
        <w:rPr>
          <w:rFonts w:hint="eastAsia"/>
          <w:b/>
          <w:szCs w:val="21"/>
        </w:rPr>
      </w:pPr>
      <w:r w:rsidRPr="00811737">
        <w:rPr>
          <w:b/>
          <w:szCs w:val="21"/>
        </w:rPr>
        <w:t>媒体评价：</w:t>
      </w:r>
    </w:p>
    <w:p w14:paraId="78E9A04C" w14:textId="77777777" w:rsidR="00811737" w:rsidRDefault="00811737" w:rsidP="00811737">
      <w:pPr>
        <w:rPr>
          <w:szCs w:val="21"/>
        </w:rPr>
      </w:pPr>
    </w:p>
    <w:p w14:paraId="28689DA5" w14:textId="2A37C2E9" w:rsidR="00811737" w:rsidRPr="00811737" w:rsidRDefault="00811737" w:rsidP="00811737">
      <w:pPr>
        <w:ind w:firstLine="420"/>
        <w:rPr>
          <w:rFonts w:hint="eastAsia"/>
          <w:szCs w:val="21"/>
        </w:rPr>
      </w:pPr>
      <w:r w:rsidRPr="00811737">
        <w:rPr>
          <w:rFonts w:hint="eastAsia"/>
          <w:szCs w:val="21"/>
        </w:rPr>
        <w:t xml:space="preserve"> </w:t>
      </w:r>
      <w:r w:rsidRPr="00811737">
        <w:rPr>
          <w:rFonts w:hint="eastAsia"/>
          <w:szCs w:val="21"/>
        </w:rPr>
        <w:t>“提供的信息准确，易于理解和阅读。</w:t>
      </w:r>
      <w:r>
        <w:rPr>
          <w:rFonts w:hint="eastAsia"/>
          <w:szCs w:val="21"/>
        </w:rPr>
        <w:t>”</w:t>
      </w:r>
    </w:p>
    <w:p w14:paraId="1606F6C9" w14:textId="36F32DFB" w:rsidR="00FA411F" w:rsidRPr="00FA411F" w:rsidRDefault="00811737" w:rsidP="00811737">
      <w:pPr>
        <w:jc w:val="right"/>
        <w:rPr>
          <w:szCs w:val="21"/>
        </w:rPr>
      </w:pPr>
      <w:r>
        <w:rPr>
          <w:rFonts w:hint="eastAsia"/>
          <w:szCs w:val="21"/>
        </w:rPr>
        <w:t>——</w:t>
      </w:r>
      <w:r w:rsidRPr="00811737">
        <w:rPr>
          <w:rFonts w:hint="eastAsia"/>
          <w:szCs w:val="21"/>
        </w:rPr>
        <w:t>斯蒂芬妮·卡洛</w:t>
      </w:r>
      <w:r>
        <w:rPr>
          <w:rFonts w:hint="eastAsia"/>
          <w:szCs w:val="21"/>
        </w:rPr>
        <w:t>（</w:t>
      </w:r>
      <w:r w:rsidRPr="00FA411F">
        <w:rPr>
          <w:szCs w:val="21"/>
        </w:rPr>
        <w:t>STEPHANIE CARLO</w:t>
      </w:r>
      <w:r>
        <w:rPr>
          <w:rFonts w:hint="eastAsia"/>
          <w:szCs w:val="21"/>
        </w:rPr>
        <w:t>）</w:t>
      </w:r>
      <w:r w:rsidRPr="00811737">
        <w:rPr>
          <w:rFonts w:hint="eastAsia"/>
          <w:szCs w:val="21"/>
        </w:rPr>
        <w:t>，斯蒂芬斯学院</w:t>
      </w:r>
    </w:p>
    <w:p w14:paraId="7DA06F7A" w14:textId="77777777" w:rsidR="00C517BC" w:rsidRDefault="00C517BC" w:rsidP="00FA411F">
      <w:pPr>
        <w:rPr>
          <w:szCs w:val="21"/>
        </w:rPr>
      </w:pPr>
    </w:p>
    <w:p w14:paraId="7F4EFE7A" w14:textId="6ED4148B" w:rsidR="00C517BC" w:rsidRDefault="00C517BC" w:rsidP="00C517BC">
      <w:pPr>
        <w:ind w:firstLine="420"/>
        <w:rPr>
          <w:szCs w:val="21"/>
        </w:rPr>
      </w:pPr>
      <w:r w:rsidRPr="00C517BC">
        <w:rPr>
          <w:rFonts w:hint="eastAsia"/>
          <w:szCs w:val="21"/>
        </w:rPr>
        <w:t>“这本书为</w:t>
      </w:r>
      <w:r w:rsidR="007422E3">
        <w:rPr>
          <w:rFonts w:hint="eastAsia"/>
          <w:szCs w:val="21"/>
        </w:rPr>
        <w:t>对时尚感兴趣的读者</w:t>
      </w:r>
      <w:r w:rsidRPr="00C517BC">
        <w:rPr>
          <w:rFonts w:hint="eastAsia"/>
          <w:szCs w:val="21"/>
        </w:rPr>
        <w:t>提供了他们理解研究概念所需的一切，研究是产生和发展思想的一种手段。这本现代的视觉书籍格式清晰，并指导读者完成概念生成所需的过程，包括：思维导图、</w:t>
      </w:r>
      <w:r w:rsidR="007422E3">
        <w:rPr>
          <w:rFonts w:hint="eastAsia"/>
          <w:szCs w:val="21"/>
        </w:rPr>
        <w:t>素描本和在展台上工作。活动和案例研究结合</w:t>
      </w:r>
      <w:r w:rsidRPr="00C517BC">
        <w:rPr>
          <w:rFonts w:hint="eastAsia"/>
          <w:szCs w:val="21"/>
        </w:rPr>
        <w:t>正在讨论的主题，</w:t>
      </w:r>
      <w:r w:rsidR="00764DA3">
        <w:rPr>
          <w:rFonts w:hint="eastAsia"/>
          <w:szCs w:val="21"/>
        </w:rPr>
        <w:t>使其得出一个合乎逻辑的、合理的结论。”</w:t>
      </w:r>
    </w:p>
    <w:p w14:paraId="7C571E07" w14:textId="2D256A07" w:rsidR="00E732B0" w:rsidRDefault="00C517BC" w:rsidP="00764DA3">
      <w:pPr>
        <w:jc w:val="right"/>
        <w:rPr>
          <w:szCs w:val="21"/>
        </w:rPr>
      </w:pPr>
      <w:r>
        <w:rPr>
          <w:rFonts w:hint="eastAsia"/>
          <w:szCs w:val="21"/>
        </w:rPr>
        <w:t>——</w:t>
      </w:r>
      <w:r w:rsidRPr="00C517BC">
        <w:rPr>
          <w:rFonts w:hint="eastAsia"/>
          <w:szCs w:val="21"/>
        </w:rPr>
        <w:t>苏雷纳·普里姆斯</w:t>
      </w:r>
      <w:r>
        <w:rPr>
          <w:rFonts w:hint="eastAsia"/>
          <w:szCs w:val="21"/>
        </w:rPr>
        <w:t>（</w:t>
      </w:r>
      <w:r w:rsidRPr="00FA411F">
        <w:rPr>
          <w:szCs w:val="21"/>
        </w:rPr>
        <w:t>SURENA PRIMUS</w:t>
      </w:r>
      <w:r>
        <w:rPr>
          <w:rFonts w:hint="eastAsia"/>
          <w:szCs w:val="21"/>
        </w:rPr>
        <w:t>）</w:t>
      </w:r>
      <w:r w:rsidRPr="00C517BC">
        <w:rPr>
          <w:rFonts w:hint="eastAsia"/>
          <w:szCs w:val="21"/>
        </w:rPr>
        <w:t>，利兹艺术大学</w:t>
      </w:r>
    </w:p>
    <w:p w14:paraId="26A74AF9" w14:textId="77777777" w:rsidR="00C517BC" w:rsidRDefault="00C517BC" w:rsidP="00FA411F">
      <w:pPr>
        <w:rPr>
          <w:rFonts w:hint="eastAsia"/>
          <w:szCs w:val="21"/>
        </w:rPr>
      </w:pPr>
    </w:p>
    <w:p w14:paraId="605F0452" w14:textId="71BDAEB6" w:rsidR="00E732B0" w:rsidRDefault="00E732B0" w:rsidP="00E732B0">
      <w:pPr>
        <w:ind w:firstLine="420"/>
        <w:rPr>
          <w:szCs w:val="21"/>
        </w:rPr>
      </w:pPr>
      <w:r w:rsidRPr="00E732B0">
        <w:rPr>
          <w:rFonts w:hint="eastAsia"/>
          <w:szCs w:val="21"/>
        </w:rPr>
        <w:t>“这本书非常适合正在学习</w:t>
      </w:r>
      <w:r w:rsidR="00C517BC">
        <w:rPr>
          <w:rFonts w:hint="eastAsia"/>
          <w:szCs w:val="21"/>
        </w:rPr>
        <w:t>艺术设计研究的读者——</w:t>
      </w:r>
      <w:r w:rsidRPr="00E732B0">
        <w:rPr>
          <w:rFonts w:hint="eastAsia"/>
          <w:szCs w:val="21"/>
        </w:rPr>
        <w:t>阅读起来非常简单明了，视觉效果很好。这本书为设计师如何在行业中工作提供了一种良好</w:t>
      </w:r>
      <w:r w:rsidRPr="00E732B0">
        <w:rPr>
          <w:rFonts w:hint="eastAsia"/>
          <w:szCs w:val="21"/>
        </w:rPr>
        <w:t>/</w:t>
      </w:r>
      <w:r w:rsidRPr="00E732B0">
        <w:rPr>
          <w:rFonts w:hint="eastAsia"/>
          <w:szCs w:val="21"/>
        </w:rPr>
        <w:t>现实的方法</w:t>
      </w:r>
      <w:r w:rsidR="00C517BC">
        <w:rPr>
          <w:rFonts w:hint="eastAsia"/>
          <w:szCs w:val="21"/>
        </w:rPr>
        <w:t>，是一本内容非常丰富的书。”</w:t>
      </w:r>
    </w:p>
    <w:p w14:paraId="7C1DFC1C" w14:textId="71A95E40" w:rsidR="00FA411F" w:rsidRDefault="00E732B0" w:rsidP="00A05938">
      <w:pPr>
        <w:jc w:val="right"/>
        <w:rPr>
          <w:szCs w:val="21"/>
        </w:rPr>
      </w:pPr>
      <w:r>
        <w:rPr>
          <w:rFonts w:hint="eastAsia"/>
          <w:szCs w:val="21"/>
        </w:rPr>
        <w:t>——</w:t>
      </w:r>
      <w:r w:rsidRPr="00E732B0">
        <w:rPr>
          <w:rFonts w:hint="eastAsia"/>
          <w:szCs w:val="21"/>
        </w:rPr>
        <w:t>凯蒂·罗伊</w:t>
      </w:r>
      <w:r>
        <w:rPr>
          <w:rFonts w:hint="eastAsia"/>
          <w:szCs w:val="21"/>
        </w:rPr>
        <w:t>（</w:t>
      </w:r>
      <w:r w:rsidRPr="00FA411F">
        <w:rPr>
          <w:szCs w:val="21"/>
        </w:rPr>
        <w:t>KATIE ROE</w:t>
      </w:r>
      <w:r>
        <w:rPr>
          <w:rFonts w:hint="eastAsia"/>
          <w:szCs w:val="21"/>
        </w:rPr>
        <w:t>）</w:t>
      </w:r>
      <w:r w:rsidRPr="00E732B0">
        <w:rPr>
          <w:rFonts w:hint="eastAsia"/>
          <w:szCs w:val="21"/>
        </w:rPr>
        <w:t>，利兹艺术大学</w:t>
      </w:r>
    </w:p>
    <w:p w14:paraId="0991B211" w14:textId="77777777" w:rsidR="00A05938" w:rsidRPr="00A05938" w:rsidRDefault="00A05938" w:rsidP="00A05938">
      <w:pPr>
        <w:jc w:val="right"/>
        <w:rPr>
          <w:rFonts w:hint="eastAsia"/>
          <w:szCs w:val="21"/>
        </w:rPr>
      </w:pPr>
    </w:p>
    <w:p w14:paraId="2C9DF547" w14:textId="36AF0FB3" w:rsidR="007B3B7E" w:rsidRPr="007B3B7E" w:rsidRDefault="00FA43A4" w:rsidP="007B3B7E">
      <w:pPr>
        <w:rPr>
          <w:b/>
          <w:bCs/>
          <w:szCs w:val="21"/>
        </w:rPr>
      </w:pPr>
      <w:r>
        <w:rPr>
          <w:rFonts w:hint="eastAsia"/>
          <w:b/>
          <w:bCs/>
          <w:szCs w:val="21"/>
        </w:rPr>
        <w:t>全书</w:t>
      </w:r>
      <w:r w:rsidR="007B3B7E" w:rsidRPr="007B3B7E">
        <w:rPr>
          <w:rFonts w:hint="eastAsia"/>
          <w:b/>
          <w:bCs/>
          <w:szCs w:val="21"/>
        </w:rPr>
        <w:t>目录</w:t>
      </w:r>
      <w:r>
        <w:rPr>
          <w:rFonts w:hint="eastAsia"/>
          <w:b/>
          <w:bCs/>
          <w:szCs w:val="21"/>
        </w:rPr>
        <w:t>：</w:t>
      </w:r>
    </w:p>
    <w:p w14:paraId="42D7793D" w14:textId="77777777" w:rsidR="007B3B7E" w:rsidRPr="007B3B7E" w:rsidRDefault="007B3B7E" w:rsidP="007B3B7E">
      <w:pPr>
        <w:rPr>
          <w:szCs w:val="21"/>
        </w:rPr>
      </w:pPr>
    </w:p>
    <w:p w14:paraId="3EF3BA10" w14:textId="77777777" w:rsidR="00806FC1" w:rsidRPr="00806FC1" w:rsidRDefault="00806FC1" w:rsidP="00806FC1">
      <w:pPr>
        <w:rPr>
          <w:szCs w:val="21"/>
        </w:rPr>
      </w:pPr>
      <w:r w:rsidRPr="00806FC1">
        <w:rPr>
          <w:rFonts w:hint="eastAsia"/>
          <w:szCs w:val="21"/>
        </w:rPr>
        <w:t>引言</w:t>
      </w:r>
    </w:p>
    <w:p w14:paraId="2735D301" w14:textId="77777777" w:rsidR="00806FC1" w:rsidRPr="00806FC1" w:rsidRDefault="00806FC1" w:rsidP="00806FC1">
      <w:pPr>
        <w:rPr>
          <w:szCs w:val="21"/>
        </w:rPr>
      </w:pPr>
      <w:r w:rsidRPr="00806FC1">
        <w:rPr>
          <w:rFonts w:hint="eastAsia"/>
          <w:szCs w:val="21"/>
        </w:rPr>
        <w:t>章</w:t>
      </w:r>
      <w:r w:rsidRPr="00806FC1">
        <w:rPr>
          <w:rFonts w:hint="eastAsia"/>
          <w:szCs w:val="21"/>
        </w:rPr>
        <w:t xml:space="preserve"> </w:t>
      </w:r>
      <w:r w:rsidRPr="00806FC1">
        <w:rPr>
          <w:rFonts w:hint="eastAsia"/>
          <w:szCs w:val="21"/>
        </w:rPr>
        <w:t>什么是设计调研？</w:t>
      </w:r>
    </w:p>
    <w:p w14:paraId="56EC8303" w14:textId="77777777" w:rsidR="00806FC1" w:rsidRPr="00806FC1" w:rsidRDefault="00806FC1" w:rsidP="00806FC1">
      <w:pPr>
        <w:rPr>
          <w:szCs w:val="21"/>
        </w:rPr>
      </w:pPr>
      <w:r w:rsidRPr="00806FC1">
        <w:rPr>
          <w:rFonts w:hint="eastAsia"/>
          <w:szCs w:val="21"/>
        </w:rPr>
        <w:t>第二章</w:t>
      </w:r>
      <w:r w:rsidRPr="00806FC1">
        <w:rPr>
          <w:rFonts w:hint="eastAsia"/>
          <w:szCs w:val="21"/>
        </w:rPr>
        <w:t xml:space="preserve"> </w:t>
      </w:r>
      <w:r w:rsidRPr="00806FC1">
        <w:rPr>
          <w:rFonts w:hint="eastAsia"/>
          <w:szCs w:val="21"/>
        </w:rPr>
        <w:t>如何开始做调研？</w:t>
      </w:r>
    </w:p>
    <w:p w14:paraId="4A6AE607" w14:textId="77777777" w:rsidR="00806FC1" w:rsidRPr="00806FC1" w:rsidRDefault="00806FC1" w:rsidP="00806FC1">
      <w:pPr>
        <w:rPr>
          <w:szCs w:val="21"/>
        </w:rPr>
      </w:pPr>
      <w:r w:rsidRPr="00806FC1">
        <w:rPr>
          <w:rFonts w:hint="eastAsia"/>
          <w:szCs w:val="21"/>
        </w:rPr>
        <w:t>第三章</w:t>
      </w:r>
      <w:r w:rsidRPr="00806FC1">
        <w:rPr>
          <w:rFonts w:hint="eastAsia"/>
          <w:szCs w:val="21"/>
        </w:rPr>
        <w:t xml:space="preserve"> </w:t>
      </w:r>
      <w:r w:rsidRPr="00806FC1">
        <w:rPr>
          <w:rFonts w:hint="eastAsia"/>
          <w:szCs w:val="21"/>
        </w:rPr>
        <w:t>市场调研</w:t>
      </w:r>
    </w:p>
    <w:p w14:paraId="02076F84" w14:textId="77777777" w:rsidR="00806FC1" w:rsidRPr="00806FC1" w:rsidRDefault="00806FC1" w:rsidP="00806FC1">
      <w:pPr>
        <w:rPr>
          <w:szCs w:val="21"/>
        </w:rPr>
      </w:pPr>
      <w:r w:rsidRPr="00806FC1">
        <w:rPr>
          <w:rFonts w:hint="eastAsia"/>
          <w:szCs w:val="21"/>
        </w:rPr>
        <w:t>第四章</w:t>
      </w:r>
      <w:r w:rsidRPr="00806FC1">
        <w:rPr>
          <w:rFonts w:hint="eastAsia"/>
          <w:szCs w:val="21"/>
        </w:rPr>
        <w:t xml:space="preserve"> </w:t>
      </w:r>
      <w:r w:rsidRPr="00806FC1">
        <w:rPr>
          <w:rFonts w:hint="eastAsia"/>
          <w:szCs w:val="21"/>
        </w:rPr>
        <w:t>资讯调研</w:t>
      </w:r>
    </w:p>
    <w:p w14:paraId="724DCDAD" w14:textId="77777777" w:rsidR="00806FC1" w:rsidRPr="00806FC1" w:rsidRDefault="00806FC1" w:rsidP="00806FC1">
      <w:pPr>
        <w:rPr>
          <w:szCs w:val="21"/>
        </w:rPr>
      </w:pPr>
      <w:r w:rsidRPr="00806FC1">
        <w:rPr>
          <w:rFonts w:hint="eastAsia"/>
          <w:szCs w:val="21"/>
        </w:rPr>
        <w:t>第五章</w:t>
      </w:r>
      <w:r w:rsidRPr="00806FC1">
        <w:rPr>
          <w:rFonts w:hint="eastAsia"/>
          <w:szCs w:val="21"/>
        </w:rPr>
        <w:t xml:space="preserve"> </w:t>
      </w:r>
      <w:r w:rsidRPr="00806FC1">
        <w:rPr>
          <w:rFonts w:hint="eastAsia"/>
          <w:szCs w:val="21"/>
        </w:rPr>
        <w:t>创意调研</w:t>
      </w:r>
    </w:p>
    <w:p w14:paraId="2DD864EE" w14:textId="77777777" w:rsidR="00806FC1" w:rsidRPr="00806FC1" w:rsidRDefault="00806FC1" w:rsidP="00806FC1">
      <w:pPr>
        <w:rPr>
          <w:szCs w:val="21"/>
        </w:rPr>
      </w:pPr>
      <w:r w:rsidRPr="00806FC1">
        <w:rPr>
          <w:rFonts w:hint="eastAsia"/>
          <w:szCs w:val="21"/>
        </w:rPr>
        <w:t>第六章</w:t>
      </w:r>
      <w:r w:rsidRPr="00806FC1">
        <w:rPr>
          <w:rFonts w:hint="eastAsia"/>
          <w:szCs w:val="21"/>
        </w:rPr>
        <w:t xml:space="preserve"> </w:t>
      </w:r>
      <w:r w:rsidRPr="00806FC1">
        <w:rPr>
          <w:rFonts w:hint="eastAsia"/>
          <w:szCs w:val="21"/>
        </w:rPr>
        <w:t>面料调研</w:t>
      </w:r>
    </w:p>
    <w:p w14:paraId="61A4CB69" w14:textId="77777777" w:rsidR="00806FC1" w:rsidRPr="00806FC1" w:rsidRDefault="00806FC1" w:rsidP="00806FC1">
      <w:pPr>
        <w:rPr>
          <w:szCs w:val="21"/>
        </w:rPr>
      </w:pPr>
      <w:r w:rsidRPr="00806FC1">
        <w:rPr>
          <w:rFonts w:hint="eastAsia"/>
          <w:szCs w:val="21"/>
        </w:rPr>
        <w:t>第七章</w:t>
      </w:r>
      <w:r w:rsidRPr="00806FC1">
        <w:rPr>
          <w:rFonts w:hint="eastAsia"/>
          <w:szCs w:val="21"/>
        </w:rPr>
        <w:t xml:space="preserve"> </w:t>
      </w:r>
      <w:r w:rsidRPr="00806FC1">
        <w:rPr>
          <w:rFonts w:hint="eastAsia"/>
          <w:szCs w:val="21"/>
        </w:rPr>
        <w:t>色彩调研</w:t>
      </w:r>
    </w:p>
    <w:p w14:paraId="0A1C69E4" w14:textId="77777777" w:rsidR="00806FC1" w:rsidRPr="00806FC1" w:rsidRDefault="00806FC1" w:rsidP="00806FC1">
      <w:pPr>
        <w:rPr>
          <w:szCs w:val="21"/>
        </w:rPr>
      </w:pPr>
      <w:r w:rsidRPr="00806FC1">
        <w:rPr>
          <w:rFonts w:hint="eastAsia"/>
          <w:szCs w:val="21"/>
        </w:rPr>
        <w:lastRenderedPageBreak/>
        <w:t>第八章</w:t>
      </w:r>
      <w:r w:rsidRPr="00806FC1">
        <w:rPr>
          <w:rFonts w:hint="eastAsia"/>
          <w:szCs w:val="21"/>
        </w:rPr>
        <w:t xml:space="preserve"> </w:t>
      </w:r>
      <w:r w:rsidRPr="00806FC1">
        <w:rPr>
          <w:rFonts w:hint="eastAsia"/>
          <w:szCs w:val="21"/>
        </w:rPr>
        <w:t>概念开发</w:t>
      </w:r>
    </w:p>
    <w:p w14:paraId="7F171522" w14:textId="77777777" w:rsidR="00806FC1" w:rsidRPr="00806FC1" w:rsidRDefault="00806FC1" w:rsidP="00806FC1">
      <w:pPr>
        <w:rPr>
          <w:szCs w:val="21"/>
        </w:rPr>
      </w:pPr>
      <w:r w:rsidRPr="00806FC1">
        <w:rPr>
          <w:rFonts w:hint="eastAsia"/>
          <w:szCs w:val="21"/>
        </w:rPr>
        <w:t>术语表</w:t>
      </w:r>
    </w:p>
    <w:p w14:paraId="3392BA3B" w14:textId="77777777" w:rsidR="00806FC1" w:rsidRPr="00806FC1" w:rsidRDefault="00806FC1" w:rsidP="00806FC1">
      <w:pPr>
        <w:rPr>
          <w:szCs w:val="21"/>
        </w:rPr>
      </w:pPr>
      <w:r w:rsidRPr="00806FC1">
        <w:rPr>
          <w:rFonts w:hint="eastAsia"/>
          <w:szCs w:val="21"/>
        </w:rPr>
        <w:t>推荐阅读书目</w:t>
      </w:r>
    </w:p>
    <w:p w14:paraId="2BAB482A" w14:textId="1EFF2D19" w:rsidR="006F5920" w:rsidRDefault="00806FC1" w:rsidP="00806FC1">
      <w:pPr>
        <w:rPr>
          <w:szCs w:val="21"/>
        </w:rPr>
      </w:pPr>
      <w:r w:rsidRPr="00806FC1">
        <w:rPr>
          <w:rFonts w:hint="eastAsia"/>
          <w:szCs w:val="21"/>
        </w:rPr>
        <w:t>资源网站</w:t>
      </w:r>
    </w:p>
    <w:p w14:paraId="74FA1D77" w14:textId="77777777" w:rsidR="00FA43A4" w:rsidRDefault="00FA43A4" w:rsidP="00806FC1">
      <w:pPr>
        <w:rPr>
          <w:szCs w:val="21"/>
        </w:rPr>
      </w:pPr>
    </w:p>
    <w:p w14:paraId="3A495D76" w14:textId="068C8CEB" w:rsidR="00FA43A4" w:rsidRPr="00FA43A4" w:rsidRDefault="00FA43A4" w:rsidP="00806FC1">
      <w:pPr>
        <w:rPr>
          <w:b/>
          <w:szCs w:val="21"/>
        </w:rPr>
      </w:pPr>
      <w:r w:rsidRPr="00FA43A4">
        <w:rPr>
          <w:b/>
          <w:szCs w:val="21"/>
        </w:rPr>
        <w:t>内页样张：</w:t>
      </w:r>
    </w:p>
    <w:p w14:paraId="73242EB8" w14:textId="6AF6E5F8" w:rsidR="00FA43A4" w:rsidRDefault="00FA43A4" w:rsidP="00806FC1">
      <w:pPr>
        <w:rPr>
          <w:szCs w:val="21"/>
        </w:rPr>
      </w:pPr>
      <w:r>
        <w:rPr>
          <w:rFonts w:hint="eastAsia"/>
          <w:noProof/>
          <w:szCs w:val="21"/>
        </w:rPr>
        <w:drawing>
          <wp:inline distT="0" distB="0" distL="0" distR="0" wp14:anchorId="1CE13E73" wp14:editId="1E402717">
            <wp:extent cx="5400040" cy="32486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0">
                      <a:extLst>
                        <a:ext uri="{28A0092B-C50C-407E-A947-70E740481C1C}">
                          <a14:useLocalDpi xmlns:a14="http://schemas.microsoft.com/office/drawing/2010/main" val="0"/>
                        </a:ext>
                      </a:extLst>
                    </a:blip>
                    <a:stretch>
                      <a:fillRect/>
                    </a:stretch>
                  </pic:blipFill>
                  <pic:spPr>
                    <a:xfrm>
                      <a:off x="0" y="0"/>
                      <a:ext cx="5400040" cy="3248660"/>
                    </a:xfrm>
                    <a:prstGeom prst="rect">
                      <a:avLst/>
                    </a:prstGeom>
                  </pic:spPr>
                </pic:pic>
              </a:graphicData>
            </a:graphic>
          </wp:inline>
        </w:drawing>
      </w:r>
    </w:p>
    <w:p w14:paraId="1E285A20" w14:textId="77777777" w:rsidR="00FA43A4" w:rsidRDefault="00FA43A4" w:rsidP="00806FC1">
      <w:pPr>
        <w:rPr>
          <w:szCs w:val="21"/>
        </w:rPr>
      </w:pPr>
    </w:p>
    <w:p w14:paraId="2ACC5159" w14:textId="38261033" w:rsidR="00FA43A4" w:rsidRDefault="00FA43A4" w:rsidP="00806FC1">
      <w:pPr>
        <w:rPr>
          <w:rFonts w:hint="eastAsia"/>
          <w:szCs w:val="21"/>
        </w:rPr>
      </w:pPr>
      <w:r>
        <w:rPr>
          <w:rFonts w:hint="eastAsia"/>
          <w:noProof/>
          <w:szCs w:val="21"/>
        </w:rPr>
        <w:lastRenderedPageBreak/>
        <w:drawing>
          <wp:inline distT="0" distB="0" distL="0" distR="0" wp14:anchorId="27484C6C" wp14:editId="418A0E2A">
            <wp:extent cx="5400040" cy="32651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11">
                      <a:extLst>
                        <a:ext uri="{28A0092B-C50C-407E-A947-70E740481C1C}">
                          <a14:useLocalDpi xmlns:a14="http://schemas.microsoft.com/office/drawing/2010/main" val="0"/>
                        </a:ext>
                      </a:extLst>
                    </a:blip>
                    <a:stretch>
                      <a:fillRect/>
                    </a:stretch>
                  </pic:blipFill>
                  <pic:spPr>
                    <a:xfrm>
                      <a:off x="0" y="0"/>
                      <a:ext cx="5400040" cy="3265170"/>
                    </a:xfrm>
                    <a:prstGeom prst="rect">
                      <a:avLst/>
                    </a:prstGeom>
                  </pic:spPr>
                </pic:pic>
              </a:graphicData>
            </a:graphic>
          </wp:inline>
        </w:drawing>
      </w:r>
    </w:p>
    <w:p w14:paraId="3DF85C81" w14:textId="455FCF7D" w:rsidR="00E93E20" w:rsidRDefault="00E93E20" w:rsidP="003F1B20">
      <w:pPr>
        <w:rPr>
          <w:szCs w:val="21"/>
        </w:rPr>
      </w:pPr>
    </w:p>
    <w:p w14:paraId="3B82BBB3" w14:textId="77777777" w:rsidR="0073773D" w:rsidRDefault="0073773D" w:rsidP="003F1B20">
      <w:pPr>
        <w:rPr>
          <w:szCs w:val="21"/>
        </w:rPr>
      </w:pPr>
    </w:p>
    <w:p w14:paraId="2167A708" w14:textId="77777777" w:rsidR="0073773D" w:rsidRDefault="0073773D" w:rsidP="003F1B20">
      <w:pPr>
        <w:rPr>
          <w:rFonts w:hint="eastAsia"/>
          <w:szCs w:val="21"/>
        </w:rPr>
      </w:pPr>
      <w:bookmarkStart w:id="1" w:name="_GoBack"/>
      <w:bookmarkEnd w:id="1"/>
    </w:p>
    <w:p w14:paraId="424E85C9" w14:textId="77777777" w:rsidR="0073773D" w:rsidRPr="009F4190" w:rsidRDefault="0073773D" w:rsidP="0073773D">
      <w:pPr>
        <w:widowControl/>
        <w:jc w:val="left"/>
        <w:rPr>
          <w:b/>
          <w:bCs/>
          <w:color w:val="000000"/>
        </w:rPr>
      </w:pPr>
      <w:r w:rsidRPr="009F4190">
        <w:rPr>
          <w:b/>
          <w:bCs/>
          <w:color w:val="000000"/>
        </w:rPr>
        <w:t>谢谢您的阅读！</w:t>
      </w:r>
    </w:p>
    <w:p w14:paraId="596F35B4" w14:textId="77777777" w:rsidR="0073773D" w:rsidRPr="009F4190" w:rsidRDefault="0073773D" w:rsidP="0073773D">
      <w:pPr>
        <w:widowControl/>
        <w:jc w:val="left"/>
        <w:rPr>
          <w:b/>
          <w:bCs/>
          <w:color w:val="000000"/>
        </w:rPr>
      </w:pPr>
      <w:r w:rsidRPr="009F4190">
        <w:rPr>
          <w:b/>
          <w:bCs/>
          <w:color w:val="000000"/>
        </w:rPr>
        <w:t>请将回馈信息发至：郭丹娅</w:t>
      </w:r>
      <w:r w:rsidRPr="009F4190">
        <w:rPr>
          <w:b/>
          <w:bCs/>
          <w:color w:val="000000"/>
        </w:rPr>
        <w:t xml:space="preserve"> (Leah </w:t>
      </w:r>
      <w:proofErr w:type="spellStart"/>
      <w:r w:rsidRPr="009F4190">
        <w:rPr>
          <w:b/>
          <w:bCs/>
          <w:color w:val="000000"/>
        </w:rPr>
        <w:t>Guo</w:t>
      </w:r>
      <w:proofErr w:type="spellEnd"/>
      <w:r w:rsidRPr="009F4190">
        <w:rPr>
          <w:b/>
          <w:bCs/>
          <w:color w:val="000000"/>
        </w:rPr>
        <w:t>)</w:t>
      </w:r>
    </w:p>
    <w:p w14:paraId="1A6C1163" w14:textId="77777777" w:rsidR="0073773D" w:rsidRPr="009F4190" w:rsidRDefault="0073773D" w:rsidP="0073773D">
      <w:pPr>
        <w:widowControl/>
        <w:jc w:val="left"/>
        <w:rPr>
          <w:b/>
          <w:bCs/>
          <w:color w:val="000000"/>
        </w:rPr>
      </w:pPr>
      <w:r w:rsidRPr="009F4190">
        <w:rPr>
          <w:b/>
          <w:bCs/>
          <w:color w:val="000000"/>
        </w:rPr>
        <w:t>安德鲁﹒纳伯格联合国际有限公司北京代表处</w:t>
      </w:r>
    </w:p>
    <w:p w14:paraId="3EE3B205" w14:textId="77777777" w:rsidR="0073773D" w:rsidRPr="009F4190" w:rsidRDefault="0073773D" w:rsidP="0073773D">
      <w:pPr>
        <w:widowControl/>
        <w:jc w:val="left"/>
        <w:rPr>
          <w:b/>
          <w:bCs/>
          <w:color w:val="000000"/>
        </w:rPr>
      </w:pPr>
      <w:r w:rsidRPr="009F4190">
        <w:rPr>
          <w:b/>
          <w:bCs/>
          <w:color w:val="000000"/>
        </w:rPr>
        <w:t>北京市海淀区中关村大街甲</w:t>
      </w:r>
      <w:r w:rsidRPr="009F4190">
        <w:rPr>
          <w:b/>
          <w:bCs/>
          <w:color w:val="000000"/>
        </w:rPr>
        <w:t>59</w:t>
      </w:r>
      <w:r w:rsidRPr="009F4190">
        <w:rPr>
          <w:b/>
          <w:bCs/>
          <w:color w:val="000000"/>
        </w:rPr>
        <w:t>号中国人民大学文化大厦</w:t>
      </w:r>
      <w:r w:rsidRPr="009F4190">
        <w:rPr>
          <w:b/>
          <w:bCs/>
          <w:color w:val="000000"/>
        </w:rPr>
        <w:t>1705</w:t>
      </w:r>
      <w:r w:rsidRPr="009F4190">
        <w:rPr>
          <w:b/>
          <w:bCs/>
          <w:color w:val="000000"/>
        </w:rPr>
        <w:t>室</w:t>
      </w:r>
      <w:r w:rsidRPr="009F4190">
        <w:rPr>
          <w:b/>
          <w:bCs/>
          <w:color w:val="000000"/>
        </w:rPr>
        <w:t>, </w:t>
      </w:r>
      <w:r w:rsidRPr="009F4190">
        <w:rPr>
          <w:b/>
          <w:bCs/>
          <w:color w:val="000000"/>
        </w:rPr>
        <w:t>邮编：</w:t>
      </w:r>
      <w:r w:rsidRPr="009F4190">
        <w:rPr>
          <w:b/>
          <w:bCs/>
          <w:color w:val="000000"/>
        </w:rPr>
        <w:t>100872</w:t>
      </w:r>
    </w:p>
    <w:p w14:paraId="4031465A" w14:textId="77777777" w:rsidR="0073773D" w:rsidRPr="009F4190" w:rsidRDefault="0073773D" w:rsidP="0073773D">
      <w:pPr>
        <w:widowControl/>
        <w:jc w:val="left"/>
        <w:rPr>
          <w:b/>
          <w:bCs/>
          <w:color w:val="000000"/>
        </w:rPr>
      </w:pPr>
      <w:r w:rsidRPr="009F4190">
        <w:rPr>
          <w:b/>
          <w:bCs/>
          <w:color w:val="000000"/>
        </w:rPr>
        <w:t>电话：</w:t>
      </w:r>
      <w:r w:rsidRPr="009F4190">
        <w:rPr>
          <w:b/>
          <w:bCs/>
          <w:color w:val="000000"/>
        </w:rPr>
        <w:t>010-82449325</w:t>
      </w:r>
    </w:p>
    <w:p w14:paraId="3D64D10C" w14:textId="77777777" w:rsidR="0073773D" w:rsidRPr="009F4190" w:rsidRDefault="0073773D" w:rsidP="0073773D">
      <w:pPr>
        <w:widowControl/>
        <w:jc w:val="left"/>
        <w:rPr>
          <w:b/>
          <w:bCs/>
          <w:color w:val="000000"/>
        </w:rPr>
      </w:pPr>
      <w:r w:rsidRPr="009F4190">
        <w:rPr>
          <w:b/>
          <w:bCs/>
          <w:color w:val="000000"/>
        </w:rPr>
        <w:t>传真：</w:t>
      </w:r>
      <w:r w:rsidRPr="009F4190">
        <w:rPr>
          <w:b/>
          <w:bCs/>
          <w:color w:val="000000"/>
        </w:rPr>
        <w:t>010-82504200</w:t>
      </w:r>
    </w:p>
    <w:p w14:paraId="5FB497D8" w14:textId="77777777" w:rsidR="0073773D" w:rsidRPr="009F4190" w:rsidRDefault="0073773D" w:rsidP="0073773D">
      <w:pPr>
        <w:widowControl/>
        <w:jc w:val="left"/>
        <w:rPr>
          <w:b/>
          <w:bCs/>
          <w:color w:val="000000"/>
        </w:rPr>
      </w:pPr>
      <w:r w:rsidRPr="009F4190">
        <w:rPr>
          <w:b/>
          <w:bCs/>
          <w:color w:val="000000"/>
        </w:rPr>
        <w:t>Email: </w:t>
      </w:r>
      <w:r w:rsidRPr="009F4190">
        <w:rPr>
          <w:b/>
          <w:bCs/>
          <w:color w:val="000000"/>
          <w:u w:val="single"/>
        </w:rPr>
        <w:t>Leah@nurnberg.com.cn</w:t>
      </w:r>
    </w:p>
    <w:p w14:paraId="2E32152F" w14:textId="77777777" w:rsidR="0073773D" w:rsidRPr="009F4190" w:rsidRDefault="0073773D" w:rsidP="0073773D">
      <w:pPr>
        <w:widowControl/>
        <w:jc w:val="left"/>
        <w:rPr>
          <w:b/>
          <w:bCs/>
          <w:color w:val="000000"/>
        </w:rPr>
      </w:pPr>
      <w:r w:rsidRPr="009F4190">
        <w:rPr>
          <w:b/>
          <w:bCs/>
          <w:color w:val="000000"/>
        </w:rPr>
        <w:t>网址：</w:t>
      </w:r>
      <w:r w:rsidRPr="009F4190">
        <w:rPr>
          <w:b/>
          <w:bCs/>
          <w:color w:val="000000"/>
        </w:rPr>
        <w:t>www.nurnberg.com.cn</w:t>
      </w:r>
    </w:p>
    <w:p w14:paraId="52636C23" w14:textId="77777777" w:rsidR="0073773D" w:rsidRPr="009F4190" w:rsidRDefault="0073773D" w:rsidP="0073773D">
      <w:pPr>
        <w:widowControl/>
        <w:jc w:val="left"/>
        <w:rPr>
          <w:b/>
          <w:bCs/>
          <w:color w:val="000000"/>
        </w:rPr>
      </w:pPr>
      <w:r w:rsidRPr="009F4190">
        <w:rPr>
          <w:b/>
          <w:bCs/>
          <w:color w:val="000000"/>
        </w:rPr>
        <w:t>微博：</w:t>
      </w:r>
      <w:hyperlink r:id="rId12" w:history="1">
        <w:r w:rsidRPr="009F4190">
          <w:rPr>
            <w:rStyle w:val="aa"/>
            <w:b/>
            <w:bCs/>
          </w:rPr>
          <w:t>http://weibo.com/nurnberg</w:t>
        </w:r>
      </w:hyperlink>
    </w:p>
    <w:p w14:paraId="4B38602B" w14:textId="77777777" w:rsidR="0073773D" w:rsidRPr="009F4190" w:rsidRDefault="0073773D" w:rsidP="0073773D">
      <w:pPr>
        <w:widowControl/>
        <w:jc w:val="left"/>
        <w:rPr>
          <w:b/>
          <w:bCs/>
          <w:color w:val="000000"/>
        </w:rPr>
      </w:pPr>
      <w:r w:rsidRPr="009F4190">
        <w:rPr>
          <w:b/>
          <w:bCs/>
          <w:color w:val="000000"/>
        </w:rPr>
        <w:t>豆瓣小站：</w:t>
      </w:r>
      <w:hyperlink r:id="rId13" w:history="1">
        <w:r w:rsidRPr="009F4190">
          <w:rPr>
            <w:rStyle w:val="aa"/>
            <w:b/>
            <w:bCs/>
          </w:rPr>
          <w:t>http://site.douban.com/110577/</w:t>
        </w:r>
      </w:hyperlink>
    </w:p>
    <w:p w14:paraId="4CCE2936" w14:textId="77777777" w:rsidR="0073773D" w:rsidRPr="009F4190" w:rsidRDefault="0073773D" w:rsidP="0073773D">
      <w:pPr>
        <w:widowControl/>
        <w:jc w:val="left"/>
        <w:rPr>
          <w:b/>
          <w:bCs/>
          <w:color w:val="000000"/>
        </w:rPr>
      </w:pPr>
      <w:proofErr w:type="gramStart"/>
      <w:r w:rsidRPr="009F4190">
        <w:rPr>
          <w:b/>
          <w:bCs/>
          <w:color w:val="000000"/>
        </w:rPr>
        <w:t>微信订阅</w:t>
      </w:r>
      <w:proofErr w:type="gramEnd"/>
      <w:r w:rsidRPr="009F4190">
        <w:rPr>
          <w:b/>
          <w:bCs/>
          <w:color w:val="000000"/>
        </w:rPr>
        <w:t>号：</w:t>
      </w:r>
      <w:r w:rsidRPr="009F4190">
        <w:rPr>
          <w:b/>
          <w:bCs/>
          <w:color w:val="000000"/>
        </w:rPr>
        <w:t>ANABJ2002</w:t>
      </w:r>
    </w:p>
    <w:p w14:paraId="1C0FE36C" w14:textId="1B6CE465" w:rsidR="0073773D" w:rsidRPr="009F4190" w:rsidRDefault="0073773D" w:rsidP="0073773D">
      <w:pPr>
        <w:widowControl/>
        <w:jc w:val="left"/>
        <w:rPr>
          <w:b/>
          <w:bCs/>
          <w:color w:val="000000"/>
        </w:rPr>
      </w:pPr>
      <w:r w:rsidRPr="009F4190">
        <w:rPr>
          <w:b/>
          <w:bCs/>
          <w:noProof/>
          <w:color w:val="000000"/>
        </w:rPr>
        <w:drawing>
          <wp:anchor distT="0" distB="0" distL="114300" distR="114300" simplePos="0" relativeHeight="251662336" behindDoc="0" locked="0" layoutInCell="1" allowOverlap="1" wp14:anchorId="5EC4E33D" wp14:editId="5F24A222">
            <wp:simplePos x="0" y="0"/>
            <wp:positionH relativeFrom="column">
              <wp:posOffset>26670</wp:posOffset>
            </wp:positionH>
            <wp:positionV relativeFrom="paragraph">
              <wp:posOffset>27940</wp:posOffset>
            </wp:positionV>
            <wp:extent cx="1083945" cy="1176020"/>
            <wp:effectExtent l="0" t="0" r="1905" b="5080"/>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461CE" w14:textId="77777777" w:rsidR="0073773D" w:rsidRPr="009F4190" w:rsidRDefault="0073773D" w:rsidP="0073773D">
      <w:pPr>
        <w:widowControl/>
        <w:jc w:val="left"/>
        <w:rPr>
          <w:b/>
          <w:bCs/>
          <w:color w:val="000000"/>
        </w:rPr>
      </w:pPr>
    </w:p>
    <w:p w14:paraId="08BA446B" w14:textId="76033E02" w:rsidR="00485D79" w:rsidRPr="0073773D" w:rsidRDefault="00485D79">
      <w:pPr>
        <w:rPr>
          <w:rFonts w:hint="eastAsia"/>
          <w:color w:val="000000"/>
        </w:rPr>
      </w:pPr>
    </w:p>
    <w:sectPr w:rsidR="00485D79" w:rsidRPr="0073773D">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988B5" w14:textId="77777777" w:rsidR="002622FF" w:rsidRDefault="002622FF">
      <w:r>
        <w:separator/>
      </w:r>
    </w:p>
  </w:endnote>
  <w:endnote w:type="continuationSeparator" w:id="0">
    <w:p w14:paraId="385E6A41" w14:textId="77777777" w:rsidR="002622FF" w:rsidRDefault="0026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3773D">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91E29" w14:textId="77777777" w:rsidR="002622FF" w:rsidRDefault="002622FF">
      <w:r>
        <w:separator/>
      </w:r>
    </w:p>
  </w:footnote>
  <w:footnote w:type="continuationSeparator" w:id="0">
    <w:p w14:paraId="683942E9" w14:textId="77777777" w:rsidR="002622FF" w:rsidRDefault="00262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566CF"/>
    <w:multiLevelType w:val="hybridMultilevel"/>
    <w:tmpl w:val="CFDE01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13A7"/>
    <w:rsid w:val="000166F2"/>
    <w:rsid w:val="00016A67"/>
    <w:rsid w:val="000219BA"/>
    <w:rsid w:val="00046E52"/>
    <w:rsid w:val="000546AD"/>
    <w:rsid w:val="0006074F"/>
    <w:rsid w:val="000649FF"/>
    <w:rsid w:val="0006553C"/>
    <w:rsid w:val="00067E08"/>
    <w:rsid w:val="000721D3"/>
    <w:rsid w:val="0007792C"/>
    <w:rsid w:val="00080A1A"/>
    <w:rsid w:val="00084D93"/>
    <w:rsid w:val="000B22DE"/>
    <w:rsid w:val="000B527A"/>
    <w:rsid w:val="000C1EE1"/>
    <w:rsid w:val="000C3636"/>
    <w:rsid w:val="000C6B43"/>
    <w:rsid w:val="000C780B"/>
    <w:rsid w:val="000D447B"/>
    <w:rsid w:val="000E7B75"/>
    <w:rsid w:val="000F6E04"/>
    <w:rsid w:val="00104B45"/>
    <w:rsid w:val="00115BF1"/>
    <w:rsid w:val="001458F3"/>
    <w:rsid w:val="00146B61"/>
    <w:rsid w:val="00157258"/>
    <w:rsid w:val="001712BA"/>
    <w:rsid w:val="00182905"/>
    <w:rsid w:val="001835F4"/>
    <w:rsid w:val="001859C2"/>
    <w:rsid w:val="00186236"/>
    <w:rsid w:val="00197385"/>
    <w:rsid w:val="001A170B"/>
    <w:rsid w:val="001A552A"/>
    <w:rsid w:val="001A7625"/>
    <w:rsid w:val="001C3065"/>
    <w:rsid w:val="001C47E4"/>
    <w:rsid w:val="001C76A0"/>
    <w:rsid w:val="001E141F"/>
    <w:rsid w:val="001E696D"/>
    <w:rsid w:val="001F0856"/>
    <w:rsid w:val="00202EB5"/>
    <w:rsid w:val="002037EA"/>
    <w:rsid w:val="00206171"/>
    <w:rsid w:val="00215937"/>
    <w:rsid w:val="002529AC"/>
    <w:rsid w:val="002540F7"/>
    <w:rsid w:val="0025531D"/>
    <w:rsid w:val="00255F28"/>
    <w:rsid w:val="002622FF"/>
    <w:rsid w:val="00263FCA"/>
    <w:rsid w:val="002670DA"/>
    <w:rsid w:val="002754FA"/>
    <w:rsid w:val="00282BCE"/>
    <w:rsid w:val="002904B8"/>
    <w:rsid w:val="002927F3"/>
    <w:rsid w:val="00295DF5"/>
    <w:rsid w:val="002B1B16"/>
    <w:rsid w:val="002B51C1"/>
    <w:rsid w:val="002E5F2A"/>
    <w:rsid w:val="002F28B7"/>
    <w:rsid w:val="0030073F"/>
    <w:rsid w:val="00303220"/>
    <w:rsid w:val="00307760"/>
    <w:rsid w:val="00320F9E"/>
    <w:rsid w:val="00326C8D"/>
    <w:rsid w:val="00337304"/>
    <w:rsid w:val="00344C37"/>
    <w:rsid w:val="003516B0"/>
    <w:rsid w:val="0035593A"/>
    <w:rsid w:val="0037085F"/>
    <w:rsid w:val="00383FD0"/>
    <w:rsid w:val="00385AB4"/>
    <w:rsid w:val="0038714A"/>
    <w:rsid w:val="00390940"/>
    <w:rsid w:val="003972FB"/>
    <w:rsid w:val="003A6586"/>
    <w:rsid w:val="003B1024"/>
    <w:rsid w:val="003B5916"/>
    <w:rsid w:val="003C3A4D"/>
    <w:rsid w:val="003C4DEB"/>
    <w:rsid w:val="003D4957"/>
    <w:rsid w:val="003D6C67"/>
    <w:rsid w:val="003F077F"/>
    <w:rsid w:val="003F1B20"/>
    <w:rsid w:val="00406FA4"/>
    <w:rsid w:val="00407EFB"/>
    <w:rsid w:val="00414A9C"/>
    <w:rsid w:val="00430E65"/>
    <w:rsid w:val="00431D1E"/>
    <w:rsid w:val="00433005"/>
    <w:rsid w:val="004611D6"/>
    <w:rsid w:val="00462FAD"/>
    <w:rsid w:val="00463285"/>
    <w:rsid w:val="00475098"/>
    <w:rsid w:val="00484EAC"/>
    <w:rsid w:val="00485D79"/>
    <w:rsid w:val="004A18EB"/>
    <w:rsid w:val="004A585C"/>
    <w:rsid w:val="004B4C85"/>
    <w:rsid w:val="004C5231"/>
    <w:rsid w:val="004C7A29"/>
    <w:rsid w:val="004D5E67"/>
    <w:rsid w:val="004E24A1"/>
    <w:rsid w:val="004E509B"/>
    <w:rsid w:val="004E52F4"/>
    <w:rsid w:val="004E6B44"/>
    <w:rsid w:val="004E7135"/>
    <w:rsid w:val="004F47CD"/>
    <w:rsid w:val="00511614"/>
    <w:rsid w:val="005116BE"/>
    <w:rsid w:val="00516E16"/>
    <w:rsid w:val="00522DE4"/>
    <w:rsid w:val="00555D8E"/>
    <w:rsid w:val="00556325"/>
    <w:rsid w:val="00562222"/>
    <w:rsid w:val="00577751"/>
    <w:rsid w:val="00577E0C"/>
    <w:rsid w:val="00582EAD"/>
    <w:rsid w:val="00583966"/>
    <w:rsid w:val="00587A14"/>
    <w:rsid w:val="005A40A1"/>
    <w:rsid w:val="005A7C6E"/>
    <w:rsid w:val="005B1F29"/>
    <w:rsid w:val="005B61A0"/>
    <w:rsid w:val="005B6FB0"/>
    <w:rsid w:val="005C1959"/>
    <w:rsid w:val="005E2A35"/>
    <w:rsid w:val="00602E6C"/>
    <w:rsid w:val="00610C62"/>
    <w:rsid w:val="006134E4"/>
    <w:rsid w:val="00640477"/>
    <w:rsid w:val="006453B2"/>
    <w:rsid w:val="00653EE1"/>
    <w:rsid w:val="00680978"/>
    <w:rsid w:val="00697196"/>
    <w:rsid w:val="006A0171"/>
    <w:rsid w:val="006A0FFB"/>
    <w:rsid w:val="006A4FA2"/>
    <w:rsid w:val="006A5ACA"/>
    <w:rsid w:val="006B2FAD"/>
    <w:rsid w:val="006C005B"/>
    <w:rsid w:val="006C093C"/>
    <w:rsid w:val="006D1C7A"/>
    <w:rsid w:val="006D206A"/>
    <w:rsid w:val="006D7EAD"/>
    <w:rsid w:val="006F043F"/>
    <w:rsid w:val="006F5920"/>
    <w:rsid w:val="0070392F"/>
    <w:rsid w:val="00710D20"/>
    <w:rsid w:val="00711B64"/>
    <w:rsid w:val="00727197"/>
    <w:rsid w:val="00730B71"/>
    <w:rsid w:val="00732FAC"/>
    <w:rsid w:val="0073773D"/>
    <w:rsid w:val="007422E3"/>
    <w:rsid w:val="00750C55"/>
    <w:rsid w:val="007535B6"/>
    <w:rsid w:val="0075707B"/>
    <w:rsid w:val="00757A53"/>
    <w:rsid w:val="00764DA3"/>
    <w:rsid w:val="007766E3"/>
    <w:rsid w:val="00796D8F"/>
    <w:rsid w:val="00797E1E"/>
    <w:rsid w:val="007A4BED"/>
    <w:rsid w:val="007A68D7"/>
    <w:rsid w:val="007B0D11"/>
    <w:rsid w:val="007B3B7E"/>
    <w:rsid w:val="007B543B"/>
    <w:rsid w:val="007D1E22"/>
    <w:rsid w:val="007F47C8"/>
    <w:rsid w:val="00805764"/>
    <w:rsid w:val="00806FC1"/>
    <w:rsid w:val="00811737"/>
    <w:rsid w:val="00843714"/>
    <w:rsid w:val="00844BE7"/>
    <w:rsid w:val="008473C7"/>
    <w:rsid w:val="008539A5"/>
    <w:rsid w:val="00856401"/>
    <w:rsid w:val="008568AB"/>
    <w:rsid w:val="00862531"/>
    <w:rsid w:val="00862DBE"/>
    <w:rsid w:val="00863736"/>
    <w:rsid w:val="00885265"/>
    <w:rsid w:val="0088708F"/>
    <w:rsid w:val="0089462C"/>
    <w:rsid w:val="008955F8"/>
    <w:rsid w:val="0089589B"/>
    <w:rsid w:val="008B0A5A"/>
    <w:rsid w:val="008B4DCA"/>
    <w:rsid w:val="008B541B"/>
    <w:rsid w:val="008D4D33"/>
    <w:rsid w:val="008F5575"/>
    <w:rsid w:val="009031D4"/>
    <w:rsid w:val="00913635"/>
    <w:rsid w:val="0091777E"/>
    <w:rsid w:val="00927BD3"/>
    <w:rsid w:val="00940B93"/>
    <w:rsid w:val="009523DA"/>
    <w:rsid w:val="0096089F"/>
    <w:rsid w:val="00961AEF"/>
    <w:rsid w:val="0096731A"/>
    <w:rsid w:val="00984B4F"/>
    <w:rsid w:val="00985FAE"/>
    <w:rsid w:val="009B0A1B"/>
    <w:rsid w:val="009C2F45"/>
    <w:rsid w:val="009C50AB"/>
    <w:rsid w:val="009D0C58"/>
    <w:rsid w:val="00A05938"/>
    <w:rsid w:val="00A12871"/>
    <w:rsid w:val="00A13AC1"/>
    <w:rsid w:val="00A174E5"/>
    <w:rsid w:val="00A71D38"/>
    <w:rsid w:val="00A7267B"/>
    <w:rsid w:val="00A968FF"/>
    <w:rsid w:val="00AA1AA9"/>
    <w:rsid w:val="00AA2E4B"/>
    <w:rsid w:val="00AA4414"/>
    <w:rsid w:val="00AB3A10"/>
    <w:rsid w:val="00AB5463"/>
    <w:rsid w:val="00AC2B39"/>
    <w:rsid w:val="00AF374C"/>
    <w:rsid w:val="00AF439D"/>
    <w:rsid w:val="00B01D5B"/>
    <w:rsid w:val="00B05F67"/>
    <w:rsid w:val="00B061DA"/>
    <w:rsid w:val="00B11565"/>
    <w:rsid w:val="00B1495D"/>
    <w:rsid w:val="00B26A7A"/>
    <w:rsid w:val="00B43536"/>
    <w:rsid w:val="00B44504"/>
    <w:rsid w:val="00B45349"/>
    <w:rsid w:val="00B46A0A"/>
    <w:rsid w:val="00B5296B"/>
    <w:rsid w:val="00B54740"/>
    <w:rsid w:val="00B61C6E"/>
    <w:rsid w:val="00B65F1C"/>
    <w:rsid w:val="00B667B0"/>
    <w:rsid w:val="00B66C72"/>
    <w:rsid w:val="00B677EF"/>
    <w:rsid w:val="00B67A1F"/>
    <w:rsid w:val="00B81C0B"/>
    <w:rsid w:val="00B85002"/>
    <w:rsid w:val="00B85C3F"/>
    <w:rsid w:val="00B96AC2"/>
    <w:rsid w:val="00B9715E"/>
    <w:rsid w:val="00BA5698"/>
    <w:rsid w:val="00BB1686"/>
    <w:rsid w:val="00BB3810"/>
    <w:rsid w:val="00BB4348"/>
    <w:rsid w:val="00BB43BF"/>
    <w:rsid w:val="00BC31FE"/>
    <w:rsid w:val="00BD5420"/>
    <w:rsid w:val="00BF4E7A"/>
    <w:rsid w:val="00BF5E63"/>
    <w:rsid w:val="00C0222B"/>
    <w:rsid w:val="00C05063"/>
    <w:rsid w:val="00C06640"/>
    <w:rsid w:val="00C12C57"/>
    <w:rsid w:val="00C15E09"/>
    <w:rsid w:val="00C238EF"/>
    <w:rsid w:val="00C32C47"/>
    <w:rsid w:val="00C34E07"/>
    <w:rsid w:val="00C450A2"/>
    <w:rsid w:val="00C517BC"/>
    <w:rsid w:val="00C55F72"/>
    <w:rsid w:val="00C612DF"/>
    <w:rsid w:val="00C77E76"/>
    <w:rsid w:val="00C817C6"/>
    <w:rsid w:val="00C903F7"/>
    <w:rsid w:val="00C93394"/>
    <w:rsid w:val="00CB6825"/>
    <w:rsid w:val="00CD2007"/>
    <w:rsid w:val="00CE468D"/>
    <w:rsid w:val="00CE67B4"/>
    <w:rsid w:val="00CE78BE"/>
    <w:rsid w:val="00CF5AFB"/>
    <w:rsid w:val="00D12287"/>
    <w:rsid w:val="00D156BF"/>
    <w:rsid w:val="00D24097"/>
    <w:rsid w:val="00D34454"/>
    <w:rsid w:val="00D430C2"/>
    <w:rsid w:val="00D43A3B"/>
    <w:rsid w:val="00D43A4A"/>
    <w:rsid w:val="00D4400F"/>
    <w:rsid w:val="00D46BB5"/>
    <w:rsid w:val="00D46E79"/>
    <w:rsid w:val="00D55458"/>
    <w:rsid w:val="00D56388"/>
    <w:rsid w:val="00D64CC7"/>
    <w:rsid w:val="00D70677"/>
    <w:rsid w:val="00D70B4B"/>
    <w:rsid w:val="00D74E2E"/>
    <w:rsid w:val="00D81549"/>
    <w:rsid w:val="00D83BD6"/>
    <w:rsid w:val="00D87715"/>
    <w:rsid w:val="00D87CCE"/>
    <w:rsid w:val="00DA267B"/>
    <w:rsid w:val="00DB092B"/>
    <w:rsid w:val="00DC5C99"/>
    <w:rsid w:val="00DD2D61"/>
    <w:rsid w:val="00DF78DA"/>
    <w:rsid w:val="00E150B3"/>
    <w:rsid w:val="00E17EE6"/>
    <w:rsid w:val="00E2561F"/>
    <w:rsid w:val="00E278CB"/>
    <w:rsid w:val="00E367D0"/>
    <w:rsid w:val="00E5688B"/>
    <w:rsid w:val="00E571DC"/>
    <w:rsid w:val="00E5753A"/>
    <w:rsid w:val="00E70E6F"/>
    <w:rsid w:val="00E732B0"/>
    <w:rsid w:val="00E744E4"/>
    <w:rsid w:val="00E76E41"/>
    <w:rsid w:val="00E81516"/>
    <w:rsid w:val="00E82CB2"/>
    <w:rsid w:val="00E84329"/>
    <w:rsid w:val="00E91CDC"/>
    <w:rsid w:val="00E93E20"/>
    <w:rsid w:val="00EB1F90"/>
    <w:rsid w:val="00EB3D60"/>
    <w:rsid w:val="00EB5E3B"/>
    <w:rsid w:val="00EB6513"/>
    <w:rsid w:val="00EB6580"/>
    <w:rsid w:val="00EC1C2D"/>
    <w:rsid w:val="00EC7589"/>
    <w:rsid w:val="00ED0CFD"/>
    <w:rsid w:val="00ED378B"/>
    <w:rsid w:val="00ED6E5A"/>
    <w:rsid w:val="00EF1515"/>
    <w:rsid w:val="00EF6041"/>
    <w:rsid w:val="00F24B66"/>
    <w:rsid w:val="00F24F3C"/>
    <w:rsid w:val="00F26153"/>
    <w:rsid w:val="00F27267"/>
    <w:rsid w:val="00F30CA5"/>
    <w:rsid w:val="00F3449F"/>
    <w:rsid w:val="00F352AE"/>
    <w:rsid w:val="00F43108"/>
    <w:rsid w:val="00F70C16"/>
    <w:rsid w:val="00F74D56"/>
    <w:rsid w:val="00F8540D"/>
    <w:rsid w:val="00F937AD"/>
    <w:rsid w:val="00F978A8"/>
    <w:rsid w:val="00FA411F"/>
    <w:rsid w:val="00FA43A4"/>
    <w:rsid w:val="00FB1844"/>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 w:type="paragraph" w:styleId="ab">
    <w:name w:val="List Paragraph"/>
    <w:basedOn w:val="a"/>
    <w:uiPriority w:val="99"/>
    <w:rsid w:val="00ED37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72471">
      <w:bodyDiv w:val="1"/>
      <w:marLeft w:val="0"/>
      <w:marRight w:val="0"/>
      <w:marTop w:val="0"/>
      <w:marBottom w:val="0"/>
      <w:divBdr>
        <w:top w:val="none" w:sz="0" w:space="0" w:color="auto"/>
        <w:left w:val="none" w:sz="0" w:space="0" w:color="auto"/>
        <w:bottom w:val="none" w:sz="0" w:space="0" w:color="auto"/>
        <w:right w:val="none" w:sz="0" w:space="0" w:color="auto"/>
      </w:divBdr>
    </w:div>
    <w:div w:id="675110030">
      <w:bodyDiv w:val="1"/>
      <w:marLeft w:val="0"/>
      <w:marRight w:val="0"/>
      <w:marTop w:val="0"/>
      <w:marBottom w:val="0"/>
      <w:divBdr>
        <w:top w:val="none" w:sz="0" w:space="0" w:color="auto"/>
        <w:left w:val="none" w:sz="0" w:space="0" w:color="auto"/>
        <w:bottom w:val="none" w:sz="0" w:space="0" w:color="auto"/>
        <w:right w:val="none" w:sz="0" w:space="0" w:color="auto"/>
      </w:divBdr>
      <w:divsChild>
        <w:div w:id="1979796037">
          <w:marLeft w:val="0"/>
          <w:marRight w:val="0"/>
          <w:marTop w:val="0"/>
          <w:marBottom w:val="0"/>
          <w:divBdr>
            <w:top w:val="none" w:sz="0" w:space="0" w:color="auto"/>
            <w:left w:val="none" w:sz="0" w:space="0" w:color="auto"/>
            <w:bottom w:val="none" w:sz="0" w:space="0" w:color="auto"/>
            <w:right w:val="none" w:sz="0" w:space="0" w:color="auto"/>
          </w:divBdr>
          <w:divsChild>
            <w:div w:id="1282036348">
              <w:marLeft w:val="0"/>
              <w:marRight w:val="0"/>
              <w:marTop w:val="0"/>
              <w:marBottom w:val="0"/>
              <w:divBdr>
                <w:top w:val="none" w:sz="0" w:space="0" w:color="auto"/>
                <w:left w:val="none" w:sz="0" w:space="0" w:color="auto"/>
                <w:bottom w:val="none" w:sz="0" w:space="0" w:color="auto"/>
                <w:right w:val="none" w:sz="0" w:space="0" w:color="auto"/>
              </w:divBdr>
              <w:divsChild>
                <w:div w:id="910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6537">
          <w:marLeft w:val="0"/>
          <w:marRight w:val="0"/>
          <w:marTop w:val="0"/>
          <w:marBottom w:val="0"/>
          <w:divBdr>
            <w:top w:val="none" w:sz="0" w:space="0" w:color="auto"/>
            <w:left w:val="none" w:sz="0" w:space="0" w:color="auto"/>
            <w:bottom w:val="none" w:sz="0" w:space="0" w:color="auto"/>
            <w:right w:val="none" w:sz="0" w:space="0" w:color="auto"/>
          </w:divBdr>
          <w:divsChild>
            <w:div w:id="653409598">
              <w:marLeft w:val="0"/>
              <w:marRight w:val="0"/>
              <w:marTop w:val="0"/>
              <w:marBottom w:val="0"/>
              <w:divBdr>
                <w:top w:val="none" w:sz="0" w:space="0" w:color="auto"/>
                <w:left w:val="none" w:sz="0" w:space="0" w:color="auto"/>
                <w:bottom w:val="none" w:sz="0" w:space="0" w:color="auto"/>
                <w:right w:val="none" w:sz="0" w:space="0" w:color="auto"/>
              </w:divBdr>
              <w:divsChild>
                <w:div w:id="16704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2039430267">
      <w:bodyDiv w:val="1"/>
      <w:marLeft w:val="0"/>
      <w:marRight w:val="0"/>
      <w:marTop w:val="0"/>
      <w:marBottom w:val="0"/>
      <w:divBdr>
        <w:top w:val="none" w:sz="0" w:space="0" w:color="auto"/>
        <w:left w:val="none" w:sz="0" w:space="0" w:color="auto"/>
        <w:bottom w:val="none" w:sz="0" w:space="0" w:color="auto"/>
        <w:right w:val="none" w:sz="0" w:space="0" w:color="auto"/>
      </w:divBdr>
      <w:divsChild>
        <w:div w:id="1641887580">
          <w:marLeft w:val="0"/>
          <w:marRight w:val="0"/>
          <w:marTop w:val="0"/>
          <w:marBottom w:val="0"/>
          <w:divBdr>
            <w:top w:val="none" w:sz="0" w:space="0" w:color="auto"/>
            <w:left w:val="none" w:sz="0" w:space="0" w:color="auto"/>
            <w:bottom w:val="none" w:sz="0" w:space="0" w:color="auto"/>
            <w:right w:val="none" w:sz="0" w:space="0" w:color="auto"/>
          </w:divBdr>
        </w:div>
        <w:div w:id="1706517461">
          <w:marLeft w:val="0"/>
          <w:marRight w:val="0"/>
          <w:marTop w:val="0"/>
          <w:marBottom w:val="0"/>
          <w:divBdr>
            <w:top w:val="none" w:sz="0" w:space="0" w:color="auto"/>
            <w:left w:val="none" w:sz="0" w:space="0" w:color="auto"/>
            <w:bottom w:val="none" w:sz="0" w:space="0" w:color="auto"/>
            <w:right w:val="none" w:sz="0" w:space="0" w:color="auto"/>
          </w:divBdr>
        </w:div>
      </w:divsChild>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te.douban.com/11057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236</Words>
  <Characters>1350</Characters>
  <Application>Microsoft Office Word</Application>
  <DocSecurity>0</DocSecurity>
  <Lines>11</Lines>
  <Paragraphs>3</Paragraphs>
  <ScaleCrop>false</ScaleCrop>
  <Company>2ndSpAcE</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28</cp:revision>
  <cp:lastPrinted>2004-04-23T07:06:00Z</cp:lastPrinted>
  <dcterms:created xsi:type="dcterms:W3CDTF">2022-06-01T03:31:00Z</dcterms:created>
  <dcterms:modified xsi:type="dcterms:W3CDTF">2022-11-15T07:41:00Z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