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Pr="00602B60" w:rsidRDefault="003C2DA6" w:rsidP="00BE25BA">
      <w:pPr>
        <w:jc w:val="center"/>
        <w:rPr>
          <w:b/>
          <w:bCs/>
          <w:sz w:val="36"/>
          <w:szCs w:val="36"/>
          <w:shd w:val="pct15" w:color="auto" w:fill="FFFFFF"/>
        </w:rPr>
      </w:pPr>
      <w:r w:rsidRPr="00602B60">
        <w:rPr>
          <w:rFonts w:hint="eastAsia"/>
          <w:b/>
          <w:bCs/>
          <w:sz w:val="36"/>
          <w:szCs w:val="36"/>
          <w:shd w:val="pct15" w:color="auto" w:fill="FFFFFF"/>
        </w:rPr>
        <w:t>新</w:t>
      </w:r>
      <w:r w:rsidRPr="00602B60">
        <w:rPr>
          <w:rFonts w:hint="eastAsia"/>
          <w:b/>
          <w:bCs/>
          <w:sz w:val="36"/>
          <w:szCs w:val="36"/>
          <w:shd w:val="pct15" w:color="auto" w:fill="FFFFFF"/>
        </w:rPr>
        <w:t xml:space="preserve"> </w:t>
      </w:r>
      <w:r w:rsidRPr="00602B60">
        <w:rPr>
          <w:rFonts w:hint="eastAsia"/>
          <w:b/>
          <w:bCs/>
          <w:sz w:val="36"/>
          <w:szCs w:val="36"/>
          <w:shd w:val="pct15" w:color="auto" w:fill="FFFFFF"/>
        </w:rPr>
        <w:t>书</w:t>
      </w:r>
      <w:r w:rsidRPr="00602B60">
        <w:rPr>
          <w:rFonts w:hint="eastAsia"/>
          <w:b/>
          <w:bCs/>
          <w:sz w:val="36"/>
          <w:szCs w:val="36"/>
          <w:shd w:val="pct15" w:color="auto" w:fill="FFFFFF"/>
        </w:rPr>
        <w:t xml:space="preserve"> </w:t>
      </w:r>
      <w:r w:rsidRPr="00602B60">
        <w:rPr>
          <w:rFonts w:hint="eastAsia"/>
          <w:b/>
          <w:bCs/>
          <w:sz w:val="36"/>
          <w:szCs w:val="36"/>
          <w:shd w:val="pct15" w:color="auto" w:fill="FFFFFF"/>
        </w:rPr>
        <w:t>推</w:t>
      </w:r>
      <w:r w:rsidRPr="00602B60">
        <w:rPr>
          <w:rFonts w:hint="eastAsia"/>
          <w:b/>
          <w:bCs/>
          <w:sz w:val="36"/>
          <w:szCs w:val="36"/>
          <w:shd w:val="pct15" w:color="auto" w:fill="FFFFFF"/>
        </w:rPr>
        <w:t xml:space="preserve"> </w:t>
      </w:r>
      <w:r w:rsidRPr="00602B60">
        <w:rPr>
          <w:rFonts w:hint="eastAsia"/>
          <w:b/>
          <w:bCs/>
          <w:sz w:val="36"/>
          <w:szCs w:val="36"/>
          <w:shd w:val="pct15" w:color="auto" w:fill="FFFFFF"/>
        </w:rPr>
        <w:t>荐</w:t>
      </w:r>
    </w:p>
    <w:p w:rsidR="00613AFF" w:rsidRPr="00602B60" w:rsidRDefault="00613AFF" w:rsidP="00BE25BA">
      <w:pPr>
        <w:rPr>
          <w:b/>
          <w:bCs/>
          <w:szCs w:val="21"/>
        </w:rPr>
      </w:pPr>
    </w:p>
    <w:p w:rsidR="003C2DA6" w:rsidRPr="00602B60" w:rsidRDefault="00BE25BA" w:rsidP="00BE25BA">
      <w:pPr>
        <w:rPr>
          <w:b/>
          <w:szCs w:val="21"/>
        </w:rPr>
      </w:pPr>
      <w:r>
        <w:rPr>
          <w:rFonts w:hint="eastAsia"/>
          <w:b/>
          <w:noProof/>
          <w:szCs w:val="21"/>
        </w:rPr>
        <w:drawing>
          <wp:anchor distT="0" distB="0" distL="114300" distR="114300" simplePos="0" relativeHeight="251662336" behindDoc="0" locked="0" layoutInCell="1" allowOverlap="1">
            <wp:simplePos x="0" y="0"/>
            <wp:positionH relativeFrom="column">
              <wp:posOffset>4085590</wp:posOffset>
            </wp:positionH>
            <wp:positionV relativeFrom="paragraph">
              <wp:posOffset>57785</wp:posOffset>
            </wp:positionV>
            <wp:extent cx="1325245" cy="1991360"/>
            <wp:effectExtent l="19050" t="0" r="8255" b="0"/>
            <wp:wrapSquare wrapText="bothSides"/>
            <wp:docPr id="1" name="图片 0" descr="image006(06-20-2(06-24-09-4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6(06-20-2(06-24-09-47-33).jpg"/>
                    <pic:cNvPicPr/>
                  </pic:nvPicPr>
                  <pic:blipFill>
                    <a:blip r:embed="rId7" cstate="print"/>
                    <a:stretch>
                      <a:fillRect/>
                    </a:stretch>
                  </pic:blipFill>
                  <pic:spPr>
                    <a:xfrm>
                      <a:off x="0" y="0"/>
                      <a:ext cx="1325245" cy="1991360"/>
                    </a:xfrm>
                    <a:prstGeom prst="rect">
                      <a:avLst/>
                    </a:prstGeom>
                  </pic:spPr>
                </pic:pic>
              </a:graphicData>
            </a:graphic>
          </wp:anchor>
        </w:drawing>
      </w:r>
      <w:r w:rsidR="003C2DA6" w:rsidRPr="00602B60">
        <w:rPr>
          <w:rFonts w:hint="eastAsia"/>
          <w:b/>
          <w:szCs w:val="21"/>
        </w:rPr>
        <w:t>中文书名：《</w:t>
      </w:r>
      <w:r w:rsidR="00CC32C7">
        <w:rPr>
          <w:rFonts w:hint="eastAsia"/>
          <w:b/>
          <w:szCs w:val="21"/>
        </w:rPr>
        <w:t>作家</w:t>
      </w:r>
      <w:r>
        <w:rPr>
          <w:rFonts w:hint="eastAsia"/>
          <w:b/>
          <w:szCs w:val="21"/>
        </w:rPr>
        <w:t>的征途</w:t>
      </w:r>
      <w:r w:rsidR="003C2DA6" w:rsidRPr="00602B60">
        <w:rPr>
          <w:rFonts w:hint="eastAsia"/>
          <w:b/>
          <w:szCs w:val="21"/>
        </w:rPr>
        <w:t>》</w:t>
      </w:r>
    </w:p>
    <w:p w:rsidR="003C2DA6" w:rsidRPr="00602B60" w:rsidRDefault="003C2DA6" w:rsidP="00BE25BA">
      <w:pPr>
        <w:rPr>
          <w:b/>
          <w:szCs w:val="21"/>
        </w:rPr>
      </w:pPr>
      <w:r w:rsidRPr="00602B60">
        <w:rPr>
          <w:rFonts w:hint="eastAsia"/>
          <w:b/>
          <w:szCs w:val="21"/>
        </w:rPr>
        <w:t>英文书名：</w:t>
      </w:r>
      <w:r w:rsidR="000950D9" w:rsidRPr="00226043">
        <w:rPr>
          <w:b/>
          <w:i/>
          <w:szCs w:val="21"/>
        </w:rPr>
        <w:t>THE WRITER’</w:t>
      </w:r>
      <w:r w:rsidR="00BE25BA" w:rsidRPr="00226043">
        <w:rPr>
          <w:b/>
          <w:i/>
          <w:szCs w:val="21"/>
        </w:rPr>
        <w:t>S CRUSADE</w:t>
      </w:r>
    </w:p>
    <w:p w:rsidR="003C2DA6" w:rsidRPr="00602B60" w:rsidRDefault="003C2DA6" w:rsidP="00BE25BA">
      <w:pPr>
        <w:rPr>
          <w:b/>
          <w:szCs w:val="21"/>
        </w:rPr>
      </w:pPr>
      <w:r w:rsidRPr="00602B60">
        <w:rPr>
          <w:rFonts w:hint="eastAsia"/>
          <w:b/>
          <w:szCs w:val="21"/>
        </w:rPr>
        <w:t>作</w:t>
      </w:r>
      <w:r w:rsidRPr="00602B60">
        <w:rPr>
          <w:rFonts w:hint="eastAsia"/>
          <w:b/>
          <w:szCs w:val="21"/>
        </w:rPr>
        <w:t xml:space="preserve">    </w:t>
      </w:r>
      <w:r w:rsidRPr="00602B60">
        <w:rPr>
          <w:rFonts w:hint="eastAsia"/>
          <w:b/>
          <w:szCs w:val="21"/>
        </w:rPr>
        <w:t>者：</w:t>
      </w:r>
      <w:r w:rsidR="00BE25BA" w:rsidRPr="00BE25BA">
        <w:rPr>
          <w:b/>
          <w:szCs w:val="21"/>
        </w:rPr>
        <w:t xml:space="preserve">Tom </w:t>
      </w:r>
      <w:proofErr w:type="spellStart"/>
      <w:r w:rsidR="00BE25BA" w:rsidRPr="00BE25BA">
        <w:rPr>
          <w:b/>
          <w:szCs w:val="21"/>
        </w:rPr>
        <w:t>Roston</w:t>
      </w:r>
      <w:proofErr w:type="spellEnd"/>
    </w:p>
    <w:p w:rsidR="003C2DA6" w:rsidRPr="00602B60" w:rsidRDefault="003C2DA6" w:rsidP="00BE25BA">
      <w:pPr>
        <w:rPr>
          <w:b/>
          <w:szCs w:val="21"/>
        </w:rPr>
      </w:pPr>
      <w:r w:rsidRPr="00602B60">
        <w:rPr>
          <w:rFonts w:hint="eastAsia"/>
          <w:b/>
          <w:szCs w:val="21"/>
        </w:rPr>
        <w:t>出</w:t>
      </w:r>
      <w:r w:rsidRPr="00602B60">
        <w:rPr>
          <w:b/>
          <w:szCs w:val="21"/>
        </w:rPr>
        <w:t xml:space="preserve"> </w:t>
      </w:r>
      <w:r w:rsidRPr="00602B60">
        <w:rPr>
          <w:rFonts w:hint="eastAsia"/>
          <w:b/>
          <w:szCs w:val="21"/>
        </w:rPr>
        <w:t>版</w:t>
      </w:r>
      <w:r w:rsidRPr="00602B60">
        <w:rPr>
          <w:b/>
          <w:szCs w:val="21"/>
        </w:rPr>
        <w:t xml:space="preserve"> </w:t>
      </w:r>
      <w:r w:rsidRPr="00602B60">
        <w:rPr>
          <w:rFonts w:hint="eastAsia"/>
          <w:b/>
          <w:szCs w:val="21"/>
        </w:rPr>
        <w:t>社：</w:t>
      </w:r>
      <w:r w:rsidR="00BE25BA" w:rsidRPr="00BE25BA">
        <w:rPr>
          <w:b/>
          <w:szCs w:val="21"/>
        </w:rPr>
        <w:t>Abrams Press</w:t>
      </w:r>
    </w:p>
    <w:p w:rsidR="003C2DA6" w:rsidRPr="00602B60" w:rsidRDefault="003C2DA6" w:rsidP="00BE25BA">
      <w:pPr>
        <w:rPr>
          <w:b/>
          <w:szCs w:val="21"/>
        </w:rPr>
      </w:pPr>
      <w:r w:rsidRPr="00602B60">
        <w:rPr>
          <w:rFonts w:hint="eastAsia"/>
          <w:b/>
          <w:szCs w:val="21"/>
        </w:rPr>
        <w:t>代理公司：</w:t>
      </w:r>
      <w:r w:rsidR="00274BF1" w:rsidRPr="00602B60">
        <w:rPr>
          <w:rFonts w:hint="eastAsia"/>
          <w:b/>
          <w:szCs w:val="21"/>
        </w:rPr>
        <w:t>ANA/</w:t>
      </w:r>
      <w:r w:rsidR="00B41102" w:rsidRPr="00B41102">
        <w:rPr>
          <w:b/>
          <w:szCs w:val="21"/>
        </w:rPr>
        <w:t>Jackie Huang</w:t>
      </w:r>
    </w:p>
    <w:p w:rsidR="003C2DA6" w:rsidRPr="00602B60" w:rsidRDefault="003C2DA6" w:rsidP="00BE25BA">
      <w:pPr>
        <w:rPr>
          <w:b/>
          <w:szCs w:val="21"/>
        </w:rPr>
      </w:pPr>
      <w:r w:rsidRPr="00602B60">
        <w:rPr>
          <w:rFonts w:hint="eastAsia"/>
          <w:b/>
          <w:szCs w:val="21"/>
        </w:rPr>
        <w:t>页</w:t>
      </w:r>
      <w:r w:rsidRPr="00602B60">
        <w:rPr>
          <w:rFonts w:hint="eastAsia"/>
          <w:b/>
          <w:szCs w:val="21"/>
        </w:rPr>
        <w:t xml:space="preserve">    </w:t>
      </w:r>
      <w:r w:rsidR="00A231A1">
        <w:rPr>
          <w:rFonts w:hint="eastAsia"/>
          <w:b/>
          <w:szCs w:val="21"/>
        </w:rPr>
        <w:t>数：</w:t>
      </w:r>
      <w:r w:rsidR="00BE25BA">
        <w:rPr>
          <w:rFonts w:hint="eastAsia"/>
          <w:b/>
          <w:szCs w:val="21"/>
        </w:rPr>
        <w:t>272</w:t>
      </w:r>
      <w:r w:rsidR="00A231A1">
        <w:rPr>
          <w:rFonts w:hint="eastAsia"/>
          <w:b/>
          <w:szCs w:val="21"/>
        </w:rPr>
        <w:t>页</w:t>
      </w:r>
    </w:p>
    <w:p w:rsidR="003C2DA6" w:rsidRPr="00602B60" w:rsidRDefault="003C2DA6" w:rsidP="00BE25BA">
      <w:pPr>
        <w:rPr>
          <w:b/>
          <w:szCs w:val="21"/>
        </w:rPr>
      </w:pPr>
      <w:r w:rsidRPr="00602B60">
        <w:rPr>
          <w:rFonts w:hint="eastAsia"/>
          <w:b/>
          <w:szCs w:val="21"/>
        </w:rPr>
        <w:t>出版时间：</w:t>
      </w:r>
      <w:r w:rsidR="00BE25BA">
        <w:rPr>
          <w:rFonts w:hint="eastAsia"/>
          <w:b/>
          <w:szCs w:val="21"/>
        </w:rPr>
        <w:t>2021</w:t>
      </w:r>
      <w:r w:rsidRPr="00602B60">
        <w:rPr>
          <w:rFonts w:hint="eastAsia"/>
          <w:b/>
          <w:szCs w:val="21"/>
        </w:rPr>
        <w:t>年</w:t>
      </w:r>
      <w:r w:rsidR="00BE25BA">
        <w:rPr>
          <w:rFonts w:hint="eastAsia"/>
          <w:b/>
          <w:szCs w:val="21"/>
        </w:rPr>
        <w:t>10</w:t>
      </w:r>
      <w:r w:rsidRPr="00602B60">
        <w:rPr>
          <w:rFonts w:hint="eastAsia"/>
          <w:b/>
          <w:szCs w:val="21"/>
        </w:rPr>
        <w:t>月</w:t>
      </w:r>
    </w:p>
    <w:p w:rsidR="003C2DA6" w:rsidRPr="00602B60" w:rsidRDefault="003C2DA6" w:rsidP="00BE25BA">
      <w:pPr>
        <w:rPr>
          <w:b/>
          <w:szCs w:val="21"/>
        </w:rPr>
      </w:pPr>
      <w:r w:rsidRPr="00602B60">
        <w:rPr>
          <w:rFonts w:hint="eastAsia"/>
          <w:b/>
          <w:szCs w:val="21"/>
        </w:rPr>
        <w:t>代理地区：中国大陆、台湾</w:t>
      </w:r>
    </w:p>
    <w:p w:rsidR="003C2DA6" w:rsidRPr="00602B60" w:rsidRDefault="003C2DA6" w:rsidP="00BE25BA">
      <w:pPr>
        <w:rPr>
          <w:b/>
          <w:szCs w:val="21"/>
        </w:rPr>
      </w:pPr>
      <w:r w:rsidRPr="00602B60">
        <w:rPr>
          <w:rFonts w:hint="eastAsia"/>
          <w:b/>
          <w:szCs w:val="21"/>
        </w:rPr>
        <w:t>审读资料：电子稿</w:t>
      </w:r>
    </w:p>
    <w:p w:rsidR="003C2DA6" w:rsidRDefault="003C2DA6" w:rsidP="00BE25BA">
      <w:pPr>
        <w:rPr>
          <w:b/>
          <w:szCs w:val="21"/>
        </w:rPr>
      </w:pPr>
      <w:r w:rsidRPr="00602B60">
        <w:rPr>
          <w:rFonts w:hint="eastAsia"/>
          <w:b/>
          <w:szCs w:val="21"/>
        </w:rPr>
        <w:t>类</w:t>
      </w:r>
      <w:r w:rsidRPr="00602B60">
        <w:rPr>
          <w:rFonts w:hint="eastAsia"/>
          <w:b/>
          <w:szCs w:val="21"/>
        </w:rPr>
        <w:t xml:space="preserve">  </w:t>
      </w:r>
      <w:r w:rsidRPr="00602B60">
        <w:rPr>
          <w:b/>
          <w:szCs w:val="21"/>
        </w:rPr>
        <w:t xml:space="preserve"> </w:t>
      </w:r>
      <w:r w:rsidRPr="00602B60">
        <w:rPr>
          <w:rFonts w:hint="eastAsia"/>
          <w:b/>
          <w:szCs w:val="21"/>
        </w:rPr>
        <w:t xml:space="preserve"> </w:t>
      </w:r>
      <w:r w:rsidRPr="00602B60">
        <w:rPr>
          <w:rFonts w:hint="eastAsia"/>
          <w:b/>
          <w:szCs w:val="21"/>
        </w:rPr>
        <w:t>型：</w:t>
      </w:r>
      <w:r w:rsidR="00BE25BA">
        <w:rPr>
          <w:rFonts w:hint="eastAsia"/>
          <w:b/>
          <w:szCs w:val="21"/>
        </w:rPr>
        <w:t>传记回忆录</w:t>
      </w:r>
    </w:p>
    <w:p w:rsidR="00481B5A" w:rsidRPr="00602B60" w:rsidRDefault="00481B5A" w:rsidP="00BE25BA">
      <w:pPr>
        <w:rPr>
          <w:b/>
          <w:szCs w:val="21"/>
        </w:rPr>
      </w:pPr>
    </w:p>
    <w:p w:rsidR="003C2DA6" w:rsidRDefault="003C2DA6" w:rsidP="00BE25BA">
      <w:pPr>
        <w:rPr>
          <w:b/>
          <w:bCs/>
          <w:szCs w:val="21"/>
        </w:rPr>
      </w:pPr>
      <w:r w:rsidRPr="00602B60">
        <w:rPr>
          <w:rFonts w:hint="eastAsia"/>
          <w:b/>
          <w:bCs/>
          <w:szCs w:val="21"/>
        </w:rPr>
        <w:t>内容简介：</w:t>
      </w:r>
    </w:p>
    <w:p w:rsidR="00BE25BA" w:rsidRDefault="00BE25BA" w:rsidP="00BE25BA">
      <w:pPr>
        <w:rPr>
          <w:b/>
          <w:bCs/>
          <w:szCs w:val="21"/>
        </w:rPr>
      </w:pPr>
    </w:p>
    <w:p w:rsidR="00FF661D" w:rsidRPr="00FF661D" w:rsidRDefault="00FF661D" w:rsidP="00BE25BA">
      <w:pPr>
        <w:rPr>
          <w:b/>
          <w:bCs/>
          <w:szCs w:val="21"/>
        </w:rPr>
      </w:pPr>
      <w:r w:rsidRPr="00FF661D">
        <w:rPr>
          <w:rFonts w:hint="eastAsia"/>
          <w:b/>
          <w:bCs/>
          <w:szCs w:val="21"/>
        </w:rPr>
        <w:t xml:space="preserve">    </w:t>
      </w:r>
      <w:r w:rsidRPr="00FF661D">
        <w:rPr>
          <w:rFonts w:hint="eastAsia"/>
          <w:b/>
          <w:bCs/>
          <w:szCs w:val="21"/>
        </w:rPr>
        <w:t>这本书讲述了关于</w:t>
      </w:r>
      <w:r w:rsidRPr="00FF661D">
        <w:rPr>
          <w:rFonts w:hint="eastAsia"/>
          <w:b/>
          <w:kern w:val="0"/>
          <w:szCs w:val="21"/>
        </w:rPr>
        <w:t>库尔特·冯内古特（</w:t>
      </w:r>
      <w:proofErr w:type="spellStart"/>
      <w:r w:rsidRPr="00FF661D">
        <w:rPr>
          <w:rFonts w:hint="eastAsia"/>
          <w:b/>
          <w:kern w:val="0"/>
          <w:szCs w:val="21"/>
        </w:rPr>
        <w:t>KurtVonnegut</w:t>
      </w:r>
      <w:proofErr w:type="spellEnd"/>
      <w:r w:rsidRPr="00FF661D">
        <w:rPr>
          <w:rFonts w:hint="eastAsia"/>
          <w:b/>
          <w:kern w:val="0"/>
          <w:szCs w:val="21"/>
        </w:rPr>
        <w:t>）和他钟爱的杰作《五号屠宰场》（</w:t>
      </w:r>
      <w:r w:rsidRPr="00FF661D">
        <w:rPr>
          <w:b/>
          <w:bCs/>
          <w:i/>
          <w:iCs/>
          <w:kern w:val="0"/>
          <w:szCs w:val="21"/>
        </w:rPr>
        <w:t>Slaughterhouse-Five</w:t>
      </w:r>
      <w:r w:rsidRPr="00FF661D">
        <w:rPr>
          <w:rFonts w:hint="eastAsia"/>
          <w:b/>
          <w:kern w:val="0"/>
          <w:szCs w:val="21"/>
        </w:rPr>
        <w:t>）</w:t>
      </w:r>
      <w:r>
        <w:rPr>
          <w:rFonts w:hint="eastAsia"/>
          <w:b/>
          <w:kern w:val="0"/>
          <w:szCs w:val="21"/>
        </w:rPr>
        <w:t>——</w:t>
      </w:r>
      <w:r w:rsidRPr="00FF661D">
        <w:rPr>
          <w:rFonts w:hint="eastAsia"/>
          <w:b/>
          <w:kern w:val="0"/>
          <w:szCs w:val="21"/>
        </w:rPr>
        <w:t>这部小说诞生于第二次世界大战德累斯顿的毁灭，创作于动荡的越南战争时期</w:t>
      </w:r>
      <w:r>
        <w:rPr>
          <w:rFonts w:hint="eastAsia"/>
          <w:b/>
          <w:kern w:val="0"/>
          <w:szCs w:val="21"/>
        </w:rPr>
        <w:t>——</w:t>
      </w:r>
      <w:r w:rsidRPr="00FF661D">
        <w:rPr>
          <w:rFonts w:hint="eastAsia"/>
          <w:b/>
          <w:kern w:val="0"/>
          <w:szCs w:val="21"/>
        </w:rPr>
        <w:t>的故事</w:t>
      </w:r>
      <w:r>
        <w:rPr>
          <w:rFonts w:hint="eastAsia"/>
          <w:b/>
          <w:kern w:val="0"/>
          <w:szCs w:val="21"/>
        </w:rPr>
        <w:t>。</w:t>
      </w:r>
    </w:p>
    <w:p w:rsidR="00BE25BA" w:rsidRPr="00FF661D" w:rsidRDefault="00BE25BA" w:rsidP="00FF661D">
      <w:pPr>
        <w:widowControl/>
        <w:shd w:val="clear" w:color="auto" w:fill="FFFFFF"/>
        <w:rPr>
          <w:kern w:val="0"/>
          <w:szCs w:val="21"/>
        </w:rPr>
      </w:pPr>
    </w:p>
    <w:p w:rsidR="004D5EB4" w:rsidRPr="004D5EB4" w:rsidRDefault="00FF661D" w:rsidP="004D5EB4">
      <w:pPr>
        <w:widowControl/>
        <w:shd w:val="clear" w:color="auto" w:fill="FFFFFF"/>
        <w:rPr>
          <w:rFonts w:ascii="Arial" w:hAnsi="Arial" w:cs="Arial"/>
          <w:color w:val="434343"/>
          <w:sz w:val="15"/>
          <w:szCs w:val="15"/>
        </w:rPr>
      </w:pPr>
      <w:r w:rsidRPr="00FF661D">
        <w:rPr>
          <w:rFonts w:hint="eastAsia"/>
          <w:kern w:val="0"/>
          <w:szCs w:val="21"/>
        </w:rPr>
        <w:t xml:space="preserve">    </w:t>
      </w:r>
      <w:r w:rsidRPr="00FF661D">
        <w:rPr>
          <w:rFonts w:hint="eastAsia"/>
          <w:bCs/>
          <w:szCs w:val="21"/>
        </w:rPr>
        <w:t>汤姆·罗斯顿（</w:t>
      </w:r>
      <w:r w:rsidRPr="00FF661D">
        <w:rPr>
          <w:rFonts w:hint="eastAsia"/>
          <w:bCs/>
          <w:szCs w:val="21"/>
        </w:rPr>
        <w:t xml:space="preserve">Tom </w:t>
      </w:r>
      <w:proofErr w:type="spellStart"/>
      <w:r w:rsidRPr="00FF661D">
        <w:rPr>
          <w:rFonts w:hint="eastAsia"/>
          <w:bCs/>
          <w:szCs w:val="21"/>
        </w:rPr>
        <w:t>Roston</w:t>
      </w:r>
      <w:proofErr w:type="spellEnd"/>
      <w:r w:rsidRPr="00FF661D">
        <w:rPr>
          <w:rFonts w:hint="eastAsia"/>
          <w:bCs/>
          <w:szCs w:val="21"/>
        </w:rPr>
        <w:t>）的《</w:t>
      </w:r>
      <w:r w:rsidRPr="00FF661D">
        <w:rPr>
          <w:rFonts w:hint="eastAsia"/>
          <w:szCs w:val="21"/>
        </w:rPr>
        <w:t>作家的征途</w:t>
      </w:r>
      <w:r w:rsidRPr="00FF661D">
        <w:rPr>
          <w:rFonts w:hint="eastAsia"/>
          <w:bCs/>
          <w:szCs w:val="21"/>
        </w:rPr>
        <w:t>》</w:t>
      </w:r>
      <w:r w:rsidR="004D5EB4">
        <w:rPr>
          <w:rFonts w:hint="eastAsia"/>
          <w:bCs/>
          <w:szCs w:val="21"/>
        </w:rPr>
        <w:t>是一本关于</w:t>
      </w:r>
      <w:r w:rsidR="004D5EB4" w:rsidRPr="004D5EB4">
        <w:rPr>
          <w:rFonts w:hint="eastAsia"/>
          <w:kern w:val="0"/>
          <w:szCs w:val="21"/>
        </w:rPr>
        <w:t>库尔特·冯内古特</w:t>
      </w:r>
      <w:r w:rsidR="004D5EB4">
        <w:rPr>
          <w:rFonts w:hint="eastAsia"/>
          <w:kern w:val="0"/>
          <w:szCs w:val="21"/>
        </w:rPr>
        <w:t>的书，讲述</w:t>
      </w:r>
      <w:r w:rsidR="004D5EB4" w:rsidRPr="004D5EB4">
        <w:rPr>
          <w:rFonts w:hint="eastAsia"/>
          <w:bCs/>
          <w:szCs w:val="21"/>
        </w:rPr>
        <w:t>了一个关于他的“德累斯顿小说”的故事。</w:t>
      </w:r>
      <w:r w:rsidR="004D5EB4" w:rsidRPr="004D5EB4">
        <w:rPr>
          <w:bCs/>
          <w:szCs w:val="21"/>
        </w:rPr>
        <w:t>第二次世界大战结束</w:t>
      </w:r>
      <w:r w:rsidR="004D5EB4">
        <w:rPr>
          <w:rFonts w:hint="eastAsia"/>
          <w:bCs/>
          <w:szCs w:val="21"/>
        </w:rPr>
        <w:t>二十</w:t>
      </w:r>
      <w:r w:rsidR="004D5EB4">
        <w:rPr>
          <w:bCs/>
          <w:szCs w:val="21"/>
        </w:rPr>
        <w:t>年后，冯内古特的第六本书成为一种重要</w:t>
      </w:r>
      <w:r w:rsidR="004D5EB4" w:rsidRPr="004D5EB4">
        <w:rPr>
          <w:bCs/>
          <w:szCs w:val="21"/>
        </w:rPr>
        <w:t>叙事传统</w:t>
      </w:r>
      <w:r w:rsidR="004D5EB4">
        <w:rPr>
          <w:rFonts w:hint="eastAsia"/>
          <w:bCs/>
          <w:szCs w:val="21"/>
        </w:rPr>
        <w:t>——即</w:t>
      </w:r>
      <w:r w:rsidR="004D5EB4">
        <w:rPr>
          <w:bCs/>
          <w:szCs w:val="21"/>
        </w:rPr>
        <w:t>减轻</w:t>
      </w:r>
      <w:r w:rsidR="004D5EB4" w:rsidRPr="004D5EB4">
        <w:rPr>
          <w:bCs/>
          <w:szCs w:val="21"/>
        </w:rPr>
        <w:t>作者和读者的战争创伤</w:t>
      </w:r>
      <w:r w:rsidR="004D5EB4">
        <w:rPr>
          <w:rFonts w:hint="eastAsia"/>
          <w:bCs/>
          <w:szCs w:val="21"/>
        </w:rPr>
        <w:t>，它预示了</w:t>
      </w:r>
      <w:r w:rsidR="004D5EB4" w:rsidRPr="004D5EB4">
        <w:rPr>
          <w:rFonts w:hint="eastAsia"/>
          <w:bCs/>
          <w:szCs w:val="21"/>
        </w:rPr>
        <w:t>我们对创伤后压力心理障碍症的集体保护</w:t>
      </w:r>
      <w:r w:rsidR="004D5EB4">
        <w:rPr>
          <w:rFonts w:hint="eastAsia"/>
          <w:bCs/>
          <w:szCs w:val="21"/>
        </w:rPr>
        <w:t>——</w:t>
      </w:r>
      <w:r w:rsidR="004D5EB4">
        <w:rPr>
          <w:bCs/>
          <w:szCs w:val="21"/>
        </w:rPr>
        <w:t>的重要组成部分</w:t>
      </w:r>
      <w:r w:rsidR="004D5EB4">
        <w:rPr>
          <w:rFonts w:hint="eastAsia"/>
          <w:bCs/>
          <w:szCs w:val="21"/>
        </w:rPr>
        <w:t>。虽然</w:t>
      </w:r>
      <w:r w:rsidR="004D5EB4" w:rsidRPr="004D5EB4">
        <w:rPr>
          <w:rFonts w:hint="eastAsia"/>
          <w:kern w:val="0"/>
          <w:szCs w:val="21"/>
        </w:rPr>
        <w:t>《五号屠宰场》</w:t>
      </w:r>
      <w:r w:rsidR="004D5EB4">
        <w:rPr>
          <w:rFonts w:hint="eastAsia"/>
          <w:kern w:val="0"/>
          <w:szCs w:val="21"/>
        </w:rPr>
        <w:t>受到反战运动的支持，但它也成为了退伍老兵的堡垒，他们在这本书中找到了与他们亲密交流的，一种理解战争创伤的声音。</w:t>
      </w:r>
    </w:p>
    <w:p w:rsidR="004D5EB4" w:rsidRDefault="004D5EB4" w:rsidP="00BE25BA">
      <w:pPr>
        <w:widowControl/>
        <w:shd w:val="clear" w:color="auto" w:fill="FFFFFF"/>
        <w:rPr>
          <w:rFonts w:ascii="Arial" w:hAnsi="Arial" w:cs="Arial"/>
          <w:color w:val="434343"/>
          <w:sz w:val="15"/>
          <w:szCs w:val="15"/>
        </w:rPr>
      </w:pPr>
    </w:p>
    <w:p w:rsidR="00E33978" w:rsidRDefault="00E33978" w:rsidP="00E33978">
      <w:pPr>
        <w:widowControl/>
        <w:shd w:val="clear" w:color="auto" w:fill="FFFFFF"/>
        <w:ind w:firstLine="435"/>
        <w:rPr>
          <w:kern w:val="0"/>
          <w:szCs w:val="21"/>
        </w:rPr>
      </w:pPr>
      <w:r w:rsidRPr="00FF661D">
        <w:rPr>
          <w:rFonts w:hint="eastAsia"/>
          <w:bCs/>
          <w:szCs w:val="21"/>
        </w:rPr>
        <w:t>《</w:t>
      </w:r>
      <w:r w:rsidRPr="00FF661D">
        <w:rPr>
          <w:rFonts w:hint="eastAsia"/>
          <w:szCs w:val="21"/>
        </w:rPr>
        <w:t>作家的征途</w:t>
      </w:r>
      <w:r w:rsidRPr="00FF661D">
        <w:rPr>
          <w:rFonts w:hint="eastAsia"/>
          <w:bCs/>
          <w:szCs w:val="21"/>
        </w:rPr>
        <w:t>》</w:t>
      </w:r>
      <w:r>
        <w:rPr>
          <w:rFonts w:hint="eastAsia"/>
          <w:kern w:val="0"/>
          <w:szCs w:val="21"/>
        </w:rPr>
        <w:t>将</w:t>
      </w:r>
      <w:r w:rsidRPr="00DB4F6D">
        <w:rPr>
          <w:rFonts w:hint="eastAsia"/>
          <w:kern w:val="0"/>
          <w:szCs w:val="21"/>
        </w:rPr>
        <w:t>冯内古特的生活故事、他最经久不衰的作品的写作和出版，以及</w:t>
      </w:r>
      <w:r>
        <w:rPr>
          <w:rFonts w:hint="eastAsia"/>
          <w:kern w:val="0"/>
          <w:szCs w:val="21"/>
        </w:rPr>
        <w:t>如今将这部小说当作他们生活中的试金石的士兵与作家的经历的探索结合在一起，从有关他的论文，到对其后代、学者、心理学家既包括</w:t>
      </w:r>
      <w:r w:rsidR="00DA1926">
        <w:rPr>
          <w:rFonts w:hint="eastAsia"/>
          <w:kern w:val="0"/>
          <w:szCs w:val="21"/>
        </w:rPr>
        <w:t>蒂姆</w:t>
      </w:r>
      <w:r>
        <w:rPr>
          <w:rFonts w:hint="eastAsia"/>
          <w:kern w:val="0"/>
          <w:szCs w:val="21"/>
        </w:rPr>
        <w:t>·</w:t>
      </w:r>
      <w:r w:rsidRPr="00E33978">
        <w:rPr>
          <w:kern w:val="0"/>
          <w:szCs w:val="21"/>
        </w:rPr>
        <w:t>奥布莱恩</w:t>
      </w:r>
      <w:r>
        <w:rPr>
          <w:rFonts w:hint="eastAsia"/>
          <w:kern w:val="0"/>
          <w:szCs w:val="21"/>
        </w:rPr>
        <w:t>（</w:t>
      </w:r>
      <w:r w:rsidRPr="00BE25BA">
        <w:rPr>
          <w:kern w:val="0"/>
          <w:szCs w:val="21"/>
        </w:rPr>
        <w:t>Tom O</w:t>
      </w:r>
      <w:proofErr w:type="gramStart"/>
      <w:r w:rsidRPr="00BE25BA">
        <w:rPr>
          <w:kern w:val="0"/>
          <w:szCs w:val="21"/>
        </w:rPr>
        <w:t>’</w:t>
      </w:r>
      <w:proofErr w:type="gramEnd"/>
      <w:r w:rsidRPr="00BE25BA">
        <w:rPr>
          <w:kern w:val="0"/>
          <w:szCs w:val="21"/>
        </w:rPr>
        <w:t>Brien</w:t>
      </w:r>
      <w:r>
        <w:rPr>
          <w:rFonts w:hint="eastAsia"/>
          <w:kern w:val="0"/>
          <w:szCs w:val="21"/>
        </w:rPr>
        <w:t>）、</w:t>
      </w:r>
      <w:r w:rsidRPr="00E33978">
        <w:rPr>
          <w:kern w:val="0"/>
          <w:szCs w:val="21"/>
        </w:rPr>
        <w:t>凯文</w:t>
      </w:r>
      <w:r>
        <w:rPr>
          <w:rFonts w:hint="eastAsia"/>
          <w:kern w:val="0"/>
          <w:szCs w:val="21"/>
        </w:rPr>
        <w:t>·</w:t>
      </w:r>
      <w:r w:rsidRPr="00E33978">
        <w:rPr>
          <w:kern w:val="0"/>
          <w:szCs w:val="21"/>
        </w:rPr>
        <w:t>鲍尔斯</w:t>
      </w:r>
      <w:r>
        <w:rPr>
          <w:rFonts w:hint="eastAsia"/>
          <w:kern w:val="0"/>
          <w:szCs w:val="21"/>
        </w:rPr>
        <w:t>（</w:t>
      </w:r>
      <w:r w:rsidRPr="00BE25BA">
        <w:rPr>
          <w:kern w:val="0"/>
          <w:szCs w:val="21"/>
        </w:rPr>
        <w:t>Kevin Powers</w:t>
      </w:r>
      <w:r>
        <w:rPr>
          <w:rFonts w:hint="eastAsia"/>
          <w:kern w:val="0"/>
          <w:szCs w:val="21"/>
        </w:rPr>
        <w:t>）和</w:t>
      </w:r>
      <w:r w:rsidRPr="00E33978">
        <w:rPr>
          <w:kern w:val="0"/>
          <w:szCs w:val="21"/>
        </w:rPr>
        <w:t>卡尔</w:t>
      </w:r>
      <w:r>
        <w:rPr>
          <w:rFonts w:hint="eastAsia"/>
          <w:kern w:val="0"/>
          <w:szCs w:val="21"/>
        </w:rPr>
        <w:t>·</w:t>
      </w:r>
      <w:r w:rsidRPr="00E33978">
        <w:rPr>
          <w:kern w:val="0"/>
          <w:szCs w:val="21"/>
        </w:rPr>
        <w:t>马兰</w:t>
      </w:r>
      <w:proofErr w:type="gramStart"/>
      <w:r w:rsidRPr="00E33978">
        <w:rPr>
          <w:kern w:val="0"/>
          <w:szCs w:val="21"/>
        </w:rPr>
        <w:t>特</w:t>
      </w:r>
      <w:proofErr w:type="gramEnd"/>
      <w:r w:rsidRPr="00E33978">
        <w:rPr>
          <w:kern w:val="0"/>
          <w:szCs w:val="21"/>
        </w:rPr>
        <w:t>斯</w:t>
      </w:r>
      <w:r>
        <w:rPr>
          <w:rFonts w:hint="eastAsia"/>
          <w:kern w:val="0"/>
          <w:szCs w:val="21"/>
        </w:rPr>
        <w:t>（</w:t>
      </w:r>
      <w:r w:rsidRPr="00BE25BA">
        <w:rPr>
          <w:kern w:val="0"/>
          <w:szCs w:val="21"/>
        </w:rPr>
        <w:t xml:space="preserve">Karl </w:t>
      </w:r>
      <w:proofErr w:type="spellStart"/>
      <w:r w:rsidRPr="00BE25BA">
        <w:rPr>
          <w:kern w:val="0"/>
          <w:szCs w:val="21"/>
        </w:rPr>
        <w:t>Marlantes</w:t>
      </w:r>
      <w:proofErr w:type="spellEnd"/>
      <w:r>
        <w:rPr>
          <w:rFonts w:hint="eastAsia"/>
          <w:kern w:val="0"/>
          <w:szCs w:val="21"/>
        </w:rPr>
        <w:t>）在内的作家的采访，本书构建在对</w:t>
      </w:r>
      <w:r w:rsidRPr="00DB4F6D">
        <w:rPr>
          <w:rFonts w:hint="eastAsia"/>
          <w:kern w:val="0"/>
          <w:szCs w:val="21"/>
        </w:rPr>
        <w:t>冯内古特</w:t>
      </w:r>
      <w:r>
        <w:rPr>
          <w:rFonts w:hint="eastAsia"/>
          <w:kern w:val="0"/>
          <w:szCs w:val="21"/>
        </w:rPr>
        <w:t>的生活的深入研究之上。这本书将吸引</w:t>
      </w:r>
      <w:r w:rsidR="00262196">
        <w:rPr>
          <w:rFonts w:hint="eastAsia"/>
          <w:kern w:val="0"/>
          <w:szCs w:val="21"/>
        </w:rPr>
        <w:t>冯</w:t>
      </w:r>
      <w:r w:rsidRPr="00DB4F6D">
        <w:rPr>
          <w:rFonts w:hint="eastAsia"/>
          <w:kern w:val="0"/>
          <w:szCs w:val="21"/>
        </w:rPr>
        <w:t>内古特</w:t>
      </w:r>
      <w:r>
        <w:rPr>
          <w:rFonts w:hint="eastAsia"/>
          <w:kern w:val="0"/>
          <w:szCs w:val="21"/>
        </w:rPr>
        <w:t>的书迷和任何被战争及其后果撼动的人。</w:t>
      </w:r>
    </w:p>
    <w:p w:rsidR="00DB4F6D" w:rsidRPr="00DB4F6D" w:rsidRDefault="00DB4F6D" w:rsidP="00BE25BA">
      <w:pPr>
        <w:widowControl/>
        <w:shd w:val="clear" w:color="auto" w:fill="FFFFFF"/>
        <w:rPr>
          <w:kern w:val="0"/>
          <w:szCs w:val="21"/>
        </w:rPr>
      </w:pPr>
    </w:p>
    <w:p w:rsidR="00BE25BA" w:rsidRDefault="000950D9" w:rsidP="00BE25BA">
      <w:pPr>
        <w:widowControl/>
        <w:shd w:val="clear" w:color="auto" w:fill="FFFFFF"/>
        <w:rPr>
          <w:b/>
          <w:bCs/>
          <w:szCs w:val="21"/>
        </w:rPr>
      </w:pPr>
      <w:r>
        <w:rPr>
          <w:rFonts w:hint="eastAsia"/>
          <w:b/>
          <w:bCs/>
          <w:szCs w:val="21"/>
        </w:rPr>
        <w:t>销售亮点</w:t>
      </w:r>
      <w:r w:rsidR="007F6888">
        <w:rPr>
          <w:rFonts w:hint="eastAsia"/>
          <w:b/>
          <w:bCs/>
          <w:szCs w:val="21"/>
        </w:rPr>
        <w:t>：</w:t>
      </w:r>
    </w:p>
    <w:p w:rsidR="0089113D" w:rsidRPr="0089113D" w:rsidRDefault="0089113D" w:rsidP="00BE25BA">
      <w:pPr>
        <w:widowControl/>
        <w:shd w:val="clear" w:color="auto" w:fill="FFFFFF"/>
        <w:rPr>
          <w:szCs w:val="21"/>
        </w:rPr>
      </w:pPr>
    </w:p>
    <w:p w:rsidR="00BE25BA" w:rsidRPr="000950D9" w:rsidRDefault="004D5EB4" w:rsidP="000950D9">
      <w:pPr>
        <w:pStyle w:val="ac"/>
        <w:widowControl/>
        <w:numPr>
          <w:ilvl w:val="0"/>
          <w:numId w:val="24"/>
        </w:numPr>
        <w:shd w:val="clear" w:color="auto" w:fill="FFFFFF"/>
        <w:ind w:firstLineChars="0"/>
        <w:rPr>
          <w:bCs/>
          <w:szCs w:val="21"/>
        </w:rPr>
      </w:pPr>
      <w:r w:rsidRPr="000950D9">
        <w:rPr>
          <w:rFonts w:hint="eastAsia"/>
          <w:b/>
          <w:bCs/>
          <w:szCs w:val="21"/>
        </w:rPr>
        <w:t>伟大的想法和丰富的情感</w:t>
      </w:r>
      <w:r w:rsidR="0089113D" w:rsidRPr="000950D9">
        <w:rPr>
          <w:rFonts w:hint="eastAsia"/>
          <w:b/>
          <w:bCs/>
          <w:szCs w:val="21"/>
        </w:rPr>
        <w:t>：</w:t>
      </w:r>
      <w:r w:rsidR="0089113D" w:rsidRPr="000950D9">
        <w:rPr>
          <w:rFonts w:hint="eastAsia"/>
          <w:bCs/>
          <w:szCs w:val="21"/>
        </w:rPr>
        <w:t>正如</w:t>
      </w:r>
      <w:r w:rsidRPr="000950D9">
        <w:rPr>
          <w:bCs/>
          <w:szCs w:val="21"/>
        </w:rPr>
        <w:t>萨拉米沙</w:t>
      </w:r>
      <w:r w:rsidRPr="000950D9">
        <w:rPr>
          <w:rFonts w:hint="eastAsia"/>
          <w:bCs/>
          <w:szCs w:val="21"/>
        </w:rPr>
        <w:t>·</w:t>
      </w:r>
      <w:r w:rsidRPr="000950D9">
        <w:rPr>
          <w:bCs/>
          <w:szCs w:val="21"/>
        </w:rPr>
        <w:t>蒂莱</w:t>
      </w:r>
      <w:r w:rsidRPr="000950D9">
        <w:rPr>
          <w:rFonts w:hint="eastAsia"/>
          <w:bCs/>
          <w:szCs w:val="21"/>
        </w:rPr>
        <w:t>（</w:t>
      </w:r>
      <w:proofErr w:type="spellStart"/>
      <w:r w:rsidRPr="000950D9">
        <w:rPr>
          <w:szCs w:val="21"/>
        </w:rPr>
        <w:t>Salamishah</w:t>
      </w:r>
      <w:proofErr w:type="spellEnd"/>
      <w:r w:rsidRPr="000950D9">
        <w:rPr>
          <w:szCs w:val="21"/>
        </w:rPr>
        <w:t xml:space="preserve"> </w:t>
      </w:r>
      <w:proofErr w:type="spellStart"/>
      <w:r w:rsidRPr="000950D9">
        <w:rPr>
          <w:szCs w:val="21"/>
        </w:rPr>
        <w:t>Tillet</w:t>
      </w:r>
      <w:proofErr w:type="spellEnd"/>
      <w:r w:rsidRPr="000950D9">
        <w:rPr>
          <w:rFonts w:hint="eastAsia"/>
          <w:bCs/>
          <w:szCs w:val="21"/>
        </w:rPr>
        <w:t>）</w:t>
      </w:r>
      <w:r w:rsidRPr="000950D9">
        <w:rPr>
          <w:bCs/>
          <w:szCs w:val="21"/>
        </w:rPr>
        <w:t>的《寻找紫色》</w:t>
      </w:r>
      <w:r w:rsidRPr="000950D9">
        <w:rPr>
          <w:rFonts w:hint="eastAsia"/>
          <w:bCs/>
          <w:szCs w:val="21"/>
        </w:rPr>
        <w:t>（</w:t>
      </w:r>
      <w:hyperlink r:id="rId8" w:history="1">
        <w:r w:rsidRPr="000950D9">
          <w:rPr>
            <w:rStyle w:val="a6"/>
            <w:i/>
            <w:iCs/>
            <w:color w:val="auto"/>
            <w:szCs w:val="21"/>
          </w:rPr>
          <w:t>In Search of the Color Purple</w:t>
        </w:r>
      </w:hyperlink>
      <w:r w:rsidRPr="000950D9">
        <w:rPr>
          <w:rFonts w:hint="eastAsia"/>
          <w:bCs/>
          <w:szCs w:val="21"/>
        </w:rPr>
        <w:t>）</w:t>
      </w:r>
      <w:r w:rsidRPr="000950D9">
        <w:rPr>
          <w:bCs/>
          <w:szCs w:val="21"/>
        </w:rPr>
        <w:t>和</w:t>
      </w:r>
      <w:r w:rsidRPr="000950D9">
        <w:rPr>
          <w:bCs/>
          <w:szCs w:val="21"/>
        </w:rPr>
        <w:t>D.J.</w:t>
      </w:r>
      <w:r w:rsidR="00457A12" w:rsidRPr="000950D9">
        <w:rPr>
          <w:rFonts w:hint="eastAsia"/>
          <w:bCs/>
          <w:szCs w:val="21"/>
        </w:rPr>
        <w:t xml:space="preserve"> </w:t>
      </w:r>
      <w:r w:rsidRPr="000950D9">
        <w:rPr>
          <w:bCs/>
          <w:szCs w:val="21"/>
        </w:rPr>
        <w:t>泰勒</w:t>
      </w:r>
      <w:r w:rsidRPr="000950D9">
        <w:rPr>
          <w:rFonts w:hint="eastAsia"/>
          <w:bCs/>
          <w:szCs w:val="21"/>
        </w:rPr>
        <w:t>（</w:t>
      </w:r>
      <w:r w:rsidRPr="000950D9">
        <w:rPr>
          <w:szCs w:val="21"/>
        </w:rPr>
        <w:t>D.J. Taylor</w:t>
      </w:r>
      <w:r w:rsidRPr="000950D9">
        <w:rPr>
          <w:rFonts w:hint="eastAsia"/>
          <w:bCs/>
          <w:szCs w:val="21"/>
        </w:rPr>
        <w:t>）</w:t>
      </w:r>
      <w:r w:rsidRPr="000950D9">
        <w:rPr>
          <w:bCs/>
          <w:szCs w:val="21"/>
        </w:rPr>
        <w:t>的《</w:t>
      </w:r>
      <w:r w:rsidRPr="000950D9">
        <w:rPr>
          <w:rFonts w:hint="eastAsia"/>
          <w:bCs/>
          <w:szCs w:val="21"/>
        </w:rPr>
        <w:t>一九八四年：传记</w:t>
      </w:r>
      <w:r w:rsidRPr="000950D9">
        <w:rPr>
          <w:bCs/>
          <w:szCs w:val="21"/>
        </w:rPr>
        <w:t>》</w:t>
      </w:r>
      <w:r w:rsidRPr="000950D9">
        <w:rPr>
          <w:rFonts w:hint="eastAsia"/>
          <w:bCs/>
          <w:szCs w:val="21"/>
        </w:rPr>
        <w:t>（</w:t>
      </w:r>
      <w:hyperlink r:id="rId9" w:history="1">
        <w:proofErr w:type="gramStart"/>
        <w:r w:rsidRPr="000950D9">
          <w:rPr>
            <w:rStyle w:val="a6"/>
            <w:i/>
            <w:iCs/>
            <w:color w:val="auto"/>
            <w:szCs w:val="21"/>
          </w:rPr>
          <w:t>On</w:t>
        </w:r>
        <w:proofErr w:type="gramEnd"/>
        <w:r w:rsidRPr="000950D9">
          <w:rPr>
            <w:rStyle w:val="a6"/>
            <w:i/>
            <w:iCs/>
            <w:color w:val="auto"/>
            <w:szCs w:val="21"/>
          </w:rPr>
          <w:t xml:space="preserve"> Nineteen Eighty-Four</w:t>
        </w:r>
      </w:hyperlink>
      <w:r w:rsidRPr="000950D9">
        <w:rPr>
          <w:rFonts w:hint="eastAsia"/>
          <w:bCs/>
          <w:szCs w:val="21"/>
        </w:rPr>
        <w:t>）</w:t>
      </w:r>
      <w:r w:rsidRPr="000950D9">
        <w:rPr>
          <w:bCs/>
          <w:szCs w:val="21"/>
        </w:rPr>
        <w:t>，这是一本将传记、原始报告文学和文化史混合在一起，探讨</w:t>
      </w:r>
      <w:r w:rsidR="0089113D" w:rsidRPr="000950D9">
        <w:rPr>
          <w:rFonts w:hint="eastAsia"/>
          <w:bCs/>
          <w:szCs w:val="21"/>
        </w:rPr>
        <w:t>伟</w:t>
      </w:r>
      <w:r w:rsidRPr="000950D9">
        <w:rPr>
          <w:bCs/>
          <w:szCs w:val="21"/>
        </w:rPr>
        <w:t>大主题</w:t>
      </w:r>
      <w:r w:rsidR="0089113D" w:rsidRPr="000950D9">
        <w:rPr>
          <w:rFonts w:hint="eastAsia"/>
          <w:bCs/>
          <w:szCs w:val="21"/>
        </w:rPr>
        <w:t>的书，这些主题包括</w:t>
      </w:r>
      <w:r w:rsidR="0089113D" w:rsidRPr="000950D9">
        <w:rPr>
          <w:bCs/>
          <w:szCs w:val="21"/>
        </w:rPr>
        <w:t>战争、记忆、创伤后应激障碍和艺术的力量</w:t>
      </w:r>
      <w:r w:rsidRPr="000950D9">
        <w:rPr>
          <w:bCs/>
          <w:szCs w:val="21"/>
        </w:rPr>
        <w:t>。</w:t>
      </w:r>
    </w:p>
    <w:p w:rsidR="00BE25BA" w:rsidRPr="00457A12" w:rsidRDefault="00BE25BA" w:rsidP="00BE25BA">
      <w:pPr>
        <w:widowControl/>
        <w:shd w:val="clear" w:color="auto" w:fill="FFFFFF"/>
        <w:rPr>
          <w:bCs/>
          <w:szCs w:val="21"/>
        </w:rPr>
      </w:pPr>
    </w:p>
    <w:p w:rsidR="00E33978" w:rsidRPr="000950D9" w:rsidRDefault="00E33978" w:rsidP="000950D9">
      <w:pPr>
        <w:pStyle w:val="ac"/>
        <w:widowControl/>
        <w:numPr>
          <w:ilvl w:val="0"/>
          <w:numId w:val="24"/>
        </w:numPr>
        <w:shd w:val="clear" w:color="auto" w:fill="FFFFFF"/>
        <w:ind w:firstLineChars="0"/>
        <w:rPr>
          <w:szCs w:val="21"/>
        </w:rPr>
      </w:pPr>
      <w:r w:rsidRPr="000950D9">
        <w:rPr>
          <w:rFonts w:hint="eastAsia"/>
          <w:b/>
          <w:bCs/>
          <w:szCs w:val="21"/>
        </w:rPr>
        <w:lastRenderedPageBreak/>
        <w:t>新的见解：</w:t>
      </w:r>
      <w:r w:rsidRPr="000950D9">
        <w:rPr>
          <w:rFonts w:hint="eastAsia"/>
          <w:bCs/>
          <w:szCs w:val="21"/>
        </w:rPr>
        <w:t>《</w:t>
      </w:r>
      <w:r w:rsidRPr="000950D9">
        <w:rPr>
          <w:rFonts w:hint="eastAsia"/>
          <w:szCs w:val="21"/>
        </w:rPr>
        <w:t>作家的征途</w:t>
      </w:r>
      <w:r w:rsidRPr="000950D9">
        <w:rPr>
          <w:rFonts w:hint="eastAsia"/>
          <w:bCs/>
          <w:szCs w:val="21"/>
        </w:rPr>
        <w:t>》</w:t>
      </w:r>
      <w:r w:rsidRPr="000950D9">
        <w:rPr>
          <w:b/>
          <w:bCs/>
          <w:i/>
          <w:iCs/>
          <w:szCs w:val="21"/>
        </w:rPr>
        <w:t xml:space="preserve"> </w:t>
      </w:r>
      <w:r w:rsidRPr="000950D9">
        <w:rPr>
          <w:rFonts w:hint="eastAsia"/>
          <w:bCs/>
          <w:iCs/>
          <w:szCs w:val="21"/>
        </w:rPr>
        <w:t>充满了新颖的见解和关于</w:t>
      </w:r>
      <w:r w:rsidR="00262196" w:rsidRPr="000950D9">
        <w:rPr>
          <w:rFonts w:hint="eastAsia"/>
          <w:kern w:val="0"/>
          <w:szCs w:val="21"/>
        </w:rPr>
        <w:t>冯内古特的生活细节</w:t>
      </w:r>
      <w:r w:rsidR="00DA1926" w:rsidRPr="000950D9">
        <w:rPr>
          <w:rFonts w:hint="eastAsia"/>
          <w:kern w:val="0"/>
          <w:szCs w:val="21"/>
        </w:rPr>
        <w:t>，参考了对包括蒂姆·</w:t>
      </w:r>
      <w:r w:rsidR="00DA1926" w:rsidRPr="000950D9">
        <w:rPr>
          <w:kern w:val="0"/>
          <w:szCs w:val="21"/>
        </w:rPr>
        <w:t>奥布莱恩</w:t>
      </w:r>
      <w:r w:rsidR="00DA1926" w:rsidRPr="000950D9">
        <w:rPr>
          <w:rFonts w:hint="eastAsia"/>
          <w:kern w:val="0"/>
          <w:szCs w:val="21"/>
        </w:rPr>
        <w:t>（</w:t>
      </w:r>
      <w:r w:rsidR="00DA1926" w:rsidRPr="000950D9">
        <w:rPr>
          <w:kern w:val="0"/>
          <w:szCs w:val="21"/>
        </w:rPr>
        <w:t>Tom O</w:t>
      </w:r>
      <w:proofErr w:type="gramStart"/>
      <w:r w:rsidR="00DA1926" w:rsidRPr="000950D9">
        <w:rPr>
          <w:kern w:val="0"/>
          <w:szCs w:val="21"/>
        </w:rPr>
        <w:t>’</w:t>
      </w:r>
      <w:proofErr w:type="gramEnd"/>
      <w:r w:rsidR="00DA1926" w:rsidRPr="000950D9">
        <w:rPr>
          <w:kern w:val="0"/>
          <w:szCs w:val="21"/>
        </w:rPr>
        <w:t>Brien</w:t>
      </w:r>
      <w:r w:rsidR="00DA1926" w:rsidRPr="000950D9">
        <w:rPr>
          <w:rFonts w:hint="eastAsia"/>
          <w:kern w:val="0"/>
          <w:szCs w:val="21"/>
        </w:rPr>
        <w:t>）、</w:t>
      </w:r>
      <w:r w:rsidR="00DA1926" w:rsidRPr="000950D9">
        <w:rPr>
          <w:kern w:val="0"/>
          <w:szCs w:val="21"/>
        </w:rPr>
        <w:t>凯文</w:t>
      </w:r>
      <w:r w:rsidR="00DA1926" w:rsidRPr="000950D9">
        <w:rPr>
          <w:rFonts w:hint="eastAsia"/>
          <w:kern w:val="0"/>
          <w:szCs w:val="21"/>
        </w:rPr>
        <w:t>·</w:t>
      </w:r>
      <w:r w:rsidR="00DA1926" w:rsidRPr="000950D9">
        <w:rPr>
          <w:kern w:val="0"/>
          <w:szCs w:val="21"/>
        </w:rPr>
        <w:t>鲍尔斯</w:t>
      </w:r>
      <w:r w:rsidR="00DA1926" w:rsidRPr="000950D9">
        <w:rPr>
          <w:rFonts w:hint="eastAsia"/>
          <w:kern w:val="0"/>
          <w:szCs w:val="21"/>
        </w:rPr>
        <w:t>（</w:t>
      </w:r>
      <w:r w:rsidR="00DA1926" w:rsidRPr="000950D9">
        <w:rPr>
          <w:kern w:val="0"/>
          <w:szCs w:val="21"/>
        </w:rPr>
        <w:t>Kevin Powers</w:t>
      </w:r>
      <w:r w:rsidR="00DA1926" w:rsidRPr="000950D9">
        <w:rPr>
          <w:rFonts w:hint="eastAsia"/>
          <w:kern w:val="0"/>
          <w:szCs w:val="21"/>
        </w:rPr>
        <w:t>）、</w:t>
      </w:r>
      <w:r w:rsidR="00DA1926" w:rsidRPr="000950D9">
        <w:rPr>
          <w:kern w:val="0"/>
          <w:szCs w:val="21"/>
        </w:rPr>
        <w:t>卡尔</w:t>
      </w:r>
      <w:r w:rsidR="00DA1926" w:rsidRPr="000950D9">
        <w:rPr>
          <w:rFonts w:hint="eastAsia"/>
          <w:kern w:val="0"/>
          <w:szCs w:val="21"/>
        </w:rPr>
        <w:t>·</w:t>
      </w:r>
      <w:r w:rsidR="00DA1926" w:rsidRPr="000950D9">
        <w:rPr>
          <w:kern w:val="0"/>
          <w:szCs w:val="21"/>
        </w:rPr>
        <w:t>马兰</w:t>
      </w:r>
      <w:proofErr w:type="gramStart"/>
      <w:r w:rsidR="00DA1926" w:rsidRPr="000950D9">
        <w:rPr>
          <w:kern w:val="0"/>
          <w:szCs w:val="21"/>
        </w:rPr>
        <w:t>特</w:t>
      </w:r>
      <w:proofErr w:type="gramEnd"/>
      <w:r w:rsidR="00DA1926" w:rsidRPr="000950D9">
        <w:rPr>
          <w:kern w:val="0"/>
          <w:szCs w:val="21"/>
        </w:rPr>
        <w:t>斯</w:t>
      </w:r>
      <w:r w:rsidR="00DA1926" w:rsidRPr="000950D9">
        <w:rPr>
          <w:rFonts w:hint="eastAsia"/>
          <w:kern w:val="0"/>
          <w:szCs w:val="21"/>
        </w:rPr>
        <w:t>（</w:t>
      </w:r>
      <w:r w:rsidR="00DA1926" w:rsidRPr="000950D9">
        <w:rPr>
          <w:kern w:val="0"/>
          <w:szCs w:val="21"/>
        </w:rPr>
        <w:t xml:space="preserve">Karl </w:t>
      </w:r>
      <w:proofErr w:type="spellStart"/>
      <w:r w:rsidR="00DA1926" w:rsidRPr="000950D9">
        <w:rPr>
          <w:kern w:val="0"/>
          <w:szCs w:val="21"/>
        </w:rPr>
        <w:t>Marlantes</w:t>
      </w:r>
      <w:proofErr w:type="spellEnd"/>
      <w:r w:rsidR="00DA1926" w:rsidRPr="000950D9">
        <w:rPr>
          <w:rFonts w:hint="eastAsia"/>
          <w:kern w:val="0"/>
          <w:szCs w:val="21"/>
        </w:rPr>
        <w:t>）和斯蒂夫·阿尔蒙德（</w:t>
      </w:r>
      <w:r w:rsidR="00DA1926" w:rsidRPr="000950D9">
        <w:rPr>
          <w:szCs w:val="21"/>
        </w:rPr>
        <w:t>Steve Almond</w:t>
      </w:r>
      <w:r w:rsidR="00DA1926" w:rsidRPr="000950D9">
        <w:rPr>
          <w:rFonts w:hint="eastAsia"/>
          <w:kern w:val="0"/>
          <w:szCs w:val="21"/>
        </w:rPr>
        <w:t>）在内的士兵、学者、心理学家和作家的采访。</w:t>
      </w:r>
    </w:p>
    <w:p w:rsidR="00BE25BA" w:rsidRPr="00DA1926" w:rsidRDefault="00BE25BA" w:rsidP="00BE25BA">
      <w:pPr>
        <w:rPr>
          <w:bCs/>
          <w:szCs w:val="21"/>
        </w:rPr>
      </w:pPr>
    </w:p>
    <w:p w:rsidR="00BE25BA" w:rsidRPr="000950D9" w:rsidRDefault="00831427" w:rsidP="000950D9">
      <w:pPr>
        <w:pStyle w:val="ac"/>
        <w:widowControl/>
        <w:numPr>
          <w:ilvl w:val="0"/>
          <w:numId w:val="24"/>
        </w:numPr>
        <w:shd w:val="clear" w:color="auto" w:fill="FFFFFF"/>
        <w:ind w:firstLineChars="0"/>
        <w:rPr>
          <w:szCs w:val="21"/>
        </w:rPr>
      </w:pPr>
      <w:r w:rsidRPr="000950D9">
        <w:rPr>
          <w:rFonts w:hint="eastAsia"/>
          <w:b/>
          <w:bCs/>
          <w:szCs w:val="21"/>
        </w:rPr>
        <w:t>持久的话题度：</w:t>
      </w:r>
      <w:r w:rsidRPr="000950D9">
        <w:rPr>
          <w:rFonts w:hint="eastAsia"/>
          <w:bCs/>
          <w:szCs w:val="21"/>
        </w:rPr>
        <w:t>几十年来，《</w:t>
      </w:r>
      <w:r w:rsidRPr="000950D9">
        <w:rPr>
          <w:rFonts w:hint="eastAsia"/>
          <w:kern w:val="0"/>
          <w:szCs w:val="21"/>
        </w:rPr>
        <w:t>五号屠宰场</w:t>
      </w:r>
      <w:r w:rsidRPr="000950D9">
        <w:rPr>
          <w:rFonts w:hint="eastAsia"/>
          <w:bCs/>
          <w:szCs w:val="21"/>
        </w:rPr>
        <w:t>》对数百万读者产生了重要影响，理解如何应对创伤一直非常重要。</w:t>
      </w:r>
    </w:p>
    <w:p w:rsidR="00951A17" w:rsidRPr="00BE25BA" w:rsidRDefault="00951A17" w:rsidP="00BE25BA">
      <w:pPr>
        <w:rPr>
          <w:bCs/>
          <w:szCs w:val="21"/>
        </w:rPr>
      </w:pPr>
    </w:p>
    <w:p w:rsidR="008B3081" w:rsidRPr="00BE25BA" w:rsidRDefault="003C2DA6" w:rsidP="00BE25BA">
      <w:pPr>
        <w:rPr>
          <w:b/>
          <w:szCs w:val="21"/>
        </w:rPr>
      </w:pPr>
      <w:r w:rsidRPr="00BE25BA">
        <w:rPr>
          <w:b/>
          <w:szCs w:val="21"/>
        </w:rPr>
        <w:t>作者简介：</w:t>
      </w:r>
      <w:bookmarkStart w:id="0" w:name="productDetails"/>
      <w:bookmarkEnd w:id="0"/>
    </w:p>
    <w:p w:rsidR="007F6888" w:rsidRDefault="007F6888" w:rsidP="00BE25BA">
      <w:pPr>
        <w:rPr>
          <w:b/>
          <w:bCs/>
          <w:szCs w:val="21"/>
        </w:rPr>
      </w:pPr>
    </w:p>
    <w:p w:rsidR="00CE7EB9" w:rsidRPr="007F6888" w:rsidRDefault="007F6888" w:rsidP="00BE25BA">
      <w:pPr>
        <w:rPr>
          <w:bCs/>
          <w:szCs w:val="21"/>
        </w:rPr>
      </w:pPr>
      <w:r>
        <w:rPr>
          <w:rFonts w:hint="eastAsia"/>
          <w:b/>
          <w:bCs/>
          <w:noProof/>
          <w:szCs w:val="21"/>
        </w:rPr>
        <w:drawing>
          <wp:anchor distT="0" distB="0" distL="114300" distR="114300" simplePos="0" relativeHeight="251663360" behindDoc="0" locked="0" layoutInCell="1" allowOverlap="1">
            <wp:simplePos x="0" y="0"/>
            <wp:positionH relativeFrom="column">
              <wp:posOffset>15875</wp:posOffset>
            </wp:positionH>
            <wp:positionV relativeFrom="paragraph">
              <wp:posOffset>42545</wp:posOffset>
            </wp:positionV>
            <wp:extent cx="725805" cy="1049655"/>
            <wp:effectExtent l="19050" t="0" r="0" b="0"/>
            <wp:wrapSquare wrapText="bothSides"/>
            <wp:docPr id="6" name="图片 5" descr="image007(06-20-2(06-24-09-4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7(06-20-2(06-24-09-47-33).jpg"/>
                    <pic:cNvPicPr/>
                  </pic:nvPicPr>
                  <pic:blipFill>
                    <a:blip r:embed="rId10" cstate="print"/>
                    <a:stretch>
                      <a:fillRect/>
                    </a:stretch>
                  </pic:blipFill>
                  <pic:spPr>
                    <a:xfrm>
                      <a:off x="0" y="0"/>
                      <a:ext cx="725805" cy="1049655"/>
                    </a:xfrm>
                    <a:prstGeom prst="rect">
                      <a:avLst/>
                    </a:prstGeom>
                  </pic:spPr>
                </pic:pic>
              </a:graphicData>
            </a:graphic>
          </wp:anchor>
        </w:drawing>
      </w:r>
      <w:r>
        <w:rPr>
          <w:rFonts w:hint="eastAsia"/>
          <w:b/>
          <w:bCs/>
          <w:szCs w:val="21"/>
        </w:rPr>
        <w:t xml:space="preserve">    </w:t>
      </w:r>
      <w:r w:rsidRPr="007F6888">
        <w:rPr>
          <w:rFonts w:hint="eastAsia"/>
          <w:b/>
          <w:bCs/>
          <w:szCs w:val="21"/>
        </w:rPr>
        <w:t>汤姆·罗斯顿（</w:t>
      </w:r>
      <w:r w:rsidRPr="007F6888">
        <w:rPr>
          <w:rFonts w:hint="eastAsia"/>
          <w:b/>
          <w:bCs/>
          <w:szCs w:val="21"/>
        </w:rPr>
        <w:t>Tom</w:t>
      </w:r>
      <w:r>
        <w:rPr>
          <w:rFonts w:hint="eastAsia"/>
          <w:b/>
          <w:bCs/>
          <w:szCs w:val="21"/>
        </w:rPr>
        <w:t xml:space="preserve"> </w:t>
      </w:r>
      <w:proofErr w:type="spellStart"/>
      <w:r w:rsidRPr="007F6888">
        <w:rPr>
          <w:rFonts w:hint="eastAsia"/>
          <w:b/>
          <w:bCs/>
          <w:szCs w:val="21"/>
        </w:rPr>
        <w:t>Roston</w:t>
      </w:r>
      <w:proofErr w:type="spellEnd"/>
      <w:r w:rsidRPr="007F6888">
        <w:rPr>
          <w:rFonts w:hint="eastAsia"/>
          <w:b/>
          <w:bCs/>
          <w:szCs w:val="21"/>
        </w:rPr>
        <w:t>）</w:t>
      </w:r>
      <w:r w:rsidRPr="007F6888">
        <w:rPr>
          <w:rFonts w:hint="eastAsia"/>
          <w:bCs/>
          <w:szCs w:val="21"/>
        </w:rPr>
        <w:t>，记者，曾在《国家</w:t>
      </w:r>
      <w:r>
        <w:rPr>
          <w:rFonts w:hint="eastAsia"/>
          <w:bCs/>
          <w:szCs w:val="21"/>
        </w:rPr>
        <w:t>》（</w:t>
      </w:r>
      <w:r w:rsidRPr="00BE25BA">
        <w:rPr>
          <w:i/>
          <w:iCs/>
          <w:szCs w:val="21"/>
          <w:shd w:val="clear" w:color="auto" w:fill="FFFFFF"/>
        </w:rPr>
        <w:t>The Nation</w:t>
      </w:r>
      <w:r>
        <w:rPr>
          <w:rFonts w:hint="eastAsia"/>
          <w:bCs/>
          <w:szCs w:val="21"/>
        </w:rPr>
        <w:t>）</w:t>
      </w:r>
      <w:r w:rsidRPr="007F6888">
        <w:rPr>
          <w:rFonts w:hint="eastAsia"/>
          <w:bCs/>
          <w:szCs w:val="21"/>
        </w:rPr>
        <w:t>和《名利场》（</w:t>
      </w:r>
      <w:r w:rsidRPr="00BE25BA">
        <w:rPr>
          <w:i/>
          <w:iCs/>
          <w:szCs w:val="21"/>
          <w:shd w:val="clear" w:color="auto" w:fill="FFFFFF"/>
        </w:rPr>
        <w:t>Vanity Fair</w:t>
      </w:r>
      <w:r w:rsidRPr="007F6888">
        <w:rPr>
          <w:rFonts w:hint="eastAsia"/>
          <w:bCs/>
          <w:szCs w:val="21"/>
        </w:rPr>
        <w:t>）工作，</w:t>
      </w:r>
      <w:r>
        <w:rPr>
          <w:rFonts w:hint="eastAsia"/>
          <w:bCs/>
          <w:szCs w:val="21"/>
        </w:rPr>
        <w:t>并在《首映杂志》（</w:t>
      </w:r>
      <w:r w:rsidRPr="00BE25BA">
        <w:rPr>
          <w:i/>
          <w:iCs/>
          <w:szCs w:val="21"/>
          <w:shd w:val="clear" w:color="auto" w:fill="FFFFFF"/>
        </w:rPr>
        <w:t>Premiere</w:t>
      </w:r>
      <w:r>
        <w:rPr>
          <w:rFonts w:hint="eastAsia"/>
          <w:bCs/>
          <w:szCs w:val="21"/>
        </w:rPr>
        <w:t>）担任高级编辑超过十</w:t>
      </w:r>
      <w:r w:rsidRPr="007F6888">
        <w:rPr>
          <w:rFonts w:hint="eastAsia"/>
          <w:bCs/>
          <w:szCs w:val="21"/>
        </w:rPr>
        <w:t>年。他的作品发表在《纽约时报》</w:t>
      </w:r>
      <w:r>
        <w:rPr>
          <w:rFonts w:hint="eastAsia"/>
          <w:bCs/>
          <w:szCs w:val="21"/>
        </w:rPr>
        <w:t>（</w:t>
      </w:r>
      <w:r w:rsidRPr="00BE25BA">
        <w:rPr>
          <w:i/>
          <w:iCs/>
          <w:szCs w:val="21"/>
          <w:shd w:val="clear" w:color="auto" w:fill="FFFFFF"/>
        </w:rPr>
        <w:t>New York Times</w:t>
      </w:r>
      <w:r>
        <w:rPr>
          <w:rFonts w:hint="eastAsia"/>
          <w:bCs/>
          <w:szCs w:val="21"/>
        </w:rPr>
        <w:t>）</w:t>
      </w:r>
      <w:r w:rsidRPr="007F6888">
        <w:rPr>
          <w:rFonts w:hint="eastAsia"/>
          <w:bCs/>
          <w:szCs w:val="21"/>
        </w:rPr>
        <w:t>、《纽约杂志》</w:t>
      </w:r>
      <w:r>
        <w:rPr>
          <w:rFonts w:hint="eastAsia"/>
          <w:bCs/>
          <w:szCs w:val="21"/>
        </w:rPr>
        <w:t>（</w:t>
      </w:r>
      <w:r w:rsidRPr="00BE25BA">
        <w:rPr>
          <w:i/>
          <w:iCs/>
          <w:szCs w:val="21"/>
          <w:shd w:val="clear" w:color="auto" w:fill="FFFFFF"/>
        </w:rPr>
        <w:t>New York</w:t>
      </w:r>
      <w:r>
        <w:rPr>
          <w:rFonts w:hint="eastAsia"/>
          <w:bCs/>
          <w:szCs w:val="21"/>
        </w:rPr>
        <w:t>）、</w:t>
      </w:r>
      <w:proofErr w:type="spellStart"/>
      <w:r w:rsidRPr="007F6888">
        <w:rPr>
          <w:rFonts w:hint="eastAsia"/>
          <w:bCs/>
          <w:szCs w:val="21"/>
        </w:rPr>
        <w:t>LitHub</w:t>
      </w:r>
      <w:proofErr w:type="spellEnd"/>
      <w:r w:rsidRPr="007F6888">
        <w:rPr>
          <w:rFonts w:hint="eastAsia"/>
          <w:bCs/>
          <w:szCs w:val="21"/>
        </w:rPr>
        <w:t>等</w:t>
      </w:r>
      <w:r>
        <w:rPr>
          <w:rFonts w:hint="eastAsia"/>
          <w:bCs/>
          <w:szCs w:val="21"/>
        </w:rPr>
        <w:t>报刊杂志</w:t>
      </w:r>
      <w:r w:rsidRPr="007F6888">
        <w:rPr>
          <w:rFonts w:hint="eastAsia"/>
          <w:bCs/>
          <w:szCs w:val="21"/>
        </w:rPr>
        <w:t>上。他</w:t>
      </w:r>
      <w:r>
        <w:rPr>
          <w:rFonts w:hint="eastAsia"/>
          <w:bCs/>
          <w:szCs w:val="21"/>
        </w:rPr>
        <w:t>此前曾出版过两本书——《</w:t>
      </w:r>
      <w:r w:rsidRPr="007F6888">
        <w:rPr>
          <w:rFonts w:hint="eastAsia"/>
          <w:bCs/>
          <w:szCs w:val="21"/>
        </w:rPr>
        <w:t>我在音像店把它弄丢了：关于消失</w:t>
      </w:r>
      <w:r>
        <w:rPr>
          <w:rFonts w:hint="eastAsia"/>
          <w:bCs/>
          <w:szCs w:val="21"/>
        </w:rPr>
        <w:t>的</w:t>
      </w:r>
      <w:r w:rsidRPr="007F6888">
        <w:rPr>
          <w:rFonts w:hint="eastAsia"/>
          <w:bCs/>
          <w:szCs w:val="21"/>
        </w:rPr>
        <w:t>时代</w:t>
      </w:r>
      <w:r>
        <w:rPr>
          <w:rFonts w:hint="eastAsia"/>
          <w:bCs/>
          <w:szCs w:val="21"/>
        </w:rPr>
        <w:t>的</w:t>
      </w:r>
      <w:r w:rsidRPr="007F6888">
        <w:rPr>
          <w:rFonts w:hint="eastAsia"/>
          <w:bCs/>
          <w:szCs w:val="21"/>
        </w:rPr>
        <w:t>电影制作人</w:t>
      </w:r>
      <w:r>
        <w:rPr>
          <w:rFonts w:hint="eastAsia"/>
          <w:bCs/>
          <w:szCs w:val="21"/>
        </w:rPr>
        <w:t>口述</w:t>
      </w:r>
      <w:r w:rsidRPr="007F6888">
        <w:rPr>
          <w:rFonts w:hint="eastAsia"/>
          <w:bCs/>
          <w:szCs w:val="21"/>
        </w:rPr>
        <w:t>史</w:t>
      </w:r>
      <w:r>
        <w:rPr>
          <w:rFonts w:hint="eastAsia"/>
          <w:bCs/>
          <w:szCs w:val="21"/>
        </w:rPr>
        <w:t>》（</w:t>
      </w:r>
      <w:r>
        <w:rPr>
          <w:i/>
          <w:iCs/>
          <w:szCs w:val="21"/>
          <w:shd w:val="clear" w:color="auto" w:fill="FFFFFF"/>
        </w:rPr>
        <w:t>I Lost It at the Video Stor</w:t>
      </w:r>
      <w:r>
        <w:rPr>
          <w:rFonts w:hint="eastAsia"/>
          <w:i/>
          <w:iCs/>
          <w:szCs w:val="21"/>
          <w:shd w:val="clear" w:color="auto" w:fill="FFFFFF"/>
        </w:rPr>
        <w:t>e</w:t>
      </w:r>
      <w:r w:rsidRPr="00BE25BA">
        <w:rPr>
          <w:i/>
          <w:iCs/>
          <w:szCs w:val="21"/>
          <w:shd w:val="clear" w:color="auto" w:fill="FFFFFF"/>
        </w:rPr>
        <w:t>: A Filmmaker's Oral History of a Vanished Era</w:t>
      </w:r>
      <w:r>
        <w:rPr>
          <w:rFonts w:hint="eastAsia"/>
          <w:bCs/>
          <w:szCs w:val="21"/>
        </w:rPr>
        <w:t>）</w:t>
      </w:r>
      <w:r w:rsidRPr="007F6888">
        <w:rPr>
          <w:rFonts w:hint="eastAsia"/>
          <w:bCs/>
          <w:szCs w:val="21"/>
        </w:rPr>
        <w:t>和</w:t>
      </w:r>
      <w:r>
        <w:rPr>
          <w:rFonts w:hint="eastAsia"/>
          <w:bCs/>
          <w:szCs w:val="21"/>
        </w:rPr>
        <w:t>《</w:t>
      </w:r>
      <w:r w:rsidRPr="007F6888">
        <w:rPr>
          <w:rFonts w:hint="eastAsia"/>
          <w:bCs/>
          <w:szCs w:val="21"/>
        </w:rPr>
        <w:t>世界最壮观的餐馆</w:t>
      </w:r>
      <w:r>
        <w:rPr>
          <w:rFonts w:hint="eastAsia"/>
          <w:bCs/>
          <w:szCs w:val="21"/>
        </w:rPr>
        <w:t>》（</w:t>
      </w:r>
      <w:hyperlink r:id="rId11" w:history="1">
        <w:r w:rsidRPr="00BE25BA">
          <w:rPr>
            <w:rStyle w:val="a6"/>
            <w:i/>
            <w:iCs/>
            <w:color w:val="auto"/>
            <w:szCs w:val="21"/>
            <w:shd w:val="clear" w:color="auto" w:fill="FFFFFF"/>
          </w:rPr>
          <w:t>The Most Spectacular Restaurant in the World</w:t>
        </w:r>
      </w:hyperlink>
      <w:r>
        <w:rPr>
          <w:rFonts w:hint="eastAsia"/>
          <w:bCs/>
          <w:szCs w:val="21"/>
        </w:rPr>
        <w:t>）</w:t>
      </w:r>
      <w:r w:rsidRPr="007F6888">
        <w:rPr>
          <w:rFonts w:hint="eastAsia"/>
          <w:bCs/>
          <w:szCs w:val="21"/>
        </w:rPr>
        <w:t>。他</w:t>
      </w:r>
      <w:r>
        <w:rPr>
          <w:rFonts w:hint="eastAsia"/>
          <w:bCs/>
          <w:szCs w:val="21"/>
        </w:rPr>
        <w:t>现在居</w:t>
      </w:r>
      <w:r w:rsidRPr="007F6888">
        <w:rPr>
          <w:rFonts w:hint="eastAsia"/>
          <w:bCs/>
          <w:szCs w:val="21"/>
        </w:rPr>
        <w:t>住在布鲁克林。</w:t>
      </w:r>
    </w:p>
    <w:p w:rsidR="00B40752" w:rsidRPr="00BE25BA" w:rsidRDefault="00B40752" w:rsidP="00BE25BA">
      <w:pPr>
        <w:rPr>
          <w:b/>
          <w:bCs/>
          <w:szCs w:val="21"/>
        </w:rPr>
      </w:pPr>
    </w:p>
    <w:p w:rsidR="00B40752" w:rsidRPr="00BE25BA" w:rsidRDefault="00B40752" w:rsidP="00BE25BA">
      <w:pPr>
        <w:rPr>
          <w:b/>
          <w:bCs/>
          <w:szCs w:val="21"/>
        </w:rPr>
      </w:pPr>
    </w:p>
    <w:p w:rsidR="00BE25BA" w:rsidRDefault="00BE25BA" w:rsidP="00BE25BA">
      <w:pPr>
        <w:rPr>
          <w:b/>
          <w:bCs/>
          <w:szCs w:val="21"/>
        </w:rPr>
      </w:pPr>
    </w:p>
    <w:p w:rsidR="00BE25BA" w:rsidRPr="00602B60" w:rsidRDefault="00BE25BA" w:rsidP="00BE25BA">
      <w:pPr>
        <w:rPr>
          <w:b/>
          <w:bCs/>
          <w:szCs w:val="21"/>
        </w:rPr>
      </w:pPr>
    </w:p>
    <w:p w:rsidR="006F45B5" w:rsidRPr="006F45B5" w:rsidRDefault="006F45B5" w:rsidP="00BE25BA">
      <w:pPr>
        <w:shd w:val="clear" w:color="auto" w:fill="FFFFFF"/>
        <w:rPr>
          <w:color w:val="000000"/>
          <w:szCs w:val="21"/>
        </w:rPr>
      </w:pPr>
      <w:r w:rsidRPr="006F45B5">
        <w:rPr>
          <w:rFonts w:hint="eastAsia"/>
          <w:b/>
          <w:bCs/>
          <w:color w:val="000000"/>
          <w:szCs w:val="21"/>
        </w:rPr>
        <w:t>谢谢您的阅读！</w:t>
      </w:r>
    </w:p>
    <w:p w:rsidR="006F45B5" w:rsidRPr="006F45B5" w:rsidRDefault="006F45B5" w:rsidP="00BE25BA">
      <w:pPr>
        <w:shd w:val="clear" w:color="auto" w:fill="FFFFFF"/>
        <w:spacing w:line="300" w:lineRule="atLeast"/>
        <w:rPr>
          <w:color w:val="000000"/>
          <w:szCs w:val="21"/>
        </w:rPr>
      </w:pPr>
      <w:r w:rsidRPr="006F45B5">
        <w:rPr>
          <w:rFonts w:hint="eastAsia"/>
          <w:b/>
          <w:bCs/>
          <w:color w:val="000000"/>
          <w:szCs w:val="21"/>
        </w:rPr>
        <w:t>请将回馈信息发至：</w:t>
      </w:r>
      <w:r w:rsidR="00B41102">
        <w:rPr>
          <w:rFonts w:hint="eastAsia"/>
          <w:b/>
          <w:bCs/>
          <w:color w:val="000000"/>
          <w:szCs w:val="21"/>
        </w:rPr>
        <w:t>黄家坤</w:t>
      </w:r>
      <w:r w:rsidRPr="006F45B5">
        <w:rPr>
          <w:b/>
          <w:bCs/>
          <w:color w:val="000000"/>
          <w:szCs w:val="21"/>
        </w:rPr>
        <w:t>(</w:t>
      </w:r>
      <w:r w:rsidR="00B41102" w:rsidRPr="00B41102">
        <w:rPr>
          <w:b/>
          <w:szCs w:val="21"/>
        </w:rPr>
        <w:t>Jackie Huang</w:t>
      </w:r>
      <w:r w:rsidRPr="006F45B5">
        <w:rPr>
          <w:b/>
          <w:bCs/>
          <w:color w:val="000000"/>
          <w:szCs w:val="21"/>
        </w:rPr>
        <w:t>)</w:t>
      </w:r>
    </w:p>
    <w:p w:rsidR="006F45B5" w:rsidRPr="006F45B5" w:rsidRDefault="006F45B5" w:rsidP="00BE25BA">
      <w:pPr>
        <w:shd w:val="clear" w:color="auto" w:fill="FFFFFF"/>
        <w:spacing w:line="315" w:lineRule="atLeast"/>
        <w:rPr>
          <w:color w:val="000000"/>
          <w:szCs w:val="21"/>
        </w:rPr>
      </w:pPr>
      <w:r w:rsidRPr="006F45B5">
        <w:rPr>
          <w:rFonts w:hint="eastAsia"/>
          <w:color w:val="000000"/>
          <w:szCs w:val="21"/>
        </w:rPr>
        <w:t>安德鲁﹒纳伯格联合国际有限公司北京代表处</w:t>
      </w:r>
    </w:p>
    <w:p w:rsidR="006F45B5" w:rsidRPr="006F45B5" w:rsidRDefault="006F45B5" w:rsidP="00BE25BA">
      <w:pPr>
        <w:shd w:val="clear" w:color="auto" w:fill="FFFFFF"/>
        <w:spacing w:line="315" w:lineRule="atLeast"/>
        <w:rPr>
          <w:color w:val="000000"/>
          <w:szCs w:val="21"/>
        </w:rPr>
      </w:pPr>
      <w:r w:rsidRPr="006F45B5">
        <w:rPr>
          <w:rFonts w:hint="eastAsia"/>
          <w:color w:val="000000"/>
          <w:szCs w:val="21"/>
        </w:rPr>
        <w:t>北京市海淀区中关村大街甲</w:t>
      </w:r>
      <w:r w:rsidRPr="006F45B5">
        <w:rPr>
          <w:color w:val="000000"/>
          <w:szCs w:val="21"/>
        </w:rPr>
        <w:t>59</w:t>
      </w:r>
      <w:r w:rsidRPr="006F45B5">
        <w:rPr>
          <w:rFonts w:hint="eastAsia"/>
          <w:color w:val="000000"/>
          <w:szCs w:val="21"/>
        </w:rPr>
        <w:t>号中国人民大学文化大厦</w:t>
      </w:r>
      <w:r w:rsidRPr="006F45B5">
        <w:rPr>
          <w:color w:val="000000"/>
          <w:szCs w:val="21"/>
        </w:rPr>
        <w:t>1705</w:t>
      </w:r>
      <w:r w:rsidRPr="006F45B5">
        <w:rPr>
          <w:rFonts w:hint="eastAsia"/>
          <w:color w:val="000000"/>
          <w:szCs w:val="21"/>
        </w:rPr>
        <w:t>室</w:t>
      </w:r>
      <w:r w:rsidRPr="006F45B5">
        <w:rPr>
          <w:color w:val="000000"/>
          <w:szCs w:val="21"/>
        </w:rPr>
        <w:t>, </w:t>
      </w:r>
      <w:r w:rsidRPr="006F45B5">
        <w:rPr>
          <w:rFonts w:hint="eastAsia"/>
          <w:color w:val="000000"/>
          <w:szCs w:val="21"/>
        </w:rPr>
        <w:t>邮编：</w:t>
      </w:r>
      <w:r w:rsidRPr="006F45B5">
        <w:rPr>
          <w:color w:val="000000"/>
          <w:szCs w:val="21"/>
        </w:rPr>
        <w:t>100872</w:t>
      </w:r>
    </w:p>
    <w:p w:rsidR="006F45B5" w:rsidRPr="006F45B5" w:rsidRDefault="006F45B5" w:rsidP="00BE25BA">
      <w:pPr>
        <w:shd w:val="clear" w:color="auto" w:fill="FFFFFF"/>
        <w:spacing w:line="315" w:lineRule="atLeast"/>
        <w:rPr>
          <w:color w:val="000000"/>
          <w:szCs w:val="21"/>
        </w:rPr>
      </w:pPr>
      <w:r w:rsidRPr="006F45B5">
        <w:rPr>
          <w:rFonts w:hint="eastAsia"/>
          <w:color w:val="000000"/>
          <w:szCs w:val="21"/>
        </w:rPr>
        <w:t>电话：</w:t>
      </w:r>
      <w:r w:rsidR="00B41102" w:rsidRPr="00B41102">
        <w:rPr>
          <w:color w:val="000000"/>
          <w:szCs w:val="21"/>
        </w:rPr>
        <w:t>010-82504106</w:t>
      </w:r>
      <w:r w:rsidR="00B41102" w:rsidRPr="00B41102">
        <w:rPr>
          <w:color w:val="000000"/>
          <w:szCs w:val="21"/>
        </w:rPr>
        <w:t>，</w:t>
      </w:r>
      <w:r w:rsidR="00B41102" w:rsidRPr="00B41102">
        <w:rPr>
          <w:color w:val="000000"/>
          <w:szCs w:val="21"/>
        </w:rPr>
        <w:t>88810959</w:t>
      </w:r>
    </w:p>
    <w:p w:rsidR="006F45B5" w:rsidRPr="006F45B5" w:rsidRDefault="006F45B5" w:rsidP="00BE25BA">
      <w:pPr>
        <w:shd w:val="clear" w:color="auto" w:fill="FFFFFF"/>
        <w:spacing w:line="315" w:lineRule="atLeast"/>
        <w:rPr>
          <w:color w:val="000000"/>
          <w:szCs w:val="21"/>
        </w:rPr>
      </w:pPr>
      <w:r w:rsidRPr="006F45B5">
        <w:rPr>
          <w:rFonts w:hint="eastAsia"/>
          <w:color w:val="000000"/>
          <w:szCs w:val="21"/>
        </w:rPr>
        <w:t>传真：</w:t>
      </w:r>
      <w:r w:rsidRPr="006F45B5">
        <w:rPr>
          <w:color w:val="000000"/>
          <w:szCs w:val="21"/>
        </w:rPr>
        <w:t>010-82504200</w:t>
      </w:r>
    </w:p>
    <w:p w:rsidR="006F45B5" w:rsidRPr="006F45B5" w:rsidRDefault="006F45B5" w:rsidP="00BE25BA">
      <w:pPr>
        <w:shd w:val="clear" w:color="auto" w:fill="FFFFFF"/>
        <w:spacing w:line="315" w:lineRule="atLeast"/>
        <w:rPr>
          <w:color w:val="000000"/>
          <w:szCs w:val="21"/>
        </w:rPr>
      </w:pPr>
      <w:r w:rsidRPr="006F45B5">
        <w:rPr>
          <w:color w:val="000000"/>
          <w:szCs w:val="21"/>
        </w:rPr>
        <w:t>Email: </w:t>
      </w:r>
      <w:r w:rsidR="00B41102" w:rsidRPr="00B41102">
        <w:rPr>
          <w:color w:val="000000"/>
          <w:szCs w:val="21"/>
          <w:u w:val="single"/>
        </w:rPr>
        <w:t>jhuang</w:t>
      </w:r>
      <w:r w:rsidRPr="006F45B5">
        <w:rPr>
          <w:color w:val="000000"/>
          <w:szCs w:val="21"/>
          <w:u w:val="single"/>
        </w:rPr>
        <w:t>@nurnberg.com.cn</w:t>
      </w:r>
    </w:p>
    <w:p w:rsidR="004A61BF" w:rsidRPr="00F53FBC" w:rsidRDefault="004A61BF" w:rsidP="00BE25BA">
      <w:pPr>
        <w:shd w:val="clear" w:color="auto" w:fill="FFFFFF"/>
        <w:rPr>
          <w:color w:val="000000"/>
          <w:szCs w:val="21"/>
        </w:rPr>
      </w:pPr>
      <w:r w:rsidRPr="00F53FBC">
        <w:rPr>
          <w:rFonts w:hint="eastAsia"/>
          <w:color w:val="000000"/>
          <w:szCs w:val="21"/>
        </w:rPr>
        <w:t>网站：</w:t>
      </w:r>
      <w:hyperlink r:id="rId12" w:history="1">
        <w:r w:rsidRPr="00F53FBC">
          <w:rPr>
            <w:rStyle w:val="a6"/>
            <w:color w:val="0563C1"/>
            <w:szCs w:val="21"/>
          </w:rPr>
          <w:t>www.nurnberg.com.cn</w:t>
        </w:r>
      </w:hyperlink>
    </w:p>
    <w:p w:rsidR="004A61BF" w:rsidRPr="00F53FBC" w:rsidRDefault="004A61BF" w:rsidP="00BE25BA">
      <w:pPr>
        <w:shd w:val="clear" w:color="auto" w:fill="FFFFFF"/>
        <w:textAlignment w:val="baseline"/>
        <w:rPr>
          <w:color w:val="000000"/>
          <w:szCs w:val="21"/>
        </w:rPr>
      </w:pPr>
      <w:r w:rsidRPr="00F53FBC">
        <w:rPr>
          <w:rFonts w:hint="eastAsia"/>
          <w:color w:val="000000"/>
          <w:szCs w:val="21"/>
        </w:rPr>
        <w:t>豆瓣小站：</w:t>
      </w:r>
      <w:hyperlink r:id="rId13" w:history="1">
        <w:r w:rsidRPr="00F53FBC">
          <w:rPr>
            <w:rStyle w:val="a6"/>
            <w:rFonts w:hint="eastAsia"/>
            <w:color w:val="0563C1"/>
            <w:szCs w:val="21"/>
          </w:rPr>
          <w:t>英国安德鲁</w:t>
        </w:r>
      </w:hyperlink>
      <w:hyperlink r:id="rId14" w:history="1">
        <w:r w:rsidRPr="00F53FBC">
          <w:rPr>
            <w:rStyle w:val="a6"/>
            <w:rFonts w:hint="eastAsia"/>
            <w:color w:val="0563C1"/>
            <w:szCs w:val="21"/>
          </w:rPr>
          <w:t>·</w:t>
        </w:r>
      </w:hyperlink>
      <w:hyperlink r:id="rId15" w:history="1">
        <w:r w:rsidRPr="00F53FBC">
          <w:rPr>
            <w:rStyle w:val="a6"/>
            <w:rFonts w:hint="eastAsia"/>
            <w:color w:val="0563C1"/>
            <w:szCs w:val="21"/>
          </w:rPr>
          <w:t>纳伯格联合国际有限公司的小站</w:t>
        </w:r>
        <w:r w:rsidRPr="00F53FBC">
          <w:rPr>
            <w:rStyle w:val="apple-converted-space"/>
            <w:color w:val="0563C1"/>
            <w:szCs w:val="21"/>
            <w:u w:val="single"/>
          </w:rPr>
          <w:t> </w:t>
        </w:r>
      </w:hyperlink>
      <w:hyperlink r:id="rId16" w:history="1">
        <w:r w:rsidRPr="00F53FBC">
          <w:rPr>
            <w:rStyle w:val="a6"/>
            <w:color w:val="0563C1"/>
            <w:szCs w:val="21"/>
          </w:rPr>
          <w:t>(douban.com)</w:t>
        </w:r>
      </w:hyperlink>
    </w:p>
    <w:p w:rsidR="004A61BF" w:rsidRPr="00F53FBC" w:rsidRDefault="004A61BF" w:rsidP="00BE25BA">
      <w:pPr>
        <w:shd w:val="clear" w:color="auto" w:fill="FFFFFF"/>
        <w:textAlignment w:val="baseline"/>
        <w:rPr>
          <w:color w:val="000000"/>
          <w:szCs w:val="21"/>
        </w:rPr>
      </w:pPr>
      <w:proofErr w:type="gramStart"/>
      <w:r w:rsidRPr="00F53FBC">
        <w:rPr>
          <w:rFonts w:hint="eastAsia"/>
          <w:color w:val="000000"/>
          <w:szCs w:val="21"/>
        </w:rPr>
        <w:t>新浪微博</w:t>
      </w:r>
      <w:proofErr w:type="gramEnd"/>
      <w:r w:rsidRPr="00F53FBC">
        <w:rPr>
          <w:rFonts w:hint="eastAsia"/>
          <w:color w:val="000000"/>
          <w:szCs w:val="21"/>
        </w:rPr>
        <w:t>：</w:t>
      </w:r>
      <w:hyperlink r:id="rId17" w:history="1">
        <w:r w:rsidRPr="00F53FBC">
          <w:rPr>
            <w:rStyle w:val="a6"/>
            <w:rFonts w:hint="eastAsia"/>
            <w:szCs w:val="21"/>
          </w:rPr>
          <w:t>安德鲁纳伯格公司</w:t>
        </w:r>
        <w:proofErr w:type="gramStart"/>
        <w:r w:rsidRPr="00F53FBC">
          <w:rPr>
            <w:rStyle w:val="a6"/>
            <w:rFonts w:hint="eastAsia"/>
            <w:szCs w:val="21"/>
          </w:rPr>
          <w:t>的微博</w:t>
        </w:r>
        <w:proofErr w:type="gramEnd"/>
        <w:r w:rsidRPr="00F53FBC">
          <w:rPr>
            <w:rStyle w:val="a6"/>
            <w:szCs w:val="21"/>
          </w:rPr>
          <w:t>_</w:t>
        </w:r>
        <w:r w:rsidRPr="00F53FBC">
          <w:rPr>
            <w:rStyle w:val="a6"/>
            <w:rFonts w:hint="eastAsia"/>
            <w:szCs w:val="21"/>
          </w:rPr>
          <w:t>微博</w:t>
        </w:r>
        <w:r w:rsidRPr="00F53FBC">
          <w:rPr>
            <w:rStyle w:val="apple-converted-space"/>
            <w:color w:val="0000FF"/>
            <w:szCs w:val="21"/>
            <w:u w:val="single"/>
          </w:rPr>
          <w:t> </w:t>
        </w:r>
        <w:r w:rsidRPr="00F53FBC">
          <w:rPr>
            <w:rStyle w:val="a6"/>
            <w:szCs w:val="21"/>
          </w:rPr>
          <w:t>(weibo.com)</w:t>
        </w:r>
      </w:hyperlink>
    </w:p>
    <w:p w:rsidR="004A61BF" w:rsidRPr="00F53FBC" w:rsidRDefault="004A61BF" w:rsidP="00BE25BA">
      <w:pPr>
        <w:shd w:val="clear" w:color="auto" w:fill="FFFFFF"/>
        <w:rPr>
          <w:color w:val="000000"/>
          <w:szCs w:val="21"/>
        </w:rPr>
      </w:pPr>
      <w:proofErr w:type="gramStart"/>
      <w:r w:rsidRPr="00F53FBC">
        <w:rPr>
          <w:rFonts w:hint="eastAsia"/>
          <w:color w:val="000000"/>
          <w:szCs w:val="21"/>
        </w:rPr>
        <w:t>微信订阅</w:t>
      </w:r>
      <w:proofErr w:type="gramEnd"/>
      <w:r w:rsidRPr="00F53FBC">
        <w:rPr>
          <w:rFonts w:hint="eastAsia"/>
          <w:color w:val="000000"/>
          <w:szCs w:val="21"/>
        </w:rPr>
        <w:t>号：“安德鲁﹒纳伯格联合国际有限公司北京代表处”</w:t>
      </w:r>
    </w:p>
    <w:p w:rsidR="004A61BF" w:rsidRPr="00A55EF7" w:rsidRDefault="004A61BF" w:rsidP="00BE25BA">
      <w:pPr>
        <w:shd w:val="clear" w:color="auto" w:fill="FFFFFF"/>
        <w:rPr>
          <w:color w:val="000000"/>
          <w:szCs w:val="21"/>
        </w:rPr>
      </w:pPr>
      <w:r w:rsidRPr="00F53FBC">
        <w:rPr>
          <w:noProof/>
          <w:color w:val="000000"/>
          <w:szCs w:val="21"/>
        </w:rPr>
        <w:drawing>
          <wp:anchor distT="0" distB="0" distL="114300" distR="114300" simplePos="0" relativeHeight="251661312" behindDoc="0" locked="0" layoutInCell="1" allowOverlap="1">
            <wp:simplePos x="0" y="0"/>
            <wp:positionH relativeFrom="column">
              <wp:posOffset>64135</wp:posOffset>
            </wp:positionH>
            <wp:positionV relativeFrom="paragraph">
              <wp:posOffset>113665</wp:posOffset>
            </wp:positionV>
            <wp:extent cx="704850" cy="765810"/>
            <wp:effectExtent l="19050" t="0" r="0" b="0"/>
            <wp:wrapSquare wrapText="bothSides"/>
            <wp:docPr id="3" name="图片 1" descr="C:\Users\office17\AppData\Roaming\Foxmail7\Temp-5248-20220305182108\InsertPic_DD50(03-05-20-2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17\AppData\Roaming\Foxmail7\Temp-5248-20220305182108\InsertPic_DD50(03-05-20-22-24).jpg"/>
                    <pic:cNvPicPr>
                      <a:picLocks noChangeAspect="1" noChangeArrowheads="1"/>
                    </pic:cNvPicPr>
                  </pic:nvPicPr>
                  <pic:blipFill>
                    <a:blip r:embed="rId18" cstate="print"/>
                    <a:srcRect/>
                    <a:stretch>
                      <a:fillRect/>
                    </a:stretch>
                  </pic:blipFill>
                  <pic:spPr bwMode="auto">
                    <a:xfrm>
                      <a:off x="0" y="0"/>
                      <a:ext cx="704850" cy="765810"/>
                    </a:xfrm>
                    <a:prstGeom prst="rect">
                      <a:avLst/>
                    </a:prstGeom>
                    <a:noFill/>
                    <a:ln w="9525">
                      <a:noFill/>
                      <a:miter lim="800000"/>
                      <a:headEnd/>
                      <a:tailEnd/>
                    </a:ln>
                  </pic:spPr>
                </pic:pic>
              </a:graphicData>
            </a:graphic>
          </wp:anchor>
        </w:drawing>
      </w:r>
    </w:p>
    <w:p w:rsidR="00C6321D" w:rsidRPr="004A61BF" w:rsidRDefault="00C6321D" w:rsidP="00BE25BA">
      <w:pPr>
        <w:shd w:val="clear" w:color="auto" w:fill="FFFFFF"/>
        <w:spacing w:line="315" w:lineRule="atLeast"/>
        <w:rPr>
          <w:color w:val="000000"/>
          <w:szCs w:val="21"/>
        </w:rPr>
      </w:pPr>
    </w:p>
    <w:sectPr w:rsidR="00C6321D" w:rsidRPr="004A61BF" w:rsidSect="008A21FB">
      <w:headerReference w:type="default" r:id="rId19"/>
      <w:footerReference w:type="default" r:id="rId20"/>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FB7" w:rsidRDefault="00910FB7">
      <w:r>
        <w:separator/>
      </w:r>
    </w:p>
  </w:endnote>
  <w:endnote w:type="continuationSeparator" w:id="0">
    <w:p w:rsidR="00910FB7" w:rsidRDefault="00910F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AF56B2">
      <w:rPr>
        <w:rFonts w:ascii="方正姚体" w:eastAsia="方正姚体"/>
        <w:kern w:val="0"/>
        <w:szCs w:val="21"/>
      </w:rPr>
      <w:fldChar w:fldCharType="begin"/>
    </w:r>
    <w:r>
      <w:rPr>
        <w:rFonts w:ascii="方正姚体" w:eastAsia="方正姚体"/>
        <w:kern w:val="0"/>
        <w:szCs w:val="21"/>
      </w:rPr>
      <w:instrText xml:space="preserve"> PAGE </w:instrText>
    </w:r>
    <w:r w:rsidR="00AF56B2">
      <w:rPr>
        <w:rFonts w:ascii="方正姚体" w:eastAsia="方正姚体"/>
        <w:kern w:val="0"/>
        <w:szCs w:val="21"/>
      </w:rPr>
      <w:fldChar w:fldCharType="separate"/>
    </w:r>
    <w:r w:rsidR="00226043">
      <w:rPr>
        <w:rFonts w:ascii="方正姚体" w:eastAsia="方正姚体"/>
        <w:noProof/>
        <w:kern w:val="0"/>
        <w:szCs w:val="21"/>
      </w:rPr>
      <w:t>1</w:t>
    </w:r>
    <w:r w:rsidR="00AF56B2">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FB7" w:rsidRDefault="00910FB7">
      <w:r>
        <w:separator/>
      </w:r>
    </w:p>
  </w:footnote>
  <w:footnote w:type="continuationSeparator" w:id="0">
    <w:p w:rsidR="00910FB7" w:rsidRDefault="00910F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6406C8F"/>
    <w:multiLevelType w:val="hybridMultilevel"/>
    <w:tmpl w:val="0C045C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6E452F"/>
    <w:multiLevelType w:val="multilevel"/>
    <w:tmpl w:val="9B54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406BC1"/>
    <w:multiLevelType w:val="hybridMultilevel"/>
    <w:tmpl w:val="DBACF3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20"/>
  </w:num>
  <w:num w:numId="7">
    <w:abstractNumId w:val="22"/>
  </w:num>
  <w:num w:numId="8">
    <w:abstractNumId w:val="19"/>
  </w:num>
  <w:num w:numId="9">
    <w:abstractNumId w:val="16"/>
  </w:num>
  <w:num w:numId="10">
    <w:abstractNumId w:val="13"/>
  </w:num>
  <w:num w:numId="11">
    <w:abstractNumId w:val="11"/>
  </w:num>
  <w:num w:numId="12">
    <w:abstractNumId w:val="15"/>
  </w:num>
  <w:num w:numId="13">
    <w:abstractNumId w:val="18"/>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3"/>
  </w:num>
  <w:num w:numId="21">
    <w:abstractNumId w:val="10"/>
  </w:num>
  <w:num w:numId="22">
    <w:abstractNumId w:val="4"/>
  </w:num>
  <w:num w:numId="23">
    <w:abstractNumId w:val="17"/>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737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1D38"/>
    <w:rsid w:val="00010866"/>
    <w:rsid w:val="000128CB"/>
    <w:rsid w:val="00016A67"/>
    <w:rsid w:val="00027068"/>
    <w:rsid w:val="000471BE"/>
    <w:rsid w:val="0006074F"/>
    <w:rsid w:val="000649FF"/>
    <w:rsid w:val="00067E08"/>
    <w:rsid w:val="000721D3"/>
    <w:rsid w:val="0007792C"/>
    <w:rsid w:val="00077FB8"/>
    <w:rsid w:val="00080A1A"/>
    <w:rsid w:val="000828F5"/>
    <w:rsid w:val="000950D9"/>
    <w:rsid w:val="000A2E1D"/>
    <w:rsid w:val="000A400E"/>
    <w:rsid w:val="000B22DE"/>
    <w:rsid w:val="000B42D2"/>
    <w:rsid w:val="000C1EE1"/>
    <w:rsid w:val="000C6B43"/>
    <w:rsid w:val="000C780B"/>
    <w:rsid w:val="000D447B"/>
    <w:rsid w:val="000E219B"/>
    <w:rsid w:val="000E22C6"/>
    <w:rsid w:val="000E49DC"/>
    <w:rsid w:val="000F6B27"/>
    <w:rsid w:val="0010039B"/>
    <w:rsid w:val="00157258"/>
    <w:rsid w:val="00180756"/>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26043"/>
    <w:rsid w:val="002529AC"/>
    <w:rsid w:val="0025531D"/>
    <w:rsid w:val="00262196"/>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3364"/>
    <w:rsid w:val="00307760"/>
    <w:rsid w:val="003222F0"/>
    <w:rsid w:val="00326C8D"/>
    <w:rsid w:val="00332C48"/>
    <w:rsid w:val="00337304"/>
    <w:rsid w:val="00344C37"/>
    <w:rsid w:val="0035593A"/>
    <w:rsid w:val="0037085F"/>
    <w:rsid w:val="00380870"/>
    <w:rsid w:val="00380F19"/>
    <w:rsid w:val="00383FD0"/>
    <w:rsid w:val="00390940"/>
    <w:rsid w:val="003956E9"/>
    <w:rsid w:val="003972FB"/>
    <w:rsid w:val="003A5EE9"/>
    <w:rsid w:val="003A6586"/>
    <w:rsid w:val="003B5916"/>
    <w:rsid w:val="003C11BB"/>
    <w:rsid w:val="003C2DA6"/>
    <w:rsid w:val="003C61D4"/>
    <w:rsid w:val="003D4957"/>
    <w:rsid w:val="003E754D"/>
    <w:rsid w:val="003F0CD0"/>
    <w:rsid w:val="004148D5"/>
    <w:rsid w:val="00414A9C"/>
    <w:rsid w:val="00431D1E"/>
    <w:rsid w:val="00452828"/>
    <w:rsid w:val="00457A12"/>
    <w:rsid w:val="004611D6"/>
    <w:rsid w:val="00462FAD"/>
    <w:rsid w:val="00463285"/>
    <w:rsid w:val="00481B5A"/>
    <w:rsid w:val="00484EAC"/>
    <w:rsid w:val="00491229"/>
    <w:rsid w:val="004926C3"/>
    <w:rsid w:val="004A18EB"/>
    <w:rsid w:val="004A61BF"/>
    <w:rsid w:val="004B4C85"/>
    <w:rsid w:val="004C7A29"/>
    <w:rsid w:val="004D5EB4"/>
    <w:rsid w:val="004E52F4"/>
    <w:rsid w:val="004E7135"/>
    <w:rsid w:val="004F47CD"/>
    <w:rsid w:val="0050615F"/>
    <w:rsid w:val="005116BE"/>
    <w:rsid w:val="005125A8"/>
    <w:rsid w:val="0051365C"/>
    <w:rsid w:val="00515C44"/>
    <w:rsid w:val="00527886"/>
    <w:rsid w:val="005468E1"/>
    <w:rsid w:val="005664AD"/>
    <w:rsid w:val="005670E8"/>
    <w:rsid w:val="005737DB"/>
    <w:rsid w:val="00577751"/>
    <w:rsid w:val="00582EAD"/>
    <w:rsid w:val="00583966"/>
    <w:rsid w:val="0058459C"/>
    <w:rsid w:val="005A40A1"/>
    <w:rsid w:val="005B6FB0"/>
    <w:rsid w:val="005B7658"/>
    <w:rsid w:val="005B7CEB"/>
    <w:rsid w:val="005C6904"/>
    <w:rsid w:val="00602B60"/>
    <w:rsid w:val="00602E6C"/>
    <w:rsid w:val="00610C62"/>
    <w:rsid w:val="00611798"/>
    <w:rsid w:val="00613AFF"/>
    <w:rsid w:val="006166B0"/>
    <w:rsid w:val="006453B2"/>
    <w:rsid w:val="00651846"/>
    <w:rsid w:val="00653EE1"/>
    <w:rsid w:val="00662312"/>
    <w:rsid w:val="006628D4"/>
    <w:rsid w:val="00693F36"/>
    <w:rsid w:val="00696FA0"/>
    <w:rsid w:val="00697196"/>
    <w:rsid w:val="006A0FFB"/>
    <w:rsid w:val="006A4D58"/>
    <w:rsid w:val="006A4FA2"/>
    <w:rsid w:val="006A5ACA"/>
    <w:rsid w:val="006B2FAD"/>
    <w:rsid w:val="006C005B"/>
    <w:rsid w:val="006C2210"/>
    <w:rsid w:val="006D198E"/>
    <w:rsid w:val="006D206A"/>
    <w:rsid w:val="006D297D"/>
    <w:rsid w:val="006E6C3E"/>
    <w:rsid w:val="006F043F"/>
    <w:rsid w:val="006F45B5"/>
    <w:rsid w:val="0070392F"/>
    <w:rsid w:val="00710D20"/>
    <w:rsid w:val="00711B64"/>
    <w:rsid w:val="00715DA3"/>
    <w:rsid w:val="00723F55"/>
    <w:rsid w:val="00727197"/>
    <w:rsid w:val="00730B71"/>
    <w:rsid w:val="00732FAC"/>
    <w:rsid w:val="007340DB"/>
    <w:rsid w:val="007348E7"/>
    <w:rsid w:val="007367B2"/>
    <w:rsid w:val="00750C55"/>
    <w:rsid w:val="0075278B"/>
    <w:rsid w:val="007535B6"/>
    <w:rsid w:val="00755F92"/>
    <w:rsid w:val="0075707B"/>
    <w:rsid w:val="00757A53"/>
    <w:rsid w:val="00757D84"/>
    <w:rsid w:val="00765302"/>
    <w:rsid w:val="007766E3"/>
    <w:rsid w:val="007901DF"/>
    <w:rsid w:val="00797837"/>
    <w:rsid w:val="007A4BED"/>
    <w:rsid w:val="007B0D11"/>
    <w:rsid w:val="007B543B"/>
    <w:rsid w:val="007D22D2"/>
    <w:rsid w:val="007F6888"/>
    <w:rsid w:val="00805130"/>
    <w:rsid w:val="00805764"/>
    <w:rsid w:val="00831427"/>
    <w:rsid w:val="00833658"/>
    <w:rsid w:val="00843714"/>
    <w:rsid w:val="00856401"/>
    <w:rsid w:val="00862531"/>
    <w:rsid w:val="00862DBE"/>
    <w:rsid w:val="008648D3"/>
    <w:rsid w:val="0088708F"/>
    <w:rsid w:val="0089113D"/>
    <w:rsid w:val="0089462C"/>
    <w:rsid w:val="008955F8"/>
    <w:rsid w:val="0089589B"/>
    <w:rsid w:val="008A21FB"/>
    <w:rsid w:val="008B0A5A"/>
    <w:rsid w:val="008B3081"/>
    <w:rsid w:val="008B4DCA"/>
    <w:rsid w:val="008B541B"/>
    <w:rsid w:val="008D4D33"/>
    <w:rsid w:val="008E09E9"/>
    <w:rsid w:val="008F5575"/>
    <w:rsid w:val="008F5E49"/>
    <w:rsid w:val="00910FB7"/>
    <w:rsid w:val="0091777E"/>
    <w:rsid w:val="00927BD3"/>
    <w:rsid w:val="009370B0"/>
    <w:rsid w:val="00940B93"/>
    <w:rsid w:val="00946FD2"/>
    <w:rsid w:val="00951A17"/>
    <w:rsid w:val="00953C20"/>
    <w:rsid w:val="0096089F"/>
    <w:rsid w:val="00961AEF"/>
    <w:rsid w:val="009C1721"/>
    <w:rsid w:val="009C2F45"/>
    <w:rsid w:val="009C31DF"/>
    <w:rsid w:val="009C50AB"/>
    <w:rsid w:val="009F18DE"/>
    <w:rsid w:val="009F1E68"/>
    <w:rsid w:val="009F544C"/>
    <w:rsid w:val="00A005AB"/>
    <w:rsid w:val="00A054DA"/>
    <w:rsid w:val="00A13AC1"/>
    <w:rsid w:val="00A174E5"/>
    <w:rsid w:val="00A231A1"/>
    <w:rsid w:val="00A44B8C"/>
    <w:rsid w:val="00A473FD"/>
    <w:rsid w:val="00A71D38"/>
    <w:rsid w:val="00A73700"/>
    <w:rsid w:val="00AA1AA9"/>
    <w:rsid w:val="00AA4414"/>
    <w:rsid w:val="00AB5463"/>
    <w:rsid w:val="00AC075C"/>
    <w:rsid w:val="00AC564F"/>
    <w:rsid w:val="00AD250E"/>
    <w:rsid w:val="00AF374C"/>
    <w:rsid w:val="00AF56B2"/>
    <w:rsid w:val="00B01D5B"/>
    <w:rsid w:val="00B05F67"/>
    <w:rsid w:val="00B11565"/>
    <w:rsid w:val="00B1495D"/>
    <w:rsid w:val="00B23628"/>
    <w:rsid w:val="00B26A7A"/>
    <w:rsid w:val="00B40752"/>
    <w:rsid w:val="00B41102"/>
    <w:rsid w:val="00B43536"/>
    <w:rsid w:val="00B44504"/>
    <w:rsid w:val="00B45349"/>
    <w:rsid w:val="00B46A0A"/>
    <w:rsid w:val="00B61C6E"/>
    <w:rsid w:val="00B65F1C"/>
    <w:rsid w:val="00B66C72"/>
    <w:rsid w:val="00B677EF"/>
    <w:rsid w:val="00B81C0B"/>
    <w:rsid w:val="00B85002"/>
    <w:rsid w:val="00B96AC2"/>
    <w:rsid w:val="00BB3810"/>
    <w:rsid w:val="00BB43BF"/>
    <w:rsid w:val="00BB69CD"/>
    <w:rsid w:val="00BD5420"/>
    <w:rsid w:val="00BE25BA"/>
    <w:rsid w:val="00BF4E7A"/>
    <w:rsid w:val="00BF5E63"/>
    <w:rsid w:val="00C06640"/>
    <w:rsid w:val="00C12C57"/>
    <w:rsid w:val="00C14F02"/>
    <w:rsid w:val="00C17F01"/>
    <w:rsid w:val="00C2257A"/>
    <w:rsid w:val="00C238EF"/>
    <w:rsid w:val="00C32C47"/>
    <w:rsid w:val="00C47D7E"/>
    <w:rsid w:val="00C57CD7"/>
    <w:rsid w:val="00C612DF"/>
    <w:rsid w:val="00C6321D"/>
    <w:rsid w:val="00C77355"/>
    <w:rsid w:val="00C817C6"/>
    <w:rsid w:val="00C83A86"/>
    <w:rsid w:val="00C903F7"/>
    <w:rsid w:val="00C93394"/>
    <w:rsid w:val="00CA4B28"/>
    <w:rsid w:val="00CB1C0E"/>
    <w:rsid w:val="00CB6825"/>
    <w:rsid w:val="00CC32C7"/>
    <w:rsid w:val="00CD2007"/>
    <w:rsid w:val="00CE1D5B"/>
    <w:rsid w:val="00CE468D"/>
    <w:rsid w:val="00CE5DCD"/>
    <w:rsid w:val="00CE67B4"/>
    <w:rsid w:val="00CE7EB9"/>
    <w:rsid w:val="00CF1D82"/>
    <w:rsid w:val="00CF5AFB"/>
    <w:rsid w:val="00CF6406"/>
    <w:rsid w:val="00D24097"/>
    <w:rsid w:val="00D34454"/>
    <w:rsid w:val="00D36174"/>
    <w:rsid w:val="00D430C2"/>
    <w:rsid w:val="00D43628"/>
    <w:rsid w:val="00D43A3B"/>
    <w:rsid w:val="00D43A4A"/>
    <w:rsid w:val="00D46BB5"/>
    <w:rsid w:val="00D46E79"/>
    <w:rsid w:val="00D55458"/>
    <w:rsid w:val="00D6071E"/>
    <w:rsid w:val="00D60EB2"/>
    <w:rsid w:val="00D61332"/>
    <w:rsid w:val="00D64CC7"/>
    <w:rsid w:val="00D70677"/>
    <w:rsid w:val="00D70B4B"/>
    <w:rsid w:val="00D81549"/>
    <w:rsid w:val="00D87CCE"/>
    <w:rsid w:val="00D924FC"/>
    <w:rsid w:val="00DA1926"/>
    <w:rsid w:val="00DB4F6D"/>
    <w:rsid w:val="00DC3DC3"/>
    <w:rsid w:val="00DD2D61"/>
    <w:rsid w:val="00DD3D54"/>
    <w:rsid w:val="00DE1211"/>
    <w:rsid w:val="00DF0621"/>
    <w:rsid w:val="00DF262E"/>
    <w:rsid w:val="00E17EE6"/>
    <w:rsid w:val="00E2561F"/>
    <w:rsid w:val="00E33978"/>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ED4069"/>
    <w:rsid w:val="00F049EC"/>
    <w:rsid w:val="00F14237"/>
    <w:rsid w:val="00F26153"/>
    <w:rsid w:val="00F27267"/>
    <w:rsid w:val="00F27832"/>
    <w:rsid w:val="00F30CA5"/>
    <w:rsid w:val="00F318E4"/>
    <w:rsid w:val="00F3449F"/>
    <w:rsid w:val="00F352AE"/>
    <w:rsid w:val="00F41228"/>
    <w:rsid w:val="00F43108"/>
    <w:rsid w:val="00F6062F"/>
    <w:rsid w:val="00F70C16"/>
    <w:rsid w:val="00F74D56"/>
    <w:rsid w:val="00F80FE4"/>
    <w:rsid w:val="00F835EE"/>
    <w:rsid w:val="00F8540D"/>
    <w:rsid w:val="00F937AD"/>
    <w:rsid w:val="00F96AEF"/>
    <w:rsid w:val="00F978A8"/>
    <w:rsid w:val="00FA4A2B"/>
    <w:rsid w:val="00FA7F29"/>
    <w:rsid w:val="00FC3402"/>
    <w:rsid w:val="00FE03E2"/>
    <w:rsid w:val="00FE4FD6"/>
    <w:rsid w:val="00FF63CA"/>
    <w:rsid w:val="00FF66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qFormat/>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qFormat/>
    <w:rsid w:val="00E744E4"/>
  </w:style>
  <w:style w:type="paragraph" w:customStyle="1" w:styleId="Body">
    <w:name w:val="Body"/>
    <w:basedOn w:val="a"/>
    <w:qFormat/>
    <w:rsid w:val="00602B60"/>
    <w:pPr>
      <w:widowControl/>
    </w:pPr>
    <w:rPr>
      <w:rFonts w:eastAsiaTheme="minorEastAsia"/>
      <w:kern w:val="0"/>
      <w:sz w:val="24"/>
      <w:lang w:eastAsia="en-US"/>
    </w:rPr>
  </w:style>
  <w:style w:type="paragraph" w:styleId="ab">
    <w:name w:val="Balloon Text"/>
    <w:basedOn w:val="a"/>
    <w:link w:val="Char"/>
    <w:rsid w:val="0051365C"/>
    <w:rPr>
      <w:sz w:val="18"/>
      <w:szCs w:val="18"/>
    </w:rPr>
  </w:style>
  <w:style w:type="character" w:customStyle="1" w:styleId="Char">
    <w:name w:val="批注框文本 Char"/>
    <w:basedOn w:val="a0"/>
    <w:link w:val="ab"/>
    <w:rsid w:val="0051365C"/>
    <w:rPr>
      <w:kern w:val="2"/>
      <w:sz w:val="18"/>
      <w:szCs w:val="18"/>
    </w:rPr>
  </w:style>
  <w:style w:type="paragraph" w:styleId="ac">
    <w:name w:val="List Paragraph"/>
    <w:basedOn w:val="a"/>
    <w:uiPriority w:val="34"/>
    <w:qFormat/>
    <w:rsid w:val="00077FB8"/>
    <w:pPr>
      <w:ind w:firstLineChars="200" w:firstLine="420"/>
    </w:pPr>
  </w:style>
  <w:style w:type="paragraph" w:customStyle="1" w:styleId="Headline">
    <w:name w:val="Headline"/>
    <w:basedOn w:val="a"/>
    <w:qFormat/>
    <w:rsid w:val="00CE7EB9"/>
    <w:pPr>
      <w:widowControl/>
      <w:spacing w:after="480"/>
      <w:jc w:val="center"/>
    </w:pPr>
    <w:rPr>
      <w:rFonts w:eastAsiaTheme="minorEastAsia"/>
      <w:b/>
      <w:bCs/>
      <w:i/>
      <w:kern w:val="0"/>
      <w:sz w:val="28"/>
      <w:szCs w:val="28"/>
      <w:lang w:eastAsia="en-US"/>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69877770">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6893831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72877">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97335878">
      <w:bodyDiv w:val="1"/>
      <w:marLeft w:val="0"/>
      <w:marRight w:val="0"/>
      <w:marTop w:val="0"/>
      <w:marBottom w:val="0"/>
      <w:divBdr>
        <w:top w:val="none" w:sz="0" w:space="0" w:color="auto"/>
        <w:left w:val="none" w:sz="0" w:space="0" w:color="auto"/>
        <w:bottom w:val="none" w:sz="0" w:space="0" w:color="auto"/>
        <w:right w:val="none" w:sz="0" w:space="0" w:color="auto"/>
      </w:divBdr>
      <w:divsChild>
        <w:div w:id="147065545">
          <w:marLeft w:val="0"/>
          <w:marRight w:val="0"/>
          <w:marTop w:val="0"/>
          <w:marBottom w:val="0"/>
          <w:divBdr>
            <w:top w:val="none" w:sz="0" w:space="0" w:color="auto"/>
            <w:left w:val="none" w:sz="0" w:space="0" w:color="auto"/>
            <w:bottom w:val="none" w:sz="0" w:space="0" w:color="auto"/>
            <w:right w:val="none" w:sz="0" w:space="0" w:color="auto"/>
          </w:divBdr>
          <w:divsChild>
            <w:div w:id="11616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ramsbooks.com/product/in-search-of-the-color-purple_9781419735301/" TargetMode="External"/><Relationship Id="rId13" Type="http://schemas.openxmlformats.org/officeDocument/2006/relationships/hyperlink" Target="https://site.douban.com/110577/"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nurnberg.com.cn/index.aspx" TargetMode="External"/><Relationship Id="rId17" Type="http://schemas.openxmlformats.org/officeDocument/2006/relationships/hyperlink" Target="https://weibo.com/1877653117/profile?topnav=1&amp;wvr=6" TargetMode="External"/><Relationship Id="rId2" Type="http://schemas.openxmlformats.org/officeDocument/2006/relationships/styles" Target="styles.xml"/><Relationship Id="rId16" Type="http://schemas.openxmlformats.org/officeDocument/2006/relationships/hyperlink" Target="https://site.douban.com/11057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bramsbooks.com/product/most-spectacular-restaurant-in-the-world_9781419737992/" TargetMode="External"/><Relationship Id="rId5" Type="http://schemas.openxmlformats.org/officeDocument/2006/relationships/footnotes" Target="footnotes.xml"/><Relationship Id="rId15" Type="http://schemas.openxmlformats.org/officeDocument/2006/relationships/hyperlink" Target="https://site.douban.com/110577/"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bramsbooks.com/product/on-nineteen-eighty-four_9781419738005/" TargetMode="External"/><Relationship Id="rId14" Type="http://schemas.openxmlformats.org/officeDocument/2006/relationships/hyperlink" Target="https://site.douban.com/110577/"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353</Words>
  <Characters>2013</Characters>
  <Application>Microsoft Office Word</Application>
  <DocSecurity>0</DocSecurity>
  <Lines>16</Lines>
  <Paragraphs>4</Paragraphs>
  <ScaleCrop>false</ScaleCrop>
  <Company>2ndSpAcE</Company>
  <LinksUpToDate>false</LinksUpToDate>
  <CharactersWithSpaces>2362</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郭沛琦</cp:lastModifiedBy>
  <cp:revision>43</cp:revision>
  <cp:lastPrinted>2004-04-23T07:06:00Z</cp:lastPrinted>
  <dcterms:created xsi:type="dcterms:W3CDTF">2019-05-09T07:34:00Z</dcterms:created>
  <dcterms:modified xsi:type="dcterms:W3CDTF">2022-11-22T09:33:00Z</dcterms:modified>
</cp:coreProperties>
</file>