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jc w:val="center"/>
        <w:rPr>
          <w:b/>
          <w:bCs/>
          <w:szCs w:val="21"/>
          <w:shd w:val="pct10" w:color="auto" w:fill="FFFFFF"/>
        </w:rPr>
      </w:pPr>
    </w:p>
    <w:p>
      <w:pPr>
        <w:jc w:val="center"/>
        <w:rPr>
          <w:b/>
          <w:bCs/>
          <w:sz w:val="36"/>
          <w:szCs w:val="36"/>
        </w:rPr>
      </w:pPr>
      <w:r>
        <w:rPr>
          <w:rFonts w:hint="eastAsia"/>
          <w:b/>
          <w:bCs/>
          <w:sz w:val="36"/>
          <w:szCs w:val="36"/>
        </w:rPr>
        <w:t>威廉·萨洛扬（</w:t>
      </w:r>
      <w:r>
        <w:rPr>
          <w:b/>
          <w:bCs/>
          <w:sz w:val="36"/>
          <w:szCs w:val="36"/>
        </w:rPr>
        <w:t>William Saroyan</w:t>
      </w:r>
      <w:r>
        <w:rPr>
          <w:rFonts w:hint="eastAsia"/>
          <w:b/>
          <w:bCs/>
          <w:sz w:val="36"/>
          <w:szCs w:val="36"/>
        </w:rPr>
        <w:t>）</w:t>
      </w:r>
    </w:p>
    <w:p>
      <w:pPr>
        <w:jc w:val="center"/>
        <w:rPr>
          <w:b/>
          <w:bCs/>
          <w:sz w:val="36"/>
          <w:szCs w:val="36"/>
        </w:rPr>
      </w:pPr>
      <w:r>
        <w:rPr>
          <w:rFonts w:hint="eastAsia"/>
          <w:b/>
          <w:bCs/>
          <w:sz w:val="36"/>
          <w:szCs w:val="36"/>
        </w:rPr>
        <w:t>一位堪比海明威</w:t>
      </w:r>
      <w:r>
        <w:rPr>
          <w:rFonts w:hint="eastAsia" w:ascii="宋体" w:hAnsi="宋体"/>
          <w:b/>
          <w:bCs/>
          <w:sz w:val="36"/>
          <w:szCs w:val="36"/>
        </w:rPr>
        <w:t>、</w:t>
      </w:r>
      <w:r>
        <w:rPr>
          <w:rFonts w:hint="eastAsia"/>
          <w:b/>
          <w:bCs/>
          <w:sz w:val="36"/>
          <w:szCs w:val="36"/>
        </w:rPr>
        <w:t>福克纳的文学天才</w:t>
      </w:r>
    </w:p>
    <w:p>
      <w:pPr>
        <w:jc w:val="center"/>
        <w:rPr>
          <w:b/>
          <w:bCs/>
          <w:sz w:val="36"/>
          <w:szCs w:val="36"/>
        </w:rPr>
      </w:pPr>
    </w:p>
    <w:p>
      <w:pPr>
        <w:tabs>
          <w:tab w:val="left" w:pos="341"/>
          <w:tab w:val="left" w:pos="5235"/>
        </w:tabs>
        <w:jc w:val="left"/>
        <w:rPr>
          <w:b/>
          <w:bCs/>
          <w:color w:val="000000"/>
          <w:szCs w:val="18"/>
        </w:rPr>
      </w:pPr>
    </w:p>
    <w:p>
      <w:pPr>
        <w:rPr>
          <w:color w:val="000000"/>
          <w:szCs w:val="21"/>
        </w:rPr>
      </w:pPr>
      <w:r>
        <w:rPr>
          <w:b/>
          <w:szCs w:val="21"/>
        </w:rPr>
        <w:t>作者简介：</w:t>
      </w:r>
      <w:bookmarkStart w:id="0" w:name="awards"/>
      <w:bookmarkEnd w:id="0"/>
      <w:bookmarkStart w:id="1" w:name="productDetails"/>
      <w:bookmarkEnd w:id="1"/>
    </w:p>
    <w:p>
      <w:pPr>
        <w:rPr>
          <w:szCs w:val="21"/>
        </w:rPr>
      </w:pPr>
    </w:p>
    <w:p>
      <w:pPr>
        <w:widowControl/>
        <w:ind w:firstLine="422" w:firstLineChars="200"/>
        <w:rPr>
          <w:kern w:val="0"/>
          <w:szCs w:val="21"/>
        </w:rPr>
      </w:pPr>
      <w:r>
        <w:rPr>
          <w:rFonts w:hint="eastAsia"/>
          <w:b/>
          <w:bCs/>
          <w:szCs w:val="21"/>
        </w:rPr>
        <w:drawing>
          <wp:anchor distT="0" distB="0" distL="114300" distR="114300" simplePos="0" relativeHeight="251661312" behindDoc="0" locked="0" layoutInCell="1" allowOverlap="1">
            <wp:simplePos x="0" y="0"/>
            <wp:positionH relativeFrom="column">
              <wp:posOffset>20955</wp:posOffset>
            </wp:positionH>
            <wp:positionV relativeFrom="paragraph">
              <wp:posOffset>73025</wp:posOffset>
            </wp:positionV>
            <wp:extent cx="1587500" cy="2002790"/>
            <wp:effectExtent l="19050" t="0" r="0" b="0"/>
            <wp:wrapSquare wrapText="bothSides"/>
            <wp:docPr id="1" name="图片 0" descr="730e0cf3d7ca7bcb72643874be096b63f624a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730e0cf3d7ca7bcb72643874be096b63f624a84a.jpg"/>
                    <pic:cNvPicPr>
                      <a:picLocks noChangeAspect="1"/>
                    </pic:cNvPicPr>
                  </pic:nvPicPr>
                  <pic:blipFill>
                    <a:blip r:embed="rId6"/>
                    <a:stretch>
                      <a:fillRect/>
                    </a:stretch>
                  </pic:blipFill>
                  <pic:spPr>
                    <a:xfrm>
                      <a:off x="0" y="0"/>
                      <a:ext cx="1587500" cy="2002790"/>
                    </a:xfrm>
                    <a:prstGeom prst="rect">
                      <a:avLst/>
                    </a:prstGeom>
                  </pic:spPr>
                </pic:pic>
              </a:graphicData>
            </a:graphic>
          </wp:anchor>
        </w:drawing>
      </w:r>
      <w:r>
        <w:rPr>
          <w:rFonts w:hint="eastAsia"/>
          <w:b/>
          <w:bCs/>
          <w:szCs w:val="21"/>
        </w:rPr>
        <w:t>威廉·萨洛扬（</w:t>
      </w:r>
      <w:r>
        <w:rPr>
          <w:b/>
          <w:bCs/>
          <w:szCs w:val="21"/>
        </w:rPr>
        <w:t>William Saroyan</w:t>
      </w:r>
      <w:r>
        <w:rPr>
          <w:rFonts w:hint="eastAsia"/>
          <w:b/>
          <w:bCs/>
          <w:szCs w:val="21"/>
        </w:rPr>
        <w:t>）</w:t>
      </w:r>
      <w:r>
        <w:rPr>
          <w:rFonts w:hint="eastAsia"/>
          <w:kern w:val="0"/>
          <w:szCs w:val="21"/>
        </w:rPr>
        <w:t>（1908-1981）出生于加利福尼亚州</w:t>
      </w:r>
      <w:r>
        <w:rPr>
          <w:kern w:val="0"/>
          <w:szCs w:val="21"/>
        </w:rPr>
        <w:t>弗雷斯诺</w:t>
      </w:r>
      <w:r>
        <w:rPr>
          <w:rFonts w:hint="eastAsia"/>
          <w:kern w:val="0"/>
          <w:szCs w:val="21"/>
        </w:rPr>
        <w:t>，是一名亚美尼亚移民后裔，他的童年在孤儿院度过。他在15岁时离开学校，靠打零工养活自己，并决心成为一名作家。1934年，《故事》（</w:t>
      </w:r>
      <w:r>
        <w:rPr>
          <w:i/>
          <w:kern w:val="0"/>
          <w:szCs w:val="21"/>
        </w:rPr>
        <w:t>Story</w:t>
      </w:r>
      <w:r>
        <w:rPr>
          <w:rFonts w:hint="eastAsia"/>
          <w:kern w:val="0"/>
          <w:szCs w:val="21"/>
        </w:rPr>
        <w:t>）杂志刊登了《秋千架上的大胆青年》。</w:t>
      </w:r>
      <w:r>
        <w:rPr>
          <w:kern w:val="0"/>
          <w:szCs w:val="21"/>
        </w:rPr>
        <w:t>萨洛扬</w:t>
      </w:r>
      <w:r>
        <w:rPr>
          <w:rFonts w:hint="eastAsia"/>
          <w:kern w:val="0"/>
          <w:szCs w:val="21"/>
        </w:rPr>
        <w:t>的处女作短篇小说集在文学界引起了巨大的轰动，这位热爱自己狂妄般的真诚的作家从此跻身充满严肃的现代主义者的作家万神殿。“一本小说是一个小说家，”他如此写道，“而一个短篇小说是一个短篇小说家。”</w:t>
      </w:r>
      <w:r>
        <w:rPr>
          <w:kern w:val="0"/>
          <w:szCs w:val="21"/>
        </w:rPr>
        <w:t>萨洛扬</w:t>
      </w:r>
      <w:r>
        <w:rPr>
          <w:rFonts w:hint="eastAsia"/>
          <w:kern w:val="0"/>
          <w:szCs w:val="21"/>
        </w:rPr>
        <w:t>总是在写人性，总是以人性为尺度来创作。他是20世纪最早把注意力集中在移民群体上的美国作家之一。短篇小说集《秋千架上的大胆青年》中的主人公往往是亚美尼亚人、犹太人、中国人、波兰人、非洲人或爱尔兰人，他的写作被《旧金山纪事报》（</w:t>
      </w:r>
      <w:r>
        <w:rPr>
          <w:i/>
          <w:iCs/>
          <w:kern w:val="0"/>
          <w:szCs w:val="21"/>
        </w:rPr>
        <w:t>The San Francisco Chronicle</w:t>
      </w:r>
      <w:r>
        <w:rPr>
          <w:rFonts w:hint="eastAsia"/>
          <w:kern w:val="0"/>
          <w:szCs w:val="21"/>
        </w:rPr>
        <w:t>）评价为“</w:t>
      </w:r>
      <w:r>
        <w:rPr>
          <w:kern w:val="0"/>
          <w:szCs w:val="21"/>
        </w:rPr>
        <w:t>萨洛扬</w:t>
      </w:r>
      <w:r>
        <w:rPr>
          <w:rFonts w:hint="eastAsia"/>
          <w:kern w:val="0"/>
          <w:szCs w:val="21"/>
        </w:rPr>
        <w:t>用他的透彻来描绘这些人物，换句话说，他那新鲜的视角仿佛来自于一个异常敏锐的孩子”。</w:t>
      </w:r>
    </w:p>
    <w:p>
      <w:pPr>
        <w:widowControl/>
        <w:rPr>
          <w:kern w:val="0"/>
          <w:szCs w:val="21"/>
        </w:rPr>
      </w:pPr>
    </w:p>
    <w:p>
      <w:pPr>
        <w:widowControl/>
        <w:ind w:firstLine="480"/>
        <w:rPr>
          <w:kern w:val="0"/>
          <w:szCs w:val="21"/>
        </w:rPr>
      </w:pPr>
      <w:r>
        <w:rPr>
          <w:rFonts w:hint="eastAsia"/>
          <w:kern w:val="0"/>
          <w:szCs w:val="21"/>
        </w:rPr>
        <w:t>萨洛扬在他的一生中游历了苏联和欧洲，见到了许多当地的知名人士，如乔治·萧伯纳（</w:t>
      </w:r>
      <w:r>
        <w:rPr>
          <w:kern w:val="0"/>
          <w:szCs w:val="21"/>
        </w:rPr>
        <w:t>George Bernard Shaw</w:t>
      </w:r>
      <w:r>
        <w:rPr>
          <w:rFonts w:hint="eastAsia"/>
          <w:kern w:val="0"/>
          <w:szCs w:val="21"/>
        </w:rPr>
        <w:t>）和查理·卓别林（</w:t>
      </w:r>
      <w:r>
        <w:rPr>
          <w:kern w:val="0"/>
          <w:szCs w:val="21"/>
        </w:rPr>
        <w:t>Charlie Chaplin</w:t>
      </w:r>
      <w:r>
        <w:rPr>
          <w:rFonts w:hint="eastAsia"/>
          <w:kern w:val="0"/>
          <w:szCs w:val="21"/>
        </w:rPr>
        <w:t>），并在自己的回忆录和文章中记录了这些经历。他从1958年起定居巴黎，并继续自己的写作，直到1981年去世。</w:t>
      </w:r>
    </w:p>
    <w:p>
      <w:pPr>
        <w:widowControl/>
        <w:ind w:firstLine="480"/>
        <w:rPr>
          <w:kern w:val="0"/>
          <w:szCs w:val="21"/>
        </w:rPr>
      </w:pPr>
    </w:p>
    <w:p>
      <w:pPr>
        <w:widowControl/>
        <w:ind w:firstLine="420" w:firstLineChars="200"/>
        <w:rPr>
          <w:kern w:val="0"/>
          <w:szCs w:val="21"/>
        </w:rPr>
      </w:pPr>
      <w:r>
        <w:rPr>
          <w:rFonts w:hint="eastAsia"/>
          <w:kern w:val="0"/>
          <w:szCs w:val="21"/>
        </w:rPr>
        <w:t>除了创作了大量的小说和短篇小说之外，萨洛扬还是一位成功的剧作家。他最著名的戏剧之一是故事背景设在旧金山一家海滨酒馆的《你这一辈子》（</w:t>
      </w:r>
      <w:r>
        <w:rPr>
          <w:rFonts w:hint="eastAsia"/>
          <w:i/>
          <w:iCs/>
          <w:kern w:val="0"/>
          <w:szCs w:val="21"/>
        </w:rPr>
        <w:t>The Time of Your Life</w:t>
      </w:r>
      <w:r>
        <w:rPr>
          <w:rFonts w:hint="eastAsia"/>
          <w:kern w:val="0"/>
          <w:szCs w:val="21"/>
        </w:rPr>
        <w:t>），他凭借这部作品获得普利策奖，但他却拒绝接受这一奖项，理由是艺术不应该由商业来评判。</w:t>
      </w:r>
    </w:p>
    <w:p>
      <w:pPr>
        <w:rPr>
          <w:bCs/>
          <w:color w:val="000000"/>
          <w:szCs w:val="21"/>
        </w:rPr>
      </w:pPr>
    </w:p>
    <w:p>
      <w:pPr>
        <w:rPr>
          <w:bCs/>
          <w:color w:val="000000"/>
          <w:szCs w:val="21"/>
        </w:rPr>
      </w:pPr>
    </w:p>
    <w:p>
      <w:pPr>
        <w:widowControl/>
        <w:rPr>
          <w:rFonts w:ascii="华文中宋" w:hAnsi="华文中宋" w:eastAsia="华文中宋"/>
          <w:szCs w:val="21"/>
        </w:rPr>
      </w:pPr>
      <w:r>
        <w:rPr>
          <w:rFonts w:hint="eastAsia" w:ascii="华文中宋" w:hAnsi="华文中宋" w:eastAsia="华文中宋"/>
          <w:kern w:val="0"/>
          <w:szCs w:val="21"/>
        </w:rPr>
        <w:t>英国代理人推荐信：</w:t>
      </w:r>
    </w:p>
    <w:p>
      <w:pPr>
        <w:widowControl/>
        <w:rPr>
          <w:rFonts w:ascii="华文中宋" w:hAnsi="华文中宋" w:eastAsia="华文中宋"/>
          <w:szCs w:val="21"/>
        </w:rPr>
      </w:pPr>
    </w:p>
    <w:p>
      <w:pPr>
        <w:widowControl/>
        <w:ind w:firstLine="420" w:firstLineChars="200"/>
        <w:rPr>
          <w:rFonts w:ascii="华文中宋" w:hAnsi="华文中宋" w:eastAsia="华文中宋"/>
          <w:kern w:val="0"/>
          <w:szCs w:val="21"/>
        </w:rPr>
      </w:pPr>
      <w:r>
        <w:rPr>
          <w:rFonts w:hint="eastAsia" w:ascii="华文中宋" w:hAnsi="华文中宋" w:eastAsia="华文中宋"/>
          <w:szCs w:val="21"/>
        </w:rPr>
        <w:t>很高兴给您带来这个好消息，我们刚刚就</w:t>
      </w:r>
      <w:r>
        <w:rPr>
          <w:rFonts w:ascii="华文中宋" w:hAnsi="华文中宋" w:eastAsia="华文中宋"/>
          <w:kern w:val="0"/>
          <w:szCs w:val="21"/>
        </w:rPr>
        <w:t>威廉</w:t>
      </w:r>
      <w:r>
        <w:rPr>
          <w:rFonts w:hint="eastAsia" w:ascii="华文中宋" w:hAnsi="华文中宋" w:eastAsia="华文中宋"/>
          <w:kern w:val="0"/>
          <w:szCs w:val="21"/>
        </w:rPr>
        <w:t>·</w:t>
      </w:r>
      <w:r>
        <w:rPr>
          <w:rFonts w:ascii="华文中宋" w:hAnsi="华文中宋" w:eastAsia="华文中宋"/>
          <w:kern w:val="0"/>
          <w:szCs w:val="21"/>
        </w:rPr>
        <w:t>萨洛扬</w:t>
      </w:r>
      <w:r>
        <w:rPr>
          <w:rFonts w:hint="eastAsia" w:ascii="华文中宋" w:hAnsi="华文中宋" w:eastAsia="华文中宋"/>
          <w:kern w:val="0"/>
          <w:szCs w:val="21"/>
        </w:rPr>
        <w:t>（</w:t>
      </w:r>
      <w:r>
        <w:rPr>
          <w:rFonts w:ascii="华文中宋" w:hAnsi="华文中宋" w:eastAsia="华文中宋"/>
          <w:bCs/>
          <w:kern w:val="0"/>
          <w:szCs w:val="21"/>
        </w:rPr>
        <w:t>William Saroyan</w:t>
      </w:r>
      <w:r>
        <w:rPr>
          <w:rFonts w:hint="eastAsia" w:ascii="华文中宋" w:hAnsi="华文中宋" w:eastAsia="华文中宋"/>
          <w:kern w:val="0"/>
          <w:szCs w:val="21"/>
        </w:rPr>
        <w:t>）的作品《秋千架上的大胆青年》（</w:t>
      </w:r>
      <w:r>
        <w:rPr>
          <w:rFonts w:ascii="华文中宋" w:hAnsi="华文中宋" w:eastAsia="华文中宋"/>
          <w:bCs/>
          <w:i/>
          <w:kern w:val="0"/>
          <w:szCs w:val="21"/>
        </w:rPr>
        <w:t>The Daring Young Man on the Flying Trapeze</w:t>
      </w:r>
      <w:r>
        <w:rPr>
          <w:rFonts w:hint="eastAsia" w:ascii="华文中宋" w:hAnsi="华文中宋" w:eastAsia="华文中宋"/>
          <w:kern w:val="0"/>
          <w:szCs w:val="21"/>
        </w:rPr>
        <w:t>）</w:t>
      </w:r>
      <w:r>
        <w:rPr>
          <w:rFonts w:hint="eastAsia" w:ascii="华文中宋" w:hAnsi="华文中宋" w:eastAsia="华文中宋"/>
          <w:szCs w:val="21"/>
        </w:rPr>
        <w:t>与</w:t>
      </w:r>
      <w:r>
        <w:rPr>
          <w:rFonts w:ascii="华文中宋" w:hAnsi="华文中宋" w:eastAsia="华文中宋"/>
          <w:kern w:val="0"/>
          <w:szCs w:val="21"/>
        </w:rPr>
        <w:t>Faber</w:t>
      </w:r>
      <w:r>
        <w:rPr>
          <w:rFonts w:hint="eastAsia" w:ascii="华文中宋" w:hAnsi="华文中宋" w:eastAsia="华文中宋"/>
          <w:kern w:val="0"/>
          <w:szCs w:val="21"/>
        </w:rPr>
        <w:t>出版社达成交易。编辑埃拉·格里菲斯（</w:t>
      </w:r>
      <w:r>
        <w:rPr>
          <w:rFonts w:ascii="华文中宋" w:hAnsi="华文中宋" w:eastAsia="华文中宋"/>
          <w:bCs/>
          <w:kern w:val="0"/>
          <w:szCs w:val="21"/>
        </w:rPr>
        <w:t>Ella Griffiths</w:t>
      </w:r>
      <w:r>
        <w:rPr>
          <w:rFonts w:hint="eastAsia" w:ascii="华文中宋" w:hAnsi="华文中宋" w:eastAsia="华文中宋"/>
          <w:kern w:val="0"/>
          <w:szCs w:val="21"/>
        </w:rPr>
        <w:t>）将于2014年2月重新出版该书，将其纳入</w:t>
      </w:r>
      <w:r>
        <w:rPr>
          <w:rFonts w:ascii="华文中宋" w:hAnsi="华文中宋" w:eastAsia="华文中宋"/>
          <w:kern w:val="0"/>
          <w:szCs w:val="21"/>
        </w:rPr>
        <w:t>Faber</w:t>
      </w:r>
      <w:r>
        <w:rPr>
          <w:rFonts w:hint="eastAsia" w:ascii="华文中宋" w:hAnsi="华文中宋" w:eastAsia="华文中宋"/>
          <w:kern w:val="0"/>
          <w:szCs w:val="21"/>
        </w:rPr>
        <w:t>出版社的杰出作品集中，这次再版距该书首次出版已有90年。</w:t>
      </w:r>
    </w:p>
    <w:p>
      <w:pPr>
        <w:widowControl/>
        <w:ind w:firstLine="420" w:firstLineChars="200"/>
        <w:rPr>
          <w:rFonts w:ascii="华文中宋" w:hAnsi="华文中宋" w:eastAsia="华文中宋"/>
          <w:kern w:val="0"/>
          <w:szCs w:val="21"/>
        </w:rPr>
      </w:pPr>
    </w:p>
    <w:p>
      <w:pPr>
        <w:widowControl/>
        <w:ind w:firstLine="420" w:firstLineChars="200"/>
        <w:rPr>
          <w:rFonts w:ascii="华文中宋" w:hAnsi="华文中宋" w:eastAsia="华文中宋"/>
          <w:kern w:val="0"/>
          <w:szCs w:val="21"/>
        </w:rPr>
      </w:pPr>
      <w:bookmarkStart w:id="2" w:name="_Hlk123651475"/>
      <w:r>
        <w:rPr>
          <w:rFonts w:ascii="华文中宋" w:hAnsi="华文中宋" w:eastAsia="华文中宋"/>
          <w:kern w:val="0"/>
          <w:szCs w:val="21"/>
        </w:rPr>
        <w:t>威廉</w:t>
      </w:r>
      <w:r>
        <w:rPr>
          <w:rFonts w:hint="eastAsia" w:ascii="华文中宋" w:hAnsi="华文中宋" w:eastAsia="华文中宋"/>
          <w:kern w:val="0"/>
          <w:szCs w:val="21"/>
        </w:rPr>
        <w:t>·</w:t>
      </w:r>
      <w:r>
        <w:rPr>
          <w:rFonts w:ascii="华文中宋" w:hAnsi="华文中宋" w:eastAsia="华文中宋"/>
          <w:kern w:val="0"/>
          <w:szCs w:val="21"/>
        </w:rPr>
        <w:t>萨洛扬</w:t>
      </w:r>
      <w:r>
        <w:rPr>
          <w:rFonts w:hint="eastAsia" w:ascii="华文中宋" w:hAnsi="华文中宋" w:eastAsia="华文中宋"/>
          <w:kern w:val="0"/>
          <w:szCs w:val="21"/>
        </w:rPr>
        <w:t>（1908-1981）出生于加利福尼亚州</w:t>
      </w:r>
      <w:r>
        <w:rPr>
          <w:rFonts w:ascii="华文中宋" w:hAnsi="华文中宋" w:eastAsia="华文中宋"/>
          <w:kern w:val="0"/>
          <w:szCs w:val="21"/>
        </w:rPr>
        <w:t>弗雷斯诺</w:t>
      </w:r>
      <w:r>
        <w:rPr>
          <w:rFonts w:hint="eastAsia" w:ascii="华文中宋" w:hAnsi="华文中宋" w:eastAsia="华文中宋"/>
          <w:kern w:val="0"/>
          <w:szCs w:val="21"/>
        </w:rPr>
        <w:t>，是一名亚美尼亚移民后裔，他的童年在孤儿院度过。他在15岁时离开学校，靠打零工养活自己，并决心成为一名作家。1934年，《故事》（</w:t>
      </w:r>
      <w:r>
        <w:rPr>
          <w:rFonts w:ascii="华文中宋" w:hAnsi="华文中宋" w:eastAsia="华文中宋"/>
          <w:i/>
          <w:kern w:val="0"/>
          <w:szCs w:val="21"/>
        </w:rPr>
        <w:t>Story</w:t>
      </w:r>
      <w:r>
        <w:rPr>
          <w:rFonts w:hint="eastAsia" w:ascii="华文中宋" w:hAnsi="华文中宋" w:eastAsia="华文中宋"/>
          <w:kern w:val="0"/>
          <w:szCs w:val="21"/>
        </w:rPr>
        <w:t>）杂志刊登了《秋千架上的大胆青年》。</w:t>
      </w:r>
      <w:r>
        <w:rPr>
          <w:rFonts w:ascii="华文中宋" w:hAnsi="华文中宋" w:eastAsia="华文中宋"/>
          <w:kern w:val="0"/>
          <w:szCs w:val="21"/>
        </w:rPr>
        <w:t>萨洛扬</w:t>
      </w:r>
      <w:r>
        <w:rPr>
          <w:rFonts w:hint="eastAsia" w:ascii="华文中宋" w:hAnsi="华文中宋" w:eastAsia="华文中宋"/>
          <w:kern w:val="0"/>
          <w:szCs w:val="21"/>
        </w:rPr>
        <w:t>的处女作短篇小说集在文学界引起了巨大的轰动，这位热爱自己狂妄般的真诚的作家从此跻身充满严肃的现代主义者的作家万神殿。“一本小说是一个小说家，”他如此写道，“而一个短篇小说是一个短篇小说家。”</w:t>
      </w:r>
      <w:r>
        <w:rPr>
          <w:rFonts w:ascii="华文中宋" w:hAnsi="华文中宋" w:eastAsia="华文中宋"/>
          <w:kern w:val="0"/>
          <w:szCs w:val="21"/>
        </w:rPr>
        <w:t>萨洛扬</w:t>
      </w:r>
      <w:r>
        <w:rPr>
          <w:rFonts w:hint="eastAsia" w:ascii="华文中宋" w:hAnsi="华文中宋" w:eastAsia="华文中宋"/>
          <w:kern w:val="0"/>
          <w:szCs w:val="21"/>
        </w:rPr>
        <w:t>总是在写人性，总是以人性为尺度来创作。他是20世纪最早把注意力集中在移民群体上的美国作家之一。短篇小说集《秋千架上的大胆青年》中的主人公往往是亚美尼亚人、犹太人、中国人、波兰人、非洲人或爱尔兰人，他的写作被《旧金山纪事报》（</w:t>
      </w:r>
      <w:r>
        <w:rPr>
          <w:rFonts w:ascii="华文中宋" w:hAnsi="华文中宋" w:eastAsia="华文中宋"/>
          <w:i/>
          <w:iCs/>
          <w:kern w:val="0"/>
          <w:szCs w:val="21"/>
        </w:rPr>
        <w:t>The San Francisco Chronicle</w:t>
      </w:r>
      <w:r>
        <w:rPr>
          <w:rFonts w:hint="eastAsia" w:ascii="华文中宋" w:hAnsi="华文中宋" w:eastAsia="华文中宋"/>
          <w:kern w:val="0"/>
          <w:szCs w:val="21"/>
        </w:rPr>
        <w:t>）评价为“</w:t>
      </w:r>
      <w:r>
        <w:rPr>
          <w:rFonts w:ascii="华文中宋" w:hAnsi="华文中宋" w:eastAsia="华文中宋"/>
          <w:kern w:val="0"/>
          <w:szCs w:val="21"/>
        </w:rPr>
        <w:t>萨洛扬</w:t>
      </w:r>
      <w:r>
        <w:rPr>
          <w:rFonts w:hint="eastAsia" w:ascii="华文中宋" w:hAnsi="华文中宋" w:eastAsia="华文中宋"/>
          <w:kern w:val="0"/>
          <w:szCs w:val="21"/>
        </w:rPr>
        <w:t>用他的透彻来描绘这些人物，换句话说，他那新鲜的视角仿佛来自于一个异常敏锐的孩子” 。</w:t>
      </w:r>
    </w:p>
    <w:p>
      <w:pPr>
        <w:widowControl/>
        <w:rPr>
          <w:rFonts w:ascii="华文中宋" w:hAnsi="华文中宋" w:eastAsia="华文中宋"/>
          <w:kern w:val="0"/>
          <w:szCs w:val="21"/>
        </w:rPr>
      </w:pPr>
    </w:p>
    <w:p>
      <w:pPr>
        <w:widowControl/>
        <w:ind w:firstLine="480"/>
        <w:rPr>
          <w:rFonts w:ascii="华文中宋" w:hAnsi="华文中宋" w:eastAsia="华文中宋"/>
          <w:kern w:val="0"/>
          <w:szCs w:val="21"/>
        </w:rPr>
      </w:pPr>
      <w:r>
        <w:rPr>
          <w:rFonts w:hint="eastAsia" w:ascii="华文中宋" w:hAnsi="华文中宋" w:eastAsia="华文中宋"/>
          <w:kern w:val="0"/>
          <w:szCs w:val="21"/>
        </w:rPr>
        <w:t>萨洛扬在他的一生中游历了苏联和欧洲，见到了许多当地的知名人士，如乔治·萧伯纳（</w:t>
      </w:r>
      <w:r>
        <w:rPr>
          <w:rFonts w:ascii="华文中宋" w:hAnsi="华文中宋" w:eastAsia="华文中宋"/>
          <w:kern w:val="0"/>
          <w:szCs w:val="21"/>
        </w:rPr>
        <w:t>George Bernard Shaw</w:t>
      </w:r>
      <w:r>
        <w:rPr>
          <w:rFonts w:hint="eastAsia" w:ascii="华文中宋" w:hAnsi="华文中宋" w:eastAsia="华文中宋"/>
          <w:kern w:val="0"/>
          <w:szCs w:val="21"/>
        </w:rPr>
        <w:t>）和查理·卓别林（</w:t>
      </w:r>
      <w:r>
        <w:rPr>
          <w:rFonts w:ascii="华文中宋" w:hAnsi="华文中宋" w:eastAsia="华文中宋"/>
          <w:kern w:val="0"/>
          <w:szCs w:val="21"/>
        </w:rPr>
        <w:t>Charlie Chaplin</w:t>
      </w:r>
      <w:r>
        <w:rPr>
          <w:rFonts w:hint="eastAsia" w:ascii="华文中宋" w:hAnsi="华文中宋" w:eastAsia="华文中宋"/>
          <w:kern w:val="0"/>
          <w:szCs w:val="21"/>
        </w:rPr>
        <w:t>），并在自己的回忆录和文章中记录了这些经历。他从1958年起定居巴黎，并继续自己的写作，直到1981年去世。</w:t>
      </w:r>
    </w:p>
    <w:p>
      <w:pPr>
        <w:widowControl/>
        <w:ind w:firstLine="480"/>
        <w:rPr>
          <w:rFonts w:ascii="华文中宋" w:hAnsi="华文中宋" w:eastAsia="华文中宋"/>
          <w:kern w:val="0"/>
          <w:szCs w:val="21"/>
        </w:rPr>
      </w:pPr>
    </w:p>
    <w:p>
      <w:pPr>
        <w:widowControl/>
        <w:ind w:firstLine="480"/>
        <w:rPr>
          <w:rFonts w:ascii="华文中宋" w:hAnsi="华文中宋" w:eastAsia="华文中宋"/>
          <w:kern w:val="0"/>
          <w:szCs w:val="21"/>
        </w:rPr>
      </w:pPr>
      <w:r>
        <w:rPr>
          <w:rFonts w:hint="eastAsia" w:ascii="华文中宋" w:hAnsi="华文中宋" w:eastAsia="华文中宋"/>
          <w:kern w:val="0"/>
          <w:szCs w:val="21"/>
        </w:rPr>
        <w:t>除了创作了大量的小说和短篇小说之外，萨洛扬还是一位成功的剧作家。他最著名的戏剧之一是故事背景设在旧金山一家海滨酒馆的《你这一辈子》（</w:t>
      </w:r>
      <w:r>
        <w:rPr>
          <w:rFonts w:hint="eastAsia" w:ascii="华文中宋" w:hAnsi="华文中宋" w:eastAsia="华文中宋"/>
          <w:i/>
          <w:iCs/>
          <w:kern w:val="0"/>
          <w:szCs w:val="21"/>
        </w:rPr>
        <w:t>The Time of Your Life</w:t>
      </w:r>
      <w:r>
        <w:rPr>
          <w:rFonts w:hint="eastAsia" w:ascii="华文中宋" w:hAnsi="华文中宋" w:eastAsia="华文中宋"/>
          <w:kern w:val="0"/>
          <w:szCs w:val="21"/>
        </w:rPr>
        <w:t>），他凭借这部作品获得普利策奖，但他却拒绝接受这一奖项，理由是商业界无权评判艺术。</w:t>
      </w:r>
    </w:p>
    <w:bookmarkEnd w:id="2"/>
    <w:p>
      <w:pPr>
        <w:widowControl/>
        <w:rPr>
          <w:rFonts w:ascii="华文中宋" w:hAnsi="华文中宋" w:eastAsia="华文中宋"/>
          <w:szCs w:val="21"/>
        </w:rPr>
      </w:pPr>
    </w:p>
    <w:p>
      <w:pPr>
        <w:widowControl/>
        <w:ind w:firstLine="420" w:firstLineChars="200"/>
        <w:rPr>
          <w:rFonts w:ascii="华文中宋" w:hAnsi="华文中宋" w:eastAsia="华文中宋"/>
          <w:szCs w:val="21"/>
        </w:rPr>
      </w:pPr>
      <w:r>
        <w:rPr>
          <w:rFonts w:hint="eastAsia" w:ascii="华文中宋" w:hAnsi="华文中宋" w:eastAsia="华文中宋"/>
          <w:szCs w:val="21"/>
        </w:rPr>
        <w:t>“他是本世纪最被低估的作家之一……他理应与海明威、斯坦贝克和福克纳齐名。”</w:t>
      </w:r>
    </w:p>
    <w:p>
      <w:pPr>
        <w:widowControl/>
        <w:jc w:val="right"/>
        <w:rPr>
          <w:rFonts w:ascii="华文中宋" w:hAnsi="华文中宋" w:eastAsia="华文中宋"/>
          <w:szCs w:val="21"/>
        </w:rPr>
      </w:pPr>
      <w:r>
        <w:rPr>
          <w:rFonts w:hint="eastAsia" w:ascii="华文中宋" w:hAnsi="华文中宋" w:eastAsia="华文中宋"/>
          <w:szCs w:val="21"/>
        </w:rPr>
        <w:t>----斯蒂芬·弗莱（</w:t>
      </w:r>
      <w:r>
        <w:rPr>
          <w:rFonts w:ascii="华文中宋" w:hAnsi="华文中宋" w:eastAsia="华文中宋"/>
          <w:kern w:val="0"/>
          <w:szCs w:val="21"/>
        </w:rPr>
        <w:t>Stephen Fry</w:t>
      </w:r>
      <w:r>
        <w:rPr>
          <w:rFonts w:hint="eastAsia" w:ascii="华文中宋" w:hAnsi="华文中宋" w:eastAsia="华文中宋"/>
          <w:szCs w:val="21"/>
        </w:rPr>
        <w:t>）</w:t>
      </w:r>
    </w:p>
    <w:p>
      <w:pPr>
        <w:widowControl/>
        <w:rPr>
          <w:rFonts w:ascii="华文中宋" w:hAnsi="华文中宋" w:eastAsia="华文中宋"/>
          <w:szCs w:val="21"/>
        </w:rPr>
      </w:pPr>
    </w:p>
    <w:p>
      <w:pPr>
        <w:widowControl/>
        <w:ind w:firstLine="420"/>
        <w:rPr>
          <w:rFonts w:hint="eastAsia" w:ascii="华文中宋" w:hAnsi="华文中宋" w:eastAsia="华文中宋"/>
          <w:szCs w:val="21"/>
        </w:rPr>
      </w:pPr>
      <w:r>
        <w:rPr>
          <w:rFonts w:hint="eastAsia" w:ascii="华文中宋" w:hAnsi="华文中宋" w:eastAsia="华文中宋"/>
          <w:szCs w:val="21"/>
        </w:rPr>
        <w:t>“对美国生活方式的基本原理的精彩描绘。”</w:t>
      </w:r>
    </w:p>
    <w:p>
      <w:pPr>
        <w:widowControl/>
        <w:ind w:firstLine="420"/>
        <w:jc w:val="right"/>
        <w:rPr>
          <w:rFonts w:ascii="华文中宋" w:hAnsi="华文中宋" w:eastAsia="华文中宋"/>
          <w:szCs w:val="21"/>
        </w:rPr>
      </w:pPr>
      <w:r>
        <w:rPr>
          <w:rFonts w:hint="eastAsia" w:ascii="华文中宋" w:hAnsi="华文中宋" w:eastAsia="华文中宋"/>
          <w:kern w:val="0"/>
          <w:szCs w:val="21"/>
        </w:rPr>
        <w:t>----《名利场》（</w:t>
      </w:r>
      <w:r>
        <w:rPr>
          <w:rFonts w:ascii="华文中宋" w:hAnsi="华文中宋" w:eastAsia="华文中宋"/>
          <w:i/>
          <w:iCs/>
          <w:kern w:val="0"/>
          <w:szCs w:val="21"/>
        </w:rPr>
        <w:t>Variety</w:t>
      </w:r>
      <w:r>
        <w:rPr>
          <w:rFonts w:hint="eastAsia" w:ascii="华文中宋" w:hAnsi="华文中宋" w:eastAsia="华文中宋"/>
          <w:kern w:val="0"/>
          <w:szCs w:val="21"/>
        </w:rPr>
        <w:t>）</w:t>
      </w:r>
    </w:p>
    <w:p>
      <w:pPr>
        <w:widowControl/>
        <w:rPr>
          <w:rFonts w:ascii="华文中宋" w:hAnsi="华文中宋" w:eastAsia="华文中宋"/>
          <w:kern w:val="0"/>
          <w:szCs w:val="21"/>
        </w:rPr>
      </w:pPr>
    </w:p>
    <w:p>
      <w:pPr>
        <w:widowControl/>
        <w:rPr>
          <w:rFonts w:ascii="华文中宋" w:hAnsi="华文中宋" w:eastAsia="华文中宋"/>
          <w:szCs w:val="21"/>
        </w:rPr>
      </w:pPr>
      <w:r>
        <w:rPr>
          <w:rFonts w:hint="eastAsia" w:ascii="华文中宋" w:hAnsi="华文中宋" w:eastAsia="华文中宋"/>
          <w:kern w:val="0"/>
          <w:szCs w:val="21"/>
        </w:rPr>
        <w:t xml:space="preserve"> </w:t>
      </w:r>
      <w:r>
        <w:rPr>
          <w:rFonts w:ascii="华文中宋" w:hAnsi="华文中宋" w:eastAsia="华文中宋"/>
          <w:kern w:val="0"/>
          <w:szCs w:val="21"/>
        </w:rPr>
        <w:t xml:space="preserve">   </w:t>
      </w:r>
      <w:r>
        <w:rPr>
          <w:rFonts w:hint="eastAsia" w:ascii="华文中宋" w:hAnsi="华文中宋" w:eastAsia="华文中宋"/>
          <w:kern w:val="0"/>
          <w:szCs w:val="21"/>
        </w:rPr>
        <w:t>“萨洛扬是一个饱受拒绝与伤害的孤儿，他渴望爱，并且充满了才华。”</w:t>
      </w:r>
    </w:p>
    <w:p>
      <w:pPr>
        <w:widowControl/>
        <w:jc w:val="right"/>
        <w:rPr>
          <w:rFonts w:ascii="华文中宋" w:hAnsi="华文中宋" w:eastAsia="华文中宋"/>
          <w:szCs w:val="21"/>
        </w:rPr>
      </w:pPr>
      <w:r>
        <w:rPr>
          <w:rFonts w:hint="eastAsia" w:ascii="华文中宋" w:hAnsi="华文中宋" w:eastAsia="华文中宋"/>
          <w:kern w:val="0"/>
          <w:szCs w:val="21"/>
        </w:rPr>
        <w:t>----《纽约时报》（</w:t>
      </w:r>
      <w:r>
        <w:rPr>
          <w:rFonts w:ascii="华文中宋" w:hAnsi="华文中宋" w:eastAsia="华文中宋"/>
          <w:i/>
          <w:iCs/>
          <w:kern w:val="0"/>
          <w:szCs w:val="21"/>
        </w:rPr>
        <w:t>New York Times</w:t>
      </w:r>
      <w:r>
        <w:rPr>
          <w:rFonts w:hint="eastAsia" w:ascii="华文中宋" w:hAnsi="华文中宋" w:eastAsia="华文中宋"/>
          <w:kern w:val="0"/>
          <w:szCs w:val="21"/>
        </w:rPr>
        <w:t>）</w:t>
      </w:r>
    </w:p>
    <w:p>
      <w:pPr>
        <w:widowControl/>
        <w:rPr>
          <w:rFonts w:ascii="华文中宋" w:hAnsi="华文中宋" w:eastAsia="华文中宋"/>
          <w:kern w:val="0"/>
          <w:szCs w:val="21"/>
        </w:rPr>
      </w:pPr>
    </w:p>
    <w:p>
      <w:pPr>
        <w:widowControl/>
        <w:ind w:firstLine="420"/>
        <w:rPr>
          <w:rFonts w:hint="eastAsia" w:ascii="华文中宋" w:hAnsi="华文中宋" w:eastAsia="华文中宋"/>
          <w:kern w:val="0"/>
          <w:szCs w:val="21"/>
        </w:rPr>
      </w:pPr>
      <w:r>
        <w:rPr>
          <w:rFonts w:hint="eastAsia" w:ascii="华文中宋" w:hAnsi="华文中宋" w:eastAsia="华文中宋"/>
          <w:kern w:val="0"/>
          <w:szCs w:val="21"/>
        </w:rPr>
        <w:t>“他通过纯粹的艺术手段让我们在滴酒不沾的情况下感受到了有如饮酒之后的陶醉之感。”</w:t>
      </w:r>
    </w:p>
    <w:p>
      <w:pPr>
        <w:widowControl/>
        <w:ind w:firstLine="420"/>
        <w:jc w:val="right"/>
        <w:rPr>
          <w:rFonts w:ascii="华文中宋" w:hAnsi="华文中宋" w:eastAsia="华文中宋"/>
          <w:szCs w:val="21"/>
        </w:rPr>
      </w:pPr>
      <w:r>
        <w:rPr>
          <w:rFonts w:hint="eastAsia" w:ascii="华文中宋" w:hAnsi="华文中宋" w:eastAsia="华文中宋"/>
          <w:kern w:val="0"/>
          <w:szCs w:val="21"/>
        </w:rPr>
        <w:t>----爱德蒙·威尔逊（</w:t>
      </w:r>
      <w:r>
        <w:rPr>
          <w:rFonts w:ascii="华文中宋" w:hAnsi="华文中宋" w:eastAsia="华文中宋"/>
          <w:kern w:val="0"/>
          <w:szCs w:val="21"/>
        </w:rPr>
        <w:t>Edmund Wilso</w:t>
      </w:r>
      <w:r>
        <w:rPr>
          <w:rFonts w:hint="eastAsia" w:ascii="华文中宋" w:hAnsi="华文中宋" w:eastAsia="华文中宋"/>
          <w:kern w:val="0"/>
          <w:szCs w:val="21"/>
          <w:lang w:val="en-US" w:eastAsia="zh-CN"/>
        </w:rPr>
        <w:t>n</w:t>
      </w:r>
      <w:r>
        <w:rPr>
          <w:rFonts w:hint="eastAsia" w:ascii="华文中宋" w:hAnsi="华文中宋" w:eastAsia="华文中宋"/>
          <w:kern w:val="0"/>
          <w:szCs w:val="21"/>
        </w:rPr>
        <w:t>）</w:t>
      </w:r>
    </w:p>
    <w:p>
      <w:pPr>
        <w:widowControl/>
        <w:rPr>
          <w:rFonts w:ascii="华文中宋" w:hAnsi="华文中宋" w:eastAsia="华文中宋"/>
          <w:kern w:val="0"/>
          <w:szCs w:val="21"/>
        </w:rPr>
      </w:pPr>
    </w:p>
    <w:p>
      <w:pPr>
        <w:widowControl/>
        <w:ind w:firstLine="420"/>
        <w:rPr>
          <w:rFonts w:hint="eastAsia" w:ascii="华文中宋" w:hAnsi="华文中宋" w:eastAsia="华文中宋"/>
          <w:kern w:val="0"/>
          <w:szCs w:val="21"/>
        </w:rPr>
      </w:pPr>
      <w:r>
        <w:rPr>
          <w:rFonts w:hint="eastAsia" w:ascii="华文中宋" w:hAnsi="华文中宋" w:eastAsia="华文中宋"/>
          <w:kern w:val="0"/>
          <w:szCs w:val="21"/>
        </w:rPr>
        <w:t>“他笔下的许多故事所具有的轻松魅力，持续地激励着年轻的作家，这是一份无可争议的文化遗产。”</w:t>
      </w:r>
    </w:p>
    <w:p>
      <w:pPr>
        <w:widowControl/>
        <w:ind w:firstLine="420"/>
        <w:jc w:val="right"/>
        <w:rPr>
          <w:rFonts w:ascii="华文中宋" w:hAnsi="华文中宋" w:eastAsia="华文中宋"/>
          <w:szCs w:val="21"/>
        </w:rPr>
      </w:pPr>
      <w:r>
        <w:rPr>
          <w:rFonts w:hint="eastAsia" w:ascii="华文中宋" w:hAnsi="华文中宋" w:eastAsia="华文中宋"/>
          <w:kern w:val="0"/>
          <w:szCs w:val="21"/>
        </w:rPr>
        <w:t>----《时代杂志》（</w:t>
      </w:r>
      <w:r>
        <w:rPr>
          <w:rFonts w:ascii="华文中宋" w:hAnsi="华文中宋" w:eastAsia="华文中宋"/>
          <w:i/>
          <w:iCs/>
          <w:kern w:val="0"/>
          <w:szCs w:val="21"/>
        </w:rPr>
        <w:t>Time Magazine</w:t>
      </w:r>
      <w:r>
        <w:rPr>
          <w:rFonts w:hint="eastAsia" w:ascii="华文中宋" w:hAnsi="华文中宋" w:eastAsia="华文中宋"/>
          <w:kern w:val="0"/>
          <w:szCs w:val="21"/>
        </w:rPr>
        <w:t>）</w:t>
      </w:r>
    </w:p>
    <w:p>
      <w:pPr>
        <w:widowControl/>
        <w:rPr>
          <w:rFonts w:ascii="华文中宋" w:hAnsi="华文中宋" w:eastAsia="华文中宋"/>
          <w:kern w:val="0"/>
          <w:szCs w:val="21"/>
        </w:rPr>
      </w:pPr>
    </w:p>
    <w:p>
      <w:pPr>
        <w:widowControl/>
        <w:ind w:firstLine="480"/>
        <w:rPr>
          <w:rFonts w:ascii="华文中宋" w:hAnsi="华文中宋" w:eastAsia="华文中宋"/>
          <w:kern w:val="0"/>
          <w:szCs w:val="21"/>
        </w:rPr>
      </w:pPr>
      <w:r>
        <w:rPr>
          <w:rFonts w:hint="eastAsia" w:ascii="华文中宋" w:hAnsi="华文中宋" w:eastAsia="华文中宋"/>
          <w:kern w:val="0"/>
          <w:szCs w:val="21"/>
        </w:rPr>
        <w:t>请查收随信附上的《秋千架上的大胆青年》（</w:t>
      </w:r>
      <w:r>
        <w:rPr>
          <w:rFonts w:ascii="华文中宋" w:hAnsi="华文中宋" w:eastAsia="华文中宋"/>
          <w:i/>
          <w:kern w:val="0"/>
          <w:szCs w:val="21"/>
        </w:rPr>
        <w:t>The Daring Young Man on the Flying Trapeze</w:t>
      </w:r>
      <w:r>
        <w:rPr>
          <w:rFonts w:hint="eastAsia" w:ascii="华文中宋" w:hAnsi="华文中宋" w:eastAsia="华文中宋"/>
          <w:kern w:val="0"/>
          <w:szCs w:val="21"/>
        </w:rPr>
        <w:t>）和《人间喜剧》（</w:t>
      </w:r>
      <w:r>
        <w:rPr>
          <w:rFonts w:ascii="华文中宋" w:hAnsi="华文中宋" w:eastAsia="华文中宋"/>
          <w:bCs/>
          <w:i/>
          <w:kern w:val="0"/>
          <w:szCs w:val="21"/>
        </w:rPr>
        <w:t>The Human Comedy</w:t>
      </w:r>
      <w:r>
        <w:rPr>
          <w:rFonts w:hint="eastAsia" w:ascii="华文中宋" w:hAnsi="华文中宋" w:eastAsia="华文中宋"/>
          <w:kern w:val="0"/>
          <w:szCs w:val="21"/>
        </w:rPr>
        <w:t>）的书稿。</w:t>
      </w:r>
    </w:p>
    <w:p>
      <w:pPr>
        <w:widowControl/>
        <w:ind w:firstLine="480"/>
        <w:rPr>
          <w:rFonts w:ascii="华文中宋" w:hAnsi="华文中宋" w:eastAsia="华文中宋"/>
          <w:kern w:val="0"/>
          <w:szCs w:val="21"/>
        </w:rPr>
      </w:pPr>
    </w:p>
    <w:p>
      <w:pPr>
        <w:widowControl/>
        <w:ind w:firstLine="480"/>
        <w:rPr>
          <w:rFonts w:ascii="华文中宋" w:hAnsi="华文中宋" w:eastAsia="华文中宋"/>
          <w:kern w:val="0"/>
          <w:szCs w:val="21"/>
        </w:rPr>
      </w:pPr>
      <w:r>
        <w:rPr>
          <w:rFonts w:hint="eastAsia" w:ascii="华文中宋" w:hAnsi="华文中宋" w:eastAsia="华文中宋"/>
          <w:kern w:val="0"/>
          <w:szCs w:val="21"/>
        </w:rPr>
        <w:t>《人间喜剧》是萨洛扬最著名的作品之一，故事发生在第二次世界大战期间，一个男孩儿为了帮忙养家，找了份电报通讯员的工作。这部令人愉快的小说温柔、辛辣、富有自传色彩，它向我们展示了一个男孩儿在一个即使处于战争年代依然比我们的世界更甜美、更安全、更宜居的世界里长大成人的故事。</w:t>
      </w:r>
    </w:p>
    <w:p>
      <w:pPr>
        <w:widowControl/>
        <w:rPr>
          <w:rFonts w:ascii="华文中宋" w:hAnsi="华文中宋" w:eastAsia="华文中宋"/>
          <w:kern w:val="0"/>
          <w:szCs w:val="21"/>
        </w:rPr>
      </w:pPr>
    </w:p>
    <w:p>
      <w:pPr>
        <w:widowControl/>
        <w:rPr>
          <w:rFonts w:ascii="华文中宋" w:hAnsi="华文中宋" w:eastAsia="华文中宋"/>
          <w:kern w:val="0"/>
          <w:szCs w:val="21"/>
        </w:rPr>
      </w:pPr>
      <w:r>
        <w:rPr>
          <w:rFonts w:hint="eastAsia" w:ascii="华文中宋" w:hAnsi="华文中宋" w:eastAsia="华文中宋"/>
          <w:kern w:val="0"/>
          <w:szCs w:val="21"/>
        </w:rPr>
        <w:t>感谢阅读，祝一切顺利，</w:t>
      </w:r>
    </w:p>
    <w:p>
      <w:pPr>
        <w:widowControl/>
        <w:rPr>
          <w:rFonts w:ascii="华文中宋" w:hAnsi="华文中宋" w:eastAsia="华文中宋"/>
          <w:szCs w:val="21"/>
        </w:rPr>
      </w:pPr>
      <w:r>
        <w:rPr>
          <w:rFonts w:hint="eastAsia" w:ascii="华文中宋" w:hAnsi="华文中宋" w:eastAsia="华文中宋"/>
          <w:kern w:val="0"/>
          <w:szCs w:val="21"/>
        </w:rPr>
        <w:t>朱莉娅</w:t>
      </w:r>
    </w:p>
    <w:p>
      <w:pPr>
        <w:rPr>
          <w:rFonts w:ascii="华文中宋" w:hAnsi="华文中宋" w:eastAsia="华文中宋"/>
          <w:szCs w:val="21"/>
        </w:rPr>
      </w:pPr>
    </w:p>
    <w:p>
      <w:pPr>
        <w:rPr>
          <w:rFonts w:ascii="华文中宋" w:hAnsi="华文中宋" w:eastAsia="华文中宋"/>
          <w:szCs w:val="21"/>
        </w:rPr>
      </w:pPr>
    </w:p>
    <w:p>
      <w:pPr>
        <w:rPr>
          <w:rFonts w:ascii="华文中宋" w:hAnsi="华文中宋" w:eastAsia="华文中宋"/>
          <w:color w:val="FF0000"/>
          <w:szCs w:val="21"/>
        </w:rPr>
      </w:pPr>
      <w:r>
        <w:rPr>
          <w:rFonts w:hint="eastAsia" w:ascii="华文中宋" w:hAnsi="华文中宋" w:eastAsia="华文中宋"/>
          <w:color w:val="FF0000"/>
          <w:szCs w:val="21"/>
        </w:rPr>
        <w:t>翻译版权销售现状：</w:t>
      </w:r>
    </w:p>
    <w:p>
      <w:pPr>
        <w:rPr>
          <w:rFonts w:ascii="华文中宋" w:hAnsi="华文中宋" w:eastAsia="华文中宋"/>
          <w:szCs w:val="21"/>
        </w:rPr>
      </w:pP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美国</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Mariner</w:t>
      </w:r>
      <w:r>
        <w:rPr>
          <w:rFonts w:hint="eastAsia" w:ascii="华文中宋" w:hAnsi="华文中宋" w:eastAsia="华文中宋" w:cs="宋体"/>
          <w:color w:val="000000"/>
          <w:kern w:val="0"/>
          <w:szCs w:val="21"/>
        </w:rPr>
        <w:t>出版社</w:t>
      </w:r>
      <w:r>
        <w:rPr>
          <w:rFonts w:ascii="华文中宋" w:hAnsi="华文中宋" w:eastAsia="华文中宋" w:cs="宋体"/>
          <w:color w:val="000000"/>
          <w:kern w:val="0"/>
          <w:szCs w:val="21"/>
        </w:rPr>
        <w:t xml:space="preserve"> </w:t>
      </w:r>
      <w:r>
        <w:rPr>
          <w:rFonts w:hint="eastAsia" w:ascii="华文中宋" w:hAnsi="华文中宋" w:eastAsia="华文中宋" w:cs="宋体"/>
          <w:color w:val="000000"/>
          <w:kern w:val="0"/>
          <w:szCs w:val="21"/>
          <w:lang w:eastAsia="ja-JP"/>
        </w:rPr>
        <w:t>[</w:t>
      </w:r>
      <w:r>
        <w:rPr>
          <w:rFonts w:hint="eastAsia" w:ascii="华文中宋" w:hAnsi="华文中宋" w:eastAsia="华文中宋" w:cs="宋体"/>
          <w:color w:val="000000"/>
          <w:kern w:val="0"/>
          <w:szCs w:val="21"/>
        </w:rPr>
        <w:t>《人间喜剧》《我的名字叫阿拉姆》（</w:t>
      </w:r>
      <w:r>
        <w:rPr>
          <w:rFonts w:ascii="华文中宋" w:hAnsi="华文中宋" w:eastAsia="华文中宋" w:cs="宋体"/>
          <w:i/>
          <w:color w:val="000000"/>
          <w:kern w:val="0"/>
          <w:szCs w:val="21"/>
        </w:rPr>
        <w:t>My Name is Aram</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 xml:space="preserve">New Directions </w:t>
      </w:r>
      <w:r>
        <w:rPr>
          <w:rFonts w:hint="eastAsia" w:ascii="华文中宋" w:hAnsi="华文中宋" w:eastAsia="华文中宋" w:cs="宋体"/>
          <w:color w:val="000000"/>
          <w:kern w:val="0"/>
          <w:szCs w:val="21"/>
        </w:rPr>
        <w:t>出版社[</w:t>
      </w:r>
      <w:r>
        <w:rPr>
          <w:rFonts w:hint="eastAsia" w:ascii="华文中宋" w:hAnsi="华文中宋" w:eastAsia="华文中宋"/>
          <w:kern w:val="0"/>
          <w:szCs w:val="21"/>
        </w:rPr>
        <w:t>《秋千架上的大胆青年》《弗雷斯诺故事》（</w:t>
      </w:r>
      <w:r>
        <w:rPr>
          <w:rFonts w:ascii="华文中宋" w:hAnsi="华文中宋" w:eastAsia="华文中宋" w:cs="宋体"/>
          <w:i/>
          <w:color w:val="000000"/>
          <w:kern w:val="0"/>
          <w:szCs w:val="21"/>
        </w:rPr>
        <w:t>Fresno Stories</w:t>
      </w:r>
      <w:r>
        <w:rPr>
          <w:rFonts w:hint="eastAsia" w:ascii="华文中宋" w:hAnsi="华文中宋" w:eastAsia="华文中宋"/>
          <w:kern w:val="0"/>
          <w:szCs w:val="21"/>
        </w:rPr>
        <w:t>）《拥有高地之心的男人》（</w:t>
      </w:r>
      <w:r>
        <w:rPr>
          <w:rFonts w:ascii="华文中宋" w:hAnsi="华文中宋" w:eastAsia="华文中宋" w:cs="宋体"/>
          <w:i/>
          <w:color w:val="000000"/>
          <w:kern w:val="0"/>
          <w:szCs w:val="21"/>
        </w:rPr>
        <w:t>The Man with the Heart in the Highlands</w:t>
      </w:r>
      <w:r>
        <w:rPr>
          <w:rFonts w:hint="eastAsia" w:ascii="华文中宋" w:hAnsi="华文中宋" w:eastAsia="华文中宋"/>
          <w:kern w:val="0"/>
          <w:szCs w:val="21"/>
        </w:rPr>
        <w:t>）《家中的疯狂》（</w:t>
      </w:r>
      <w:r>
        <w:rPr>
          <w:rFonts w:ascii="华文中宋" w:hAnsi="华文中宋" w:eastAsia="华文中宋" w:cs="宋体"/>
          <w:i/>
          <w:color w:val="000000"/>
          <w:kern w:val="0"/>
          <w:szCs w:val="21"/>
        </w:rPr>
        <w:t>Madness in the Family</w:t>
      </w:r>
      <w:r>
        <w:rPr>
          <w:rFonts w:hint="eastAsia" w:ascii="华文中宋" w:hAnsi="华文中宋" w:eastAsia="华文中宋"/>
          <w:kern w:val="0"/>
          <w:szCs w:val="21"/>
        </w:rPr>
        <w:t>）</w:t>
      </w:r>
      <w:r>
        <w:rPr>
          <w:rFonts w:hint="eastAsia" w:ascii="华文中宋" w:hAnsi="华文中宋" w:eastAsia="华文中宋" w:cs="宋体"/>
          <w:color w:val="000000"/>
          <w:kern w:val="0"/>
          <w:szCs w:val="21"/>
        </w:rPr>
        <w:t>]</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英联邦</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Faber</w:t>
      </w:r>
      <w:r>
        <w:rPr>
          <w:rFonts w:hint="eastAsia" w:ascii="华文中宋" w:hAnsi="华文中宋" w:eastAsia="华文中宋" w:cs="宋体"/>
          <w:color w:val="000000"/>
          <w:kern w:val="0"/>
          <w:szCs w:val="21"/>
        </w:rPr>
        <w:t>出版社（《</w:t>
      </w:r>
      <w:r>
        <w:rPr>
          <w:rFonts w:hint="eastAsia" w:ascii="华文中宋" w:hAnsi="华文中宋" w:eastAsia="华文中宋"/>
          <w:kern w:val="0"/>
          <w:szCs w:val="21"/>
        </w:rPr>
        <w:t>秋千架上的大胆青年</w:t>
      </w:r>
      <w:r>
        <w:rPr>
          <w:rFonts w:hint="eastAsia" w:ascii="华文中宋" w:hAnsi="华文中宋" w:eastAsia="华文中宋" w:cs="宋体"/>
          <w:color w:val="000000"/>
          <w:kern w:val="0"/>
          <w:szCs w:val="21"/>
        </w:rPr>
        <w:t>》）</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阿拉伯地区</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Almada</w:t>
      </w:r>
      <w:r>
        <w:rPr>
          <w:rFonts w:hint="eastAsia" w:ascii="华文中宋" w:hAnsi="华文中宋" w:eastAsia="华文中宋" w:cs="宋体"/>
          <w:color w:val="000000"/>
          <w:kern w:val="0"/>
          <w:szCs w:val="21"/>
        </w:rPr>
        <w:t>出版社（《我的名字叫阿拉姆》）</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亚美尼亚</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Arevik</w:t>
      </w:r>
      <w:r>
        <w:rPr>
          <w:rFonts w:hint="eastAsia" w:ascii="华文中宋" w:hAnsi="华文中宋" w:eastAsia="华文中宋" w:cs="宋体"/>
          <w:color w:val="000000"/>
          <w:kern w:val="0"/>
          <w:szCs w:val="21"/>
        </w:rPr>
        <w:t>出版社[《寓言》（</w:t>
      </w:r>
      <w:r>
        <w:rPr>
          <w:rFonts w:ascii="华文中宋" w:hAnsi="华文中宋" w:eastAsia="华文中宋" w:cs="宋体"/>
          <w:i/>
          <w:color w:val="000000"/>
          <w:kern w:val="0"/>
          <w:szCs w:val="21"/>
        </w:rPr>
        <w:t>Fables</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 xml:space="preserve"> </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Antares</w:t>
      </w:r>
      <w:r>
        <w:rPr>
          <w:rFonts w:hint="eastAsia" w:ascii="华文中宋" w:hAnsi="华文中宋" w:eastAsia="华文中宋" w:cs="宋体"/>
          <w:color w:val="000000"/>
          <w:kern w:val="0"/>
          <w:szCs w:val="21"/>
        </w:rPr>
        <w:t>出版社[《韦斯利·杰克逊历险记》（</w:t>
      </w:r>
      <w:r>
        <w:rPr>
          <w:rFonts w:ascii="华文中宋" w:hAnsi="华文中宋" w:eastAsia="华文中宋" w:cs="宋体"/>
          <w:i/>
          <w:color w:val="000000"/>
          <w:kern w:val="0"/>
          <w:szCs w:val="21"/>
        </w:rPr>
        <w:t>The Adventures of Wesley Jackson</w:t>
      </w:r>
      <w:r>
        <w:rPr>
          <w:rFonts w:hint="eastAsia" w:ascii="华文中宋" w:hAnsi="华文中宋" w:eastAsia="华文中宋" w:cs="宋体"/>
          <w:color w:val="000000"/>
          <w:kern w:val="0"/>
          <w:szCs w:val="21"/>
        </w:rPr>
        <w:t>）《妈妈我爱你》（</w:t>
      </w:r>
      <w:r>
        <w:rPr>
          <w:rFonts w:ascii="华文中宋" w:hAnsi="华文中宋" w:eastAsia="华文中宋" w:cs="宋体"/>
          <w:i/>
          <w:color w:val="000000"/>
          <w:kern w:val="0"/>
          <w:szCs w:val="21"/>
        </w:rPr>
        <w:t>Mama I Love You</w:t>
      </w:r>
      <w:r>
        <w:rPr>
          <w:rFonts w:hint="eastAsia" w:ascii="华文中宋" w:hAnsi="华文中宋" w:eastAsia="华文中宋" w:cs="宋体"/>
          <w:color w:val="000000"/>
          <w:kern w:val="0"/>
          <w:szCs w:val="21"/>
        </w:rPr>
        <w:t>）《爸爸你疯了》（</w:t>
      </w:r>
      <w:r>
        <w:rPr>
          <w:rFonts w:ascii="华文中宋" w:hAnsi="华文中宋" w:eastAsia="华文中宋" w:cs="宋体"/>
          <w:i/>
          <w:color w:val="000000"/>
          <w:kern w:val="0"/>
          <w:szCs w:val="21"/>
        </w:rPr>
        <w:t>Papa You’re Crazy</w:t>
      </w:r>
      <w:r>
        <w:rPr>
          <w:rFonts w:hint="eastAsia" w:ascii="华文中宋" w:hAnsi="华文中宋" w:eastAsia="华文中宋" w:cs="宋体"/>
          <w:color w:val="000000"/>
          <w:kern w:val="0"/>
          <w:szCs w:val="21"/>
        </w:rPr>
        <w:t>）《人间喜剧》《我的名字叫阿拉姆》《短篇故事集》（</w:t>
      </w:r>
      <w:r>
        <w:rPr>
          <w:rFonts w:ascii="华文中宋" w:hAnsi="华文中宋" w:eastAsia="华文中宋" w:cs="宋体"/>
          <w:i/>
          <w:color w:val="000000"/>
          <w:kern w:val="0"/>
          <w:szCs w:val="21"/>
        </w:rPr>
        <w:t>Collection of Short Stories</w:t>
      </w:r>
      <w:r>
        <w:rPr>
          <w:rFonts w:hint="eastAsia" w:ascii="华文中宋" w:hAnsi="华文中宋" w:eastAsia="华文中宋" w:cs="宋体"/>
          <w:color w:val="000000"/>
          <w:kern w:val="0"/>
          <w:szCs w:val="21"/>
        </w:rPr>
        <w:t>）《洛克·瓦格拉姆》（</w:t>
      </w:r>
      <w:r>
        <w:rPr>
          <w:rFonts w:ascii="华文中宋" w:hAnsi="华文中宋" w:eastAsia="华文中宋" w:cs="宋体"/>
          <w:i/>
          <w:color w:val="000000"/>
          <w:kern w:val="0"/>
          <w:szCs w:val="21"/>
        </w:rPr>
        <w:t>Rock Wagram</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 xml:space="preserve"> </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保加利亚</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Labyrinth</w:t>
      </w:r>
      <w:r>
        <w:rPr>
          <w:rFonts w:hint="eastAsia" w:ascii="华文中宋" w:hAnsi="华文中宋" w:eastAsia="华文中宋" w:cs="宋体"/>
          <w:color w:val="000000"/>
          <w:kern w:val="0"/>
          <w:szCs w:val="21"/>
        </w:rPr>
        <w:t>出版社</w:t>
      </w:r>
      <w:r>
        <w:rPr>
          <w:rFonts w:ascii="华文中宋" w:hAnsi="华文中宋" w:eastAsia="华文中宋" w:cs="宋体"/>
          <w:color w:val="000000"/>
          <w:kern w:val="0"/>
          <w:szCs w:val="21"/>
        </w:rPr>
        <w:t xml:space="preserve"> </w:t>
      </w:r>
      <w:r>
        <w:rPr>
          <w:rFonts w:hint="eastAsia" w:ascii="华文中宋" w:hAnsi="华文中宋" w:eastAsia="华文中宋" w:cs="宋体"/>
          <w:color w:val="000000"/>
          <w:kern w:val="0"/>
          <w:szCs w:val="21"/>
        </w:rPr>
        <w:t>（《我的名字叫阿拉姆》《韦斯利·杰克逊历险记》）</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捷克</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 xml:space="preserve"> Argo</w:t>
      </w:r>
      <w:r>
        <w:rPr>
          <w:rFonts w:hint="eastAsia" w:ascii="华文中宋" w:hAnsi="华文中宋" w:eastAsia="华文中宋" w:cs="宋体"/>
          <w:color w:val="000000"/>
          <w:kern w:val="0"/>
          <w:szCs w:val="21"/>
        </w:rPr>
        <w:t>出版社</w:t>
      </w:r>
      <w:r>
        <w:rPr>
          <w:rFonts w:ascii="华文中宋" w:hAnsi="华文中宋" w:eastAsia="华文中宋" w:cs="宋体"/>
          <w:color w:val="000000"/>
          <w:kern w:val="0"/>
          <w:szCs w:val="21"/>
        </w:rPr>
        <w:t xml:space="preserve"> </w:t>
      </w:r>
      <w:r>
        <w:rPr>
          <w:rFonts w:hint="eastAsia" w:ascii="华文中宋" w:hAnsi="华文中宋" w:eastAsia="华文中宋" w:cs="宋体"/>
          <w:color w:val="000000"/>
          <w:kern w:val="0"/>
          <w:szCs w:val="21"/>
        </w:rPr>
        <w:t>[《特蕾西的老虎》（</w:t>
      </w:r>
      <w:r>
        <w:rPr>
          <w:rFonts w:ascii="华文中宋" w:hAnsi="华文中宋" w:eastAsia="华文中宋" w:cs="宋体"/>
          <w:i/>
          <w:color w:val="000000"/>
          <w:kern w:val="0"/>
          <w:szCs w:val="21"/>
        </w:rPr>
        <w:t>Tracy’s Tiger</w:t>
      </w:r>
      <w:r>
        <w:rPr>
          <w:rFonts w:hint="eastAsia" w:ascii="华文中宋" w:hAnsi="华文中宋" w:eastAsia="华文中宋" w:cs="宋体"/>
          <w:color w:val="000000"/>
          <w:kern w:val="0"/>
          <w:szCs w:val="21"/>
        </w:rPr>
        <w:t>）]</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丹麦</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Lindhardt og Ringhof</w:t>
      </w:r>
      <w:r>
        <w:rPr>
          <w:rFonts w:hint="eastAsia" w:ascii="华文中宋" w:hAnsi="华文中宋" w:eastAsia="华文中宋" w:cs="宋体"/>
          <w:color w:val="000000"/>
          <w:kern w:val="0"/>
          <w:szCs w:val="21"/>
        </w:rPr>
        <w:t>出版社（《我的名字叫阿拉姆》）</w:t>
      </w:r>
    </w:p>
    <w:p>
      <w:pPr>
        <w:widowControl/>
        <w:shd w:val="clear" w:color="auto" w:fill="FFFFFF"/>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法国</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Éditions Circe</w:t>
      </w:r>
      <w:r>
        <w:rPr>
          <w:rFonts w:hint="eastAsia" w:ascii="华文中宋" w:hAnsi="华文中宋" w:eastAsia="华文中宋" w:cs="宋体"/>
          <w:color w:val="000000"/>
          <w:kern w:val="0"/>
          <w:szCs w:val="21"/>
        </w:rPr>
        <w:t>出版社（《特蕾西的老虎》）；</w:t>
      </w:r>
      <w:r>
        <w:rPr>
          <w:rFonts w:ascii="华文中宋" w:hAnsi="华文中宋" w:eastAsia="华文中宋" w:cs="宋体"/>
          <w:color w:val="000000"/>
          <w:kern w:val="0"/>
          <w:szCs w:val="21"/>
        </w:rPr>
        <w:t xml:space="preserve">Éditions Phebus </w:t>
      </w:r>
      <w:r>
        <w:rPr>
          <w:rFonts w:hint="eastAsia" w:ascii="华文中宋" w:hAnsi="华文中宋" w:eastAsia="华文中宋" w:cs="宋体"/>
          <w:color w:val="000000"/>
          <w:kern w:val="0"/>
          <w:szCs w:val="21"/>
        </w:rPr>
        <w:t>出版社（</w:t>
      </w:r>
      <w:r>
        <w:rPr>
          <w:rFonts w:hint="eastAsia" w:ascii="华文中宋" w:hAnsi="华文中宋" w:eastAsia="华文中宋"/>
          <w:kern w:val="0"/>
          <w:szCs w:val="21"/>
        </w:rPr>
        <w:t>《家中的疯狂》</w:t>
      </w:r>
      <w:r>
        <w:rPr>
          <w:rFonts w:hint="eastAsia" w:ascii="华文中宋" w:hAnsi="华文中宋" w:eastAsia="华文中宋" w:cs="宋体"/>
          <w:color w:val="000000"/>
          <w:kern w:val="0"/>
          <w:szCs w:val="21"/>
        </w:rPr>
        <w:t>《人间喜剧》）；</w:t>
      </w:r>
      <w:r>
        <w:rPr>
          <w:rFonts w:ascii="华文中宋" w:hAnsi="华文中宋" w:eastAsia="华文中宋" w:cs="宋体"/>
          <w:color w:val="000000"/>
          <w:kern w:val="0"/>
          <w:szCs w:val="21"/>
        </w:rPr>
        <w:t>Zulma</w:t>
      </w:r>
      <w:r>
        <w:rPr>
          <w:rFonts w:hint="eastAsia" w:ascii="华文中宋" w:hAnsi="华文中宋" w:eastAsia="华文中宋" w:cs="宋体"/>
          <w:color w:val="000000"/>
          <w:kern w:val="0"/>
          <w:szCs w:val="21"/>
        </w:rPr>
        <w:t>出版社（《爸爸你疯了》《妈妈我爱你》）</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德国</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DTV</w:t>
      </w:r>
      <w:r>
        <w:rPr>
          <w:rFonts w:hint="eastAsia" w:ascii="华文中宋" w:hAnsi="华文中宋" w:eastAsia="华文中宋" w:cs="宋体"/>
          <w:color w:val="000000"/>
          <w:kern w:val="0"/>
          <w:szCs w:val="21"/>
        </w:rPr>
        <w:t>出版社（《短篇故事集》《爸爸你疯了》）</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希腊</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 xml:space="preserve">Gutenberg </w:t>
      </w:r>
      <w:r>
        <w:rPr>
          <w:rFonts w:hint="eastAsia" w:ascii="华文中宋" w:hAnsi="华文中宋" w:eastAsia="华文中宋" w:cs="宋体"/>
          <w:color w:val="000000"/>
          <w:kern w:val="0"/>
          <w:szCs w:val="21"/>
        </w:rPr>
        <w:t>出版社（《人间喜剧》）</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冰岛</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Forlagid</w:t>
      </w:r>
      <w:r>
        <w:rPr>
          <w:rFonts w:hint="eastAsia" w:ascii="华文中宋" w:hAnsi="华文中宋" w:eastAsia="华文中宋" w:cs="宋体"/>
          <w:color w:val="000000"/>
          <w:kern w:val="0"/>
          <w:szCs w:val="21"/>
        </w:rPr>
        <w:t>出版社（</w:t>
      </w:r>
      <w:r>
        <w:rPr>
          <w:rFonts w:hint="eastAsia" w:ascii="华文中宋" w:hAnsi="华文中宋" w:eastAsia="华文中宋"/>
          <w:kern w:val="0"/>
          <w:szCs w:val="21"/>
        </w:rPr>
        <w:t>《家中的疯狂》</w:t>
      </w:r>
      <w:r>
        <w:rPr>
          <w:rFonts w:hint="eastAsia" w:ascii="华文中宋" w:hAnsi="华文中宋" w:eastAsia="华文中宋" w:cs="宋体"/>
          <w:color w:val="000000"/>
          <w:kern w:val="0"/>
          <w:szCs w:val="21"/>
        </w:rPr>
        <w:t>《我的名字叫阿拉姆》）</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意大利</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Marcos Y Marcos</w:t>
      </w:r>
      <w:r>
        <w:rPr>
          <w:rFonts w:hint="eastAsia" w:ascii="华文中宋" w:hAnsi="华文中宋" w:eastAsia="华文中宋" w:cs="宋体"/>
          <w:color w:val="000000"/>
          <w:kern w:val="0"/>
          <w:szCs w:val="21"/>
        </w:rPr>
        <w:t>出版社（《人间喜剧》《</w:t>
      </w:r>
      <w:r>
        <w:rPr>
          <w:rFonts w:hint="eastAsia" w:ascii="华文中宋" w:hAnsi="华文中宋" w:eastAsia="华文中宋"/>
          <w:kern w:val="0"/>
          <w:szCs w:val="21"/>
        </w:rPr>
        <w:t>秋千架上的大胆青年</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 xml:space="preserve"> </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日本</w:t>
      </w:r>
      <w:r>
        <w:rPr>
          <w:rFonts w:hint="eastAsia" w:ascii="华文中宋" w:hAnsi="华文中宋" w:eastAsia="华文中宋" w:cs="宋体"/>
          <w:color w:val="000000"/>
          <w:kern w:val="0"/>
          <w:szCs w:val="21"/>
        </w:rPr>
        <w:t>：光文社（《人间喜剧》）</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韩国</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Munhakdongne</w:t>
      </w:r>
      <w:r>
        <w:rPr>
          <w:rFonts w:hint="eastAsia" w:ascii="华文中宋" w:hAnsi="华文中宋" w:eastAsia="华文中宋" w:cs="宋体"/>
          <w:color w:val="000000"/>
          <w:kern w:val="0"/>
          <w:szCs w:val="21"/>
        </w:rPr>
        <w:t>出版集团（《人间喜剧》）</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塞尔维亚</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Kosmos</w:t>
      </w:r>
      <w:r>
        <w:rPr>
          <w:rFonts w:hint="eastAsia" w:ascii="华文中宋" w:hAnsi="华文中宋" w:eastAsia="华文中宋" w:cs="宋体"/>
          <w:color w:val="000000"/>
          <w:kern w:val="0"/>
          <w:szCs w:val="21"/>
        </w:rPr>
        <w:t>出版社（《爸爸你疯了》《妈妈我爱你》《我的名字叫阿拉姆》）</w:t>
      </w:r>
    </w:p>
    <w:p>
      <w:pPr>
        <w:widowControl/>
        <w:shd w:val="clear" w:color="auto" w:fill="FFFFFF"/>
        <w:spacing w:line="209" w:lineRule="atLeast"/>
        <w:jc w:val="left"/>
        <w:rPr>
          <w:rFonts w:ascii="华文中宋" w:hAnsi="华文中宋" w:eastAsia="华文中宋" w:cs="宋体"/>
          <w:color w:val="000000"/>
          <w:kern w:val="0"/>
          <w:szCs w:val="21"/>
        </w:rPr>
      </w:pPr>
      <w:r>
        <w:rPr>
          <w:rFonts w:hint="eastAsia" w:ascii="华文中宋" w:hAnsi="华文中宋" w:eastAsia="华文中宋" w:cs="宋体"/>
          <w:b/>
          <w:bCs/>
          <w:color w:val="000000"/>
          <w:kern w:val="0"/>
          <w:szCs w:val="21"/>
        </w:rPr>
        <w:t>土耳其</w:t>
      </w:r>
      <w:r>
        <w:rPr>
          <w:rFonts w:hint="eastAsia" w:ascii="华文中宋" w:hAnsi="华文中宋" w:eastAsia="华文中宋" w:cs="宋体"/>
          <w:color w:val="000000"/>
          <w:kern w:val="0"/>
          <w:szCs w:val="21"/>
        </w:rPr>
        <w:t>：</w:t>
      </w:r>
      <w:r>
        <w:rPr>
          <w:rFonts w:ascii="华文中宋" w:hAnsi="华文中宋" w:eastAsia="华文中宋" w:cs="宋体"/>
          <w:color w:val="000000"/>
          <w:kern w:val="0"/>
          <w:szCs w:val="21"/>
        </w:rPr>
        <w:t>Aras</w:t>
      </w:r>
      <w:r>
        <w:rPr>
          <w:rFonts w:hint="eastAsia" w:ascii="华文中宋" w:hAnsi="华文中宋" w:eastAsia="华文中宋" w:cs="宋体"/>
          <w:color w:val="000000"/>
          <w:kern w:val="0"/>
          <w:szCs w:val="21"/>
        </w:rPr>
        <w:t>出版社[《懦夫很勇敢》（</w:t>
      </w:r>
      <w:r>
        <w:rPr>
          <w:rFonts w:ascii="华文中宋" w:hAnsi="华文中宋" w:eastAsia="华文中宋" w:cs="宋体"/>
          <w:i/>
          <w:color w:val="000000"/>
          <w:kern w:val="0"/>
          <w:szCs w:val="21"/>
        </w:rPr>
        <w:t>Cowards Are Brave</w:t>
      </w:r>
      <w:r>
        <w:rPr>
          <w:rFonts w:hint="eastAsia" w:ascii="华文中宋" w:hAnsi="华文中宋" w:eastAsia="华文中宋" w:cs="宋体"/>
          <w:color w:val="000000"/>
          <w:kern w:val="0"/>
          <w:szCs w:val="21"/>
        </w:rPr>
        <w:t>）《我的心在高地》（</w:t>
      </w:r>
      <w:r>
        <w:rPr>
          <w:rFonts w:ascii="华文中宋" w:hAnsi="华文中宋" w:eastAsia="华文中宋" w:cs="宋体"/>
          <w:i/>
          <w:color w:val="000000"/>
          <w:kern w:val="0"/>
          <w:szCs w:val="21"/>
        </w:rPr>
        <w:t>My Heart is in the Highlands</w:t>
      </w:r>
      <w:r>
        <w:rPr>
          <w:rFonts w:hint="eastAsia" w:ascii="华文中宋" w:hAnsi="华文中宋" w:eastAsia="华文中宋" w:cs="宋体"/>
          <w:color w:val="000000"/>
          <w:kern w:val="0"/>
          <w:szCs w:val="21"/>
        </w:rPr>
        <w:t>）《我的名字叫阿拉姆》《七万亚述人》（</w:t>
      </w:r>
      <w:r>
        <w:rPr>
          <w:rFonts w:ascii="华文中宋" w:hAnsi="华文中宋" w:eastAsia="华文中宋" w:cs="宋体"/>
          <w:i/>
          <w:color w:val="000000"/>
          <w:kern w:val="0"/>
          <w:szCs w:val="21"/>
        </w:rPr>
        <w:t>Seventy Thousand Assyrians</w:t>
      </w:r>
      <w:r>
        <w:rPr>
          <w:rFonts w:hint="eastAsia" w:ascii="华文中宋" w:hAnsi="华文中宋" w:eastAsia="华文中宋" w:cs="宋体"/>
          <w:color w:val="000000"/>
          <w:kern w:val="0"/>
          <w:szCs w:val="21"/>
        </w:rPr>
        <w:t>）《人间喜剧》</w:t>
      </w:r>
      <w:r>
        <w:rPr>
          <w:rFonts w:hint="eastAsia" w:ascii="华文中宋" w:hAnsi="华文中宋" w:eastAsia="华文中宋"/>
          <w:kern w:val="0"/>
          <w:szCs w:val="21"/>
        </w:rPr>
        <w:t>《你这一辈子》</w:t>
      </w:r>
      <w:r>
        <w:rPr>
          <w:rFonts w:hint="eastAsia" w:ascii="华文中宋" w:hAnsi="华文中宋" w:eastAsia="华文中宋" w:cs="宋体"/>
          <w:color w:val="000000"/>
          <w:kern w:val="0"/>
          <w:szCs w:val="21"/>
        </w:rPr>
        <w:t>（</w:t>
      </w:r>
      <w:r>
        <w:rPr>
          <w:rFonts w:ascii="华文中宋" w:hAnsi="华文中宋" w:eastAsia="华文中宋" w:cs="宋体"/>
          <w:i/>
          <w:color w:val="000000"/>
          <w:kern w:val="0"/>
          <w:szCs w:val="21"/>
        </w:rPr>
        <w:t>The Time of Your Life</w:t>
      </w:r>
      <w:r>
        <w:rPr>
          <w:rFonts w:hint="eastAsia" w:ascii="华文中宋" w:hAnsi="华文中宋" w:eastAsia="华文中宋" w:cs="宋体"/>
          <w:color w:val="000000"/>
          <w:kern w:val="0"/>
          <w:szCs w:val="21"/>
        </w:rPr>
        <w:t>）《洛克·瓦格拉姆》</w:t>
      </w:r>
      <w:r>
        <w:rPr>
          <w:rFonts w:hint="eastAsia" w:ascii="华文中宋" w:hAnsi="华文中宋" w:eastAsia="华文中宋"/>
          <w:kern w:val="0"/>
          <w:szCs w:val="21"/>
        </w:rPr>
        <w:t>《秋千架上的大胆青年和其他故事》</w:t>
      </w:r>
      <w:r>
        <w:rPr>
          <w:rFonts w:hint="eastAsia" w:ascii="华文中宋" w:hAnsi="华文中宋" w:eastAsia="华文中宋" w:cs="宋体"/>
          <w:color w:val="000000"/>
          <w:kern w:val="0"/>
          <w:szCs w:val="21"/>
        </w:rPr>
        <w:t>]</w:t>
      </w:r>
    </w:p>
    <w:p>
      <w:pPr>
        <w:rPr>
          <w:sz w:val="24"/>
        </w:rPr>
      </w:pPr>
    </w:p>
    <w:p>
      <w:pPr>
        <w:rPr>
          <w:bCs/>
          <w:color w:val="000000"/>
          <w:szCs w:val="21"/>
        </w:rPr>
      </w:pPr>
      <w:r>
        <w:drawing>
          <wp:anchor distT="0" distB="0" distL="114300" distR="114300" simplePos="0" relativeHeight="251659264" behindDoc="0" locked="0" layoutInCell="1" allowOverlap="1">
            <wp:simplePos x="0" y="0"/>
            <wp:positionH relativeFrom="column">
              <wp:posOffset>3887470</wp:posOffset>
            </wp:positionH>
            <wp:positionV relativeFrom="paragraph">
              <wp:posOffset>146050</wp:posOffset>
            </wp:positionV>
            <wp:extent cx="1441450" cy="2205990"/>
            <wp:effectExtent l="0" t="0" r="6350" b="3810"/>
            <wp:wrapSquare wrapText="bothSides"/>
            <wp:docPr id="3" name="图片 2" descr="51PBRGcd5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51PBRGcd51L"/>
                    <pic:cNvPicPr>
                      <a:picLocks noChangeAspect="1"/>
                    </pic:cNvPicPr>
                  </pic:nvPicPr>
                  <pic:blipFill>
                    <a:blip r:embed="rId7"/>
                    <a:stretch>
                      <a:fillRect/>
                    </a:stretch>
                  </pic:blipFill>
                  <pic:spPr>
                    <a:xfrm>
                      <a:off x="0" y="0"/>
                      <a:ext cx="1441450" cy="2205990"/>
                    </a:xfrm>
                    <a:prstGeom prst="rect">
                      <a:avLst/>
                    </a:prstGeom>
                    <a:noFill/>
                    <a:ln>
                      <a:noFill/>
                    </a:ln>
                  </pic:spPr>
                </pic:pic>
              </a:graphicData>
            </a:graphic>
          </wp:anchor>
        </w:drawing>
      </w:r>
    </w:p>
    <w:p>
      <w:pPr>
        <w:rPr>
          <w:b/>
          <w:szCs w:val="21"/>
        </w:rPr>
      </w:pPr>
      <w:r>
        <w:rPr>
          <w:rFonts w:hint="eastAsia"/>
          <w:b/>
          <w:szCs w:val="21"/>
        </w:rPr>
        <w:t>中文书名：《秋千架上的大胆青年》</w:t>
      </w:r>
    </w:p>
    <w:p>
      <w:pPr>
        <w:rPr>
          <w:b/>
          <w:szCs w:val="21"/>
        </w:rPr>
      </w:pPr>
      <w:r>
        <w:rPr>
          <w:rFonts w:hint="eastAsia"/>
          <w:b/>
          <w:szCs w:val="21"/>
        </w:rPr>
        <w:t>英文书名：T</w:t>
      </w:r>
      <w:r>
        <w:rPr>
          <w:b/>
          <w:szCs w:val="21"/>
        </w:rPr>
        <w:t>HE DARING YOUNG MAN ON THE FLYING TRAPEZE</w:t>
      </w:r>
    </w:p>
    <w:p>
      <w:pPr>
        <w:rPr>
          <w:b/>
          <w:szCs w:val="21"/>
        </w:rPr>
      </w:pPr>
      <w:r>
        <w:rPr>
          <w:rFonts w:hint="eastAsia"/>
          <w:b/>
          <w:szCs w:val="21"/>
        </w:rPr>
        <w:t>作    者：William Saroyan</w:t>
      </w:r>
    </w:p>
    <w:p>
      <w:pPr>
        <w:rPr>
          <w:b/>
          <w:szCs w:val="21"/>
        </w:rPr>
      </w:pPr>
      <w:r>
        <w:rPr>
          <w:rFonts w:hint="eastAsia"/>
          <w:b/>
          <w:szCs w:val="21"/>
        </w:rPr>
        <w:t>出 版 社：</w:t>
      </w:r>
      <w:r>
        <w:rPr>
          <w:b/>
          <w:szCs w:val="21"/>
        </w:rPr>
        <w:t>Random House</w:t>
      </w:r>
    </w:p>
    <w:p>
      <w:pPr>
        <w:rPr>
          <w:b/>
          <w:szCs w:val="21"/>
        </w:rPr>
      </w:pPr>
      <w:r>
        <w:rPr>
          <w:rFonts w:hint="eastAsia"/>
          <w:b/>
          <w:szCs w:val="21"/>
        </w:rPr>
        <w:t>代理公司：</w:t>
      </w:r>
      <w:r>
        <w:rPr>
          <w:rFonts w:hint="eastAsia"/>
          <w:b/>
          <w:bCs/>
          <w:szCs w:val="21"/>
        </w:rPr>
        <w:t>PFD/</w:t>
      </w:r>
      <w:r>
        <w:rPr>
          <w:rFonts w:hint="eastAsia"/>
          <w:b/>
          <w:szCs w:val="21"/>
        </w:rPr>
        <w:t>ANA/</w:t>
      </w:r>
      <w:r>
        <w:rPr>
          <w:b/>
          <w:szCs w:val="21"/>
        </w:rPr>
        <w:t>Jackie Huang</w:t>
      </w:r>
    </w:p>
    <w:p>
      <w:pPr>
        <w:rPr>
          <w:b/>
          <w:szCs w:val="21"/>
        </w:rPr>
      </w:pPr>
      <w:r>
        <w:rPr>
          <w:rFonts w:hint="eastAsia"/>
          <w:b/>
          <w:szCs w:val="21"/>
        </w:rPr>
        <w:t>页    数：2</w:t>
      </w:r>
      <w:r>
        <w:rPr>
          <w:b/>
          <w:szCs w:val="21"/>
        </w:rPr>
        <w:t>72</w:t>
      </w:r>
      <w:r>
        <w:rPr>
          <w:rFonts w:hint="eastAsia"/>
          <w:b/>
          <w:szCs w:val="21"/>
        </w:rPr>
        <w:t>页</w:t>
      </w:r>
    </w:p>
    <w:p>
      <w:pPr>
        <w:rPr>
          <w:b/>
          <w:szCs w:val="21"/>
        </w:rPr>
      </w:pPr>
      <w:r>
        <w:rPr>
          <w:rFonts w:hint="eastAsia"/>
          <w:b/>
          <w:szCs w:val="21"/>
        </w:rPr>
        <w:t>出版时间：1</w:t>
      </w:r>
      <w:r>
        <w:rPr>
          <w:b/>
          <w:szCs w:val="21"/>
        </w:rPr>
        <w:t>934</w:t>
      </w:r>
      <w:r>
        <w:rPr>
          <w:rFonts w:hint="eastAsia"/>
          <w:b/>
          <w:szCs w:val="21"/>
        </w:rPr>
        <w:t>年1</w:t>
      </w:r>
      <w:r>
        <w:rPr>
          <w:b/>
          <w:szCs w:val="21"/>
        </w:rPr>
        <w:t>0</w:t>
      </w:r>
      <w:r>
        <w:rPr>
          <w:rFonts w:hint="eastAsia"/>
          <w:b/>
          <w:szCs w:val="21"/>
        </w:rPr>
        <w:t>月</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default" w:eastAsia="宋体"/>
          <w:b/>
          <w:szCs w:val="21"/>
          <w:lang w:val="en-US" w:eastAsia="zh-CN"/>
        </w:rPr>
      </w:pPr>
      <w:r>
        <w:rPr>
          <w:rFonts w:hint="eastAsia"/>
          <w:b/>
          <w:szCs w:val="21"/>
        </w:rPr>
        <w:t>类    型</w:t>
      </w:r>
      <w:r>
        <w:rPr>
          <w:rFonts w:hint="eastAsia"/>
          <w:b/>
          <w:szCs w:val="21"/>
          <w:lang w:eastAsia="zh-CN"/>
        </w:rPr>
        <w:t>：</w:t>
      </w:r>
      <w:r>
        <w:rPr>
          <w:rFonts w:hint="eastAsia"/>
          <w:b/>
          <w:szCs w:val="21"/>
          <w:lang w:val="en-US" w:eastAsia="zh-CN"/>
        </w:rPr>
        <w:t>短篇小说</w:t>
      </w:r>
    </w:p>
    <w:p>
      <w:pPr>
        <w:rPr>
          <w:b/>
          <w:szCs w:val="21"/>
        </w:rPr>
      </w:pPr>
    </w:p>
    <w:p>
      <w:pPr>
        <w:rPr>
          <w:b/>
          <w:bCs/>
          <w:szCs w:val="21"/>
        </w:rPr>
      </w:pPr>
      <w:r>
        <w:rPr>
          <w:rFonts w:hint="eastAsia"/>
          <w:b/>
          <w:bCs/>
          <w:szCs w:val="21"/>
        </w:rPr>
        <w:t>内容简介：</w:t>
      </w:r>
    </w:p>
    <w:p>
      <w:pPr>
        <w:rPr>
          <w:bCs/>
          <w:color w:val="000000"/>
          <w:szCs w:val="21"/>
        </w:rPr>
      </w:pPr>
    </w:p>
    <w:p>
      <w:pPr>
        <w:ind w:firstLine="435"/>
        <w:rPr>
          <w:b/>
          <w:kern w:val="0"/>
          <w:szCs w:val="21"/>
        </w:rPr>
      </w:pPr>
      <w:r>
        <w:rPr>
          <w:rFonts w:hint="eastAsia"/>
          <w:b/>
          <w:color w:val="000000"/>
          <w:szCs w:val="21"/>
        </w:rPr>
        <w:t>本书是</w:t>
      </w:r>
      <w:r>
        <w:rPr>
          <w:rFonts w:hint="eastAsia"/>
          <w:b/>
          <w:kern w:val="0"/>
          <w:szCs w:val="21"/>
        </w:rPr>
        <w:t>萨洛扬的处女作短篇小说集。</w:t>
      </w:r>
    </w:p>
    <w:p>
      <w:pPr>
        <w:ind w:firstLine="435"/>
        <w:rPr>
          <w:bCs/>
          <w:kern w:val="0"/>
          <w:szCs w:val="21"/>
        </w:rPr>
      </w:pPr>
    </w:p>
    <w:p>
      <w:pPr>
        <w:ind w:firstLine="435"/>
        <w:rPr>
          <w:bCs/>
          <w:color w:val="000000"/>
          <w:szCs w:val="21"/>
        </w:rPr>
      </w:pPr>
      <w:r>
        <w:rPr>
          <w:rFonts w:hint="eastAsia"/>
          <w:bCs/>
          <w:color w:val="000000"/>
          <w:szCs w:val="21"/>
        </w:rPr>
        <w:t>这部精彩的短篇小说集经久不衰，它使威廉·</w:t>
      </w:r>
      <w:r>
        <w:rPr>
          <w:rFonts w:hint="eastAsia"/>
          <w:kern w:val="0"/>
          <w:szCs w:val="21"/>
        </w:rPr>
        <w:t>萨洛扬</w:t>
      </w:r>
      <w:r>
        <w:rPr>
          <w:rFonts w:hint="eastAsia"/>
          <w:bCs/>
          <w:color w:val="000000"/>
          <w:szCs w:val="21"/>
        </w:rPr>
        <w:t>在1934年出版自己的处女作时，便跻身美国最受欢迎的作家之列。1934年，威廉·</w:t>
      </w:r>
      <w:r>
        <w:rPr>
          <w:rFonts w:hint="eastAsia"/>
          <w:kern w:val="0"/>
          <w:szCs w:val="21"/>
        </w:rPr>
        <w:t>萨洛扬</w:t>
      </w:r>
      <w:r>
        <w:rPr>
          <w:rFonts w:hint="eastAsia"/>
          <w:bCs/>
          <w:color w:val="000000"/>
          <w:szCs w:val="21"/>
        </w:rPr>
        <w:t>凭借《</w:t>
      </w:r>
      <w:r>
        <w:rPr>
          <w:rFonts w:hint="eastAsia"/>
          <w:szCs w:val="21"/>
        </w:rPr>
        <w:t>秋千架上的大胆青年</w:t>
      </w:r>
      <w:r>
        <w:rPr>
          <w:rFonts w:hint="eastAsia"/>
          <w:bCs/>
          <w:color w:val="000000"/>
          <w:szCs w:val="21"/>
        </w:rPr>
        <w:t>和其他故事》，轻而易举地穿越了文学的天空。</w:t>
      </w:r>
      <w:r>
        <w:rPr>
          <w:rFonts w:hint="eastAsia"/>
          <w:kern w:val="0"/>
          <w:szCs w:val="21"/>
        </w:rPr>
        <w:t>萨洛扬</w:t>
      </w:r>
      <w:r>
        <w:rPr>
          <w:rFonts w:hint="eastAsia"/>
          <w:bCs/>
          <w:color w:val="000000"/>
          <w:szCs w:val="21"/>
        </w:rPr>
        <w:t>是最早描述美国移民经历的美国作家之一，他塑造了亚美尼亚人、犹太人、中国人、波兰人、非洲人和爱尔兰人等角色。与书名同名的短篇小说生动地描绘了一位非常年轻、死于饥饿的作家的思想。这本书中的所有故事都写于大萧条时期，通过这些或悲怆或幽默的故事，作者展现出这个国家在最匮乏的时期的状态。</w:t>
      </w:r>
    </w:p>
    <w:p>
      <w:pPr>
        <w:rPr>
          <w:bCs/>
          <w:szCs w:val="21"/>
        </w:rPr>
      </w:pPr>
    </w:p>
    <w:p>
      <w:pPr>
        <w:rPr>
          <w:bCs/>
          <w:szCs w:val="21"/>
        </w:rPr>
      </w:pPr>
      <w:r>
        <w:drawing>
          <wp:anchor distT="0" distB="0" distL="114300" distR="114300" simplePos="0" relativeHeight="251660288" behindDoc="0" locked="0" layoutInCell="1" allowOverlap="1">
            <wp:simplePos x="0" y="0"/>
            <wp:positionH relativeFrom="column">
              <wp:posOffset>4164965</wp:posOffset>
            </wp:positionH>
            <wp:positionV relativeFrom="paragraph">
              <wp:posOffset>172085</wp:posOffset>
            </wp:positionV>
            <wp:extent cx="1223645" cy="1840865"/>
            <wp:effectExtent l="0" t="0" r="14605" b="6985"/>
            <wp:wrapSquare wrapText="bothSides"/>
            <wp:docPr id="4" name="图片 3" descr="512j7FIWu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512j7FIWu6L"/>
                    <pic:cNvPicPr>
                      <a:picLocks noChangeAspect="1"/>
                    </pic:cNvPicPr>
                  </pic:nvPicPr>
                  <pic:blipFill>
                    <a:blip r:embed="rId8"/>
                    <a:stretch>
                      <a:fillRect/>
                    </a:stretch>
                  </pic:blipFill>
                  <pic:spPr>
                    <a:xfrm>
                      <a:off x="0" y="0"/>
                      <a:ext cx="1223645" cy="1840865"/>
                    </a:xfrm>
                    <a:prstGeom prst="rect">
                      <a:avLst/>
                    </a:prstGeom>
                    <a:noFill/>
                    <a:ln>
                      <a:noFill/>
                    </a:ln>
                  </pic:spPr>
                </pic:pic>
              </a:graphicData>
            </a:graphic>
          </wp:anchor>
        </w:drawing>
      </w:r>
    </w:p>
    <w:p>
      <w:pPr>
        <w:rPr>
          <w:b/>
          <w:szCs w:val="21"/>
        </w:rPr>
      </w:pPr>
      <w:r>
        <w:rPr>
          <w:b/>
          <w:szCs w:val="21"/>
        </w:rPr>
        <w:t>中文书名：《</w:t>
      </w:r>
      <w:r>
        <w:rPr>
          <w:rFonts w:hint="eastAsia"/>
          <w:b/>
          <w:szCs w:val="21"/>
        </w:rPr>
        <w:t>人间喜剧</w:t>
      </w:r>
      <w:r>
        <w:rPr>
          <w:b/>
          <w:szCs w:val="21"/>
        </w:rPr>
        <w:t>》</w:t>
      </w:r>
    </w:p>
    <w:p>
      <w:pPr>
        <w:rPr>
          <w:b/>
          <w:szCs w:val="21"/>
        </w:rPr>
      </w:pPr>
      <w:r>
        <w:rPr>
          <w:b/>
          <w:szCs w:val="21"/>
        </w:rPr>
        <w:t>英文书名：</w:t>
      </w:r>
      <w:r>
        <w:rPr>
          <w:rFonts w:hint="eastAsia"/>
          <w:b/>
          <w:szCs w:val="21"/>
        </w:rPr>
        <w:t>THE HUMAN COMEDY</w:t>
      </w:r>
    </w:p>
    <w:p>
      <w:pPr>
        <w:rPr>
          <w:b/>
          <w:szCs w:val="21"/>
        </w:rPr>
      </w:pPr>
      <w:r>
        <w:rPr>
          <w:b/>
          <w:szCs w:val="21"/>
        </w:rPr>
        <w:t>作</w:t>
      </w:r>
      <w:r>
        <w:rPr>
          <w:rFonts w:hint="eastAsia"/>
          <w:b/>
          <w:szCs w:val="21"/>
        </w:rPr>
        <w:t xml:space="preserve">    </w:t>
      </w:r>
      <w:r>
        <w:rPr>
          <w:b/>
          <w:szCs w:val="21"/>
        </w:rPr>
        <w:t>者：</w:t>
      </w:r>
      <w:r>
        <w:rPr>
          <w:rFonts w:hint="eastAsia"/>
          <w:b/>
          <w:bCs/>
          <w:szCs w:val="21"/>
        </w:rPr>
        <w:t>William Saroyan</w:t>
      </w:r>
    </w:p>
    <w:p>
      <w:pPr>
        <w:rPr>
          <w:b/>
          <w:szCs w:val="21"/>
        </w:rPr>
      </w:pPr>
      <w:r>
        <w:rPr>
          <w:b/>
          <w:szCs w:val="21"/>
        </w:rPr>
        <w:t>出</w:t>
      </w:r>
      <w:r>
        <w:rPr>
          <w:rFonts w:hint="eastAsia"/>
          <w:b/>
          <w:szCs w:val="21"/>
        </w:rPr>
        <w:t xml:space="preserve"> </w:t>
      </w:r>
      <w:r>
        <w:rPr>
          <w:b/>
          <w:szCs w:val="21"/>
        </w:rPr>
        <w:t>版</w:t>
      </w:r>
      <w:r>
        <w:rPr>
          <w:rFonts w:hint="eastAsia"/>
          <w:b/>
          <w:szCs w:val="21"/>
        </w:rPr>
        <w:t xml:space="preserve"> </w:t>
      </w:r>
      <w:r>
        <w:rPr>
          <w:b/>
          <w:szCs w:val="21"/>
        </w:rPr>
        <w:t>社：Mariner Books</w:t>
      </w:r>
    </w:p>
    <w:p>
      <w:pPr>
        <w:rPr>
          <w:b/>
          <w:szCs w:val="21"/>
        </w:rPr>
      </w:pPr>
      <w:r>
        <w:rPr>
          <w:b/>
          <w:szCs w:val="21"/>
        </w:rPr>
        <w:t>代理公司：</w:t>
      </w:r>
      <w:r>
        <w:rPr>
          <w:rFonts w:hint="eastAsia"/>
          <w:b/>
          <w:bCs/>
          <w:szCs w:val="21"/>
        </w:rPr>
        <w:t>PFD/</w:t>
      </w:r>
      <w:r>
        <w:rPr>
          <w:rFonts w:hint="eastAsia"/>
          <w:b/>
          <w:szCs w:val="21"/>
        </w:rPr>
        <w:t>ANA/</w:t>
      </w:r>
      <w:r>
        <w:rPr>
          <w:b/>
          <w:szCs w:val="21"/>
        </w:rPr>
        <w:t>Jackie Huang</w:t>
      </w:r>
    </w:p>
    <w:p>
      <w:pPr>
        <w:rPr>
          <w:b/>
          <w:szCs w:val="21"/>
        </w:rPr>
      </w:pPr>
      <w:r>
        <w:rPr>
          <w:b/>
          <w:szCs w:val="21"/>
        </w:rPr>
        <w:t>页</w:t>
      </w:r>
      <w:r>
        <w:rPr>
          <w:rFonts w:hint="eastAsia"/>
          <w:b/>
          <w:szCs w:val="21"/>
        </w:rPr>
        <w:t xml:space="preserve">    </w:t>
      </w:r>
      <w:r>
        <w:rPr>
          <w:b/>
          <w:szCs w:val="21"/>
        </w:rPr>
        <w:t>数：256页</w:t>
      </w:r>
    </w:p>
    <w:p>
      <w:pPr>
        <w:rPr>
          <w:b/>
          <w:szCs w:val="21"/>
        </w:rPr>
      </w:pPr>
      <w:r>
        <w:rPr>
          <w:b/>
          <w:szCs w:val="21"/>
        </w:rPr>
        <w:t>出版时间：</w:t>
      </w:r>
      <w:r>
        <w:rPr>
          <w:rFonts w:hint="eastAsia"/>
          <w:b/>
          <w:szCs w:val="21"/>
        </w:rPr>
        <w:t>1</w:t>
      </w:r>
      <w:r>
        <w:rPr>
          <w:b/>
          <w:szCs w:val="21"/>
        </w:rPr>
        <w:t>989年10月</w:t>
      </w:r>
    </w:p>
    <w:p>
      <w:pPr>
        <w:rPr>
          <w:b/>
          <w:szCs w:val="21"/>
        </w:rPr>
      </w:pPr>
      <w:r>
        <w:rPr>
          <w:b/>
          <w:szCs w:val="21"/>
        </w:rPr>
        <w:t>代理地区：中国大陆、台湾</w:t>
      </w:r>
    </w:p>
    <w:p>
      <w:pPr>
        <w:rPr>
          <w:b/>
          <w:szCs w:val="21"/>
        </w:rPr>
      </w:pPr>
      <w:r>
        <w:rPr>
          <w:b/>
          <w:szCs w:val="21"/>
        </w:rPr>
        <w:t>审读资料：电子稿</w:t>
      </w:r>
    </w:p>
    <w:p>
      <w:pPr>
        <w:rPr>
          <w:rFonts w:hint="eastAsia" w:eastAsia="宋体"/>
          <w:b/>
          <w:szCs w:val="21"/>
          <w:lang w:val="en-US" w:eastAsia="zh-CN"/>
        </w:rPr>
      </w:pPr>
      <w:r>
        <w:rPr>
          <w:b/>
          <w:szCs w:val="21"/>
        </w:rPr>
        <w:t>类</w:t>
      </w:r>
      <w:r>
        <w:rPr>
          <w:rFonts w:hint="eastAsia"/>
          <w:b/>
          <w:szCs w:val="21"/>
        </w:rPr>
        <w:t xml:space="preserve">    </w:t>
      </w:r>
      <w:r>
        <w:rPr>
          <w:b/>
          <w:szCs w:val="21"/>
        </w:rPr>
        <w:t>型：</w:t>
      </w:r>
      <w:r>
        <w:rPr>
          <w:rFonts w:hint="eastAsia"/>
          <w:b/>
          <w:szCs w:val="21"/>
        </w:rPr>
        <w:t>文学</w:t>
      </w:r>
      <w:r>
        <w:rPr>
          <w:rFonts w:hint="eastAsia"/>
          <w:b/>
          <w:szCs w:val="21"/>
          <w:lang w:val="en-US" w:eastAsia="zh-CN"/>
        </w:rPr>
        <w:t>小说</w:t>
      </w:r>
    </w:p>
    <w:p>
      <w:pPr>
        <w:rPr>
          <w:b/>
          <w:szCs w:val="21"/>
        </w:rPr>
      </w:pPr>
    </w:p>
    <w:p>
      <w:pPr>
        <w:rPr>
          <w:b/>
          <w:bCs/>
          <w:szCs w:val="21"/>
        </w:rPr>
      </w:pPr>
      <w:r>
        <w:rPr>
          <w:b/>
          <w:bCs/>
          <w:szCs w:val="21"/>
        </w:rPr>
        <w:t>内容简介：</w:t>
      </w:r>
    </w:p>
    <w:p>
      <w:pPr>
        <w:widowControl/>
        <w:rPr>
          <w:color w:val="0F1111"/>
          <w:kern w:val="0"/>
          <w:szCs w:val="21"/>
          <w:shd w:val="clear" w:color="auto" w:fill="FFFFFF"/>
        </w:rPr>
      </w:pPr>
    </w:p>
    <w:p>
      <w:pPr>
        <w:widowControl/>
        <w:ind w:firstLine="420" w:firstLineChars="200"/>
        <w:rPr>
          <w:kern w:val="0"/>
          <w:szCs w:val="21"/>
        </w:rPr>
      </w:pPr>
      <w:r>
        <w:rPr>
          <w:rFonts w:hint="eastAsia"/>
          <w:kern w:val="0"/>
          <w:szCs w:val="21"/>
        </w:rPr>
        <w:t>《人间喜剧》是萨洛扬最著名的作品之一，故事发生在第二次世界大战期间，一个男孩儿为了帮忙养家，找了份电报通讯员的工作。这部令人愉快的小说温柔、辛辣、富有自传色彩，它向我们展示了一个男孩儿在一个即使处于战争年代依然比我们的世界更甜美、更安全、更宜居的世界里长大成人的故事。</w:t>
      </w:r>
    </w:p>
    <w:p>
      <w:pPr>
        <w:shd w:val="clear" w:color="auto" w:fill="FFFFFF"/>
        <w:rPr>
          <w:color w:val="0F1111"/>
          <w:kern w:val="0"/>
          <w:szCs w:val="21"/>
          <w:shd w:val="clear" w:color="auto" w:fill="FFFFFF"/>
        </w:rPr>
      </w:pPr>
    </w:p>
    <w:p>
      <w:pPr>
        <w:shd w:val="clear" w:color="auto" w:fill="FFFFFF"/>
        <w:rPr>
          <w:b/>
          <w:color w:val="0F1111"/>
          <w:kern w:val="0"/>
          <w:szCs w:val="21"/>
          <w:shd w:val="clear" w:color="auto" w:fill="FFFFFF"/>
        </w:rPr>
      </w:pPr>
      <w:r>
        <w:rPr>
          <w:rFonts w:hint="eastAsia"/>
          <w:b/>
          <w:color w:val="0F1111"/>
          <w:kern w:val="0"/>
          <w:szCs w:val="21"/>
          <w:shd w:val="clear" w:color="auto" w:fill="FFFFFF"/>
        </w:rPr>
        <w:t>对作者的评价：</w:t>
      </w:r>
    </w:p>
    <w:p>
      <w:pPr>
        <w:shd w:val="clear" w:color="auto" w:fill="FFFFFF"/>
        <w:rPr>
          <w:color w:val="0F1111"/>
          <w:kern w:val="0"/>
          <w:szCs w:val="21"/>
          <w:shd w:val="clear" w:color="auto" w:fill="FFFFFF"/>
        </w:rPr>
      </w:pPr>
    </w:p>
    <w:p>
      <w:pPr>
        <w:widowControl/>
        <w:ind w:firstLine="420" w:firstLineChars="200"/>
        <w:rPr>
          <w:szCs w:val="21"/>
        </w:rPr>
      </w:pPr>
      <w:r>
        <w:rPr>
          <w:rFonts w:hint="eastAsia"/>
          <w:szCs w:val="21"/>
        </w:rPr>
        <w:t>“他是本世纪最被低估的作家之一……他理应与海明威、斯坦贝克和福克纳齐名。”</w:t>
      </w:r>
    </w:p>
    <w:p>
      <w:pPr>
        <w:widowControl/>
        <w:jc w:val="right"/>
        <w:rPr>
          <w:szCs w:val="21"/>
        </w:rPr>
      </w:pPr>
      <w:r>
        <w:rPr>
          <w:rFonts w:hint="eastAsia"/>
          <w:szCs w:val="21"/>
        </w:rPr>
        <w:t>----斯蒂芬·弗莱（</w:t>
      </w:r>
      <w:r>
        <w:rPr>
          <w:kern w:val="0"/>
          <w:szCs w:val="21"/>
        </w:rPr>
        <w:t>Stephen Fry</w:t>
      </w:r>
      <w:r>
        <w:rPr>
          <w:rFonts w:hint="eastAsia"/>
          <w:szCs w:val="21"/>
        </w:rPr>
        <w:t>）</w:t>
      </w:r>
    </w:p>
    <w:p>
      <w:pPr>
        <w:widowControl/>
        <w:rPr>
          <w:szCs w:val="21"/>
        </w:rPr>
      </w:pPr>
    </w:p>
    <w:p>
      <w:pPr>
        <w:widowControl/>
        <w:rPr>
          <w:szCs w:val="21"/>
        </w:rPr>
      </w:pPr>
      <w:r>
        <w:rPr>
          <w:rFonts w:hint="eastAsia"/>
          <w:szCs w:val="21"/>
        </w:rPr>
        <w:t xml:space="preserve"> </w:t>
      </w:r>
      <w:r>
        <w:rPr>
          <w:szCs w:val="21"/>
        </w:rPr>
        <w:t xml:space="preserve">   </w:t>
      </w:r>
      <w:r>
        <w:rPr>
          <w:rFonts w:hint="eastAsia"/>
          <w:szCs w:val="21"/>
        </w:rPr>
        <w:t>“对美国生活方式的基本原理的精彩描绘。”</w:t>
      </w:r>
    </w:p>
    <w:p>
      <w:pPr>
        <w:widowControl/>
        <w:jc w:val="right"/>
        <w:rPr>
          <w:szCs w:val="21"/>
        </w:rPr>
      </w:pPr>
      <w:r>
        <w:rPr>
          <w:rFonts w:hint="eastAsia"/>
          <w:kern w:val="0"/>
          <w:szCs w:val="21"/>
        </w:rPr>
        <w:t>----《名利场》（</w:t>
      </w:r>
      <w:r>
        <w:rPr>
          <w:i/>
          <w:iCs/>
          <w:kern w:val="0"/>
          <w:szCs w:val="21"/>
        </w:rPr>
        <w:t>Variety</w:t>
      </w:r>
      <w:r>
        <w:rPr>
          <w:rFonts w:hint="eastAsia"/>
          <w:kern w:val="0"/>
          <w:szCs w:val="21"/>
        </w:rPr>
        <w:t>）</w:t>
      </w:r>
    </w:p>
    <w:p>
      <w:pPr>
        <w:widowControl/>
        <w:rPr>
          <w:kern w:val="0"/>
          <w:szCs w:val="21"/>
        </w:rPr>
      </w:pPr>
    </w:p>
    <w:p>
      <w:pPr>
        <w:widowControl/>
        <w:rPr>
          <w:szCs w:val="21"/>
        </w:rPr>
      </w:pPr>
      <w:r>
        <w:rPr>
          <w:rFonts w:hint="eastAsia"/>
          <w:kern w:val="0"/>
          <w:szCs w:val="21"/>
        </w:rPr>
        <w:t xml:space="preserve"> </w:t>
      </w:r>
      <w:r>
        <w:rPr>
          <w:kern w:val="0"/>
          <w:szCs w:val="21"/>
        </w:rPr>
        <w:t xml:space="preserve">   </w:t>
      </w:r>
      <w:r>
        <w:rPr>
          <w:rFonts w:hint="eastAsia"/>
          <w:kern w:val="0"/>
          <w:szCs w:val="21"/>
        </w:rPr>
        <w:t>“萨洛扬是一个饱受拒绝与伤害的孤儿，他渴望爱，并且充满了才华。”</w:t>
      </w:r>
    </w:p>
    <w:p>
      <w:pPr>
        <w:widowControl/>
        <w:jc w:val="right"/>
        <w:rPr>
          <w:szCs w:val="21"/>
        </w:rPr>
      </w:pPr>
      <w:r>
        <w:rPr>
          <w:rFonts w:hint="eastAsia"/>
          <w:kern w:val="0"/>
          <w:szCs w:val="21"/>
        </w:rPr>
        <w:t>----《纽约时报》（</w:t>
      </w:r>
      <w:r>
        <w:rPr>
          <w:i/>
          <w:iCs/>
          <w:kern w:val="0"/>
          <w:szCs w:val="21"/>
        </w:rPr>
        <w:t>New York Times</w:t>
      </w:r>
      <w:r>
        <w:rPr>
          <w:rFonts w:hint="eastAsia"/>
          <w:kern w:val="0"/>
          <w:szCs w:val="21"/>
        </w:rPr>
        <w:t>）</w:t>
      </w:r>
    </w:p>
    <w:p>
      <w:pPr>
        <w:widowControl/>
        <w:rPr>
          <w:kern w:val="0"/>
          <w:szCs w:val="21"/>
        </w:rPr>
      </w:pPr>
    </w:p>
    <w:p>
      <w:pPr>
        <w:widowControl/>
        <w:rPr>
          <w:szCs w:val="21"/>
        </w:rPr>
      </w:pPr>
      <w:r>
        <w:rPr>
          <w:rFonts w:hint="eastAsia"/>
          <w:kern w:val="0"/>
          <w:szCs w:val="21"/>
        </w:rPr>
        <w:t xml:space="preserve"> </w:t>
      </w:r>
      <w:r>
        <w:rPr>
          <w:kern w:val="0"/>
          <w:szCs w:val="21"/>
        </w:rPr>
        <w:t xml:space="preserve">   </w:t>
      </w:r>
      <w:r>
        <w:rPr>
          <w:rFonts w:hint="eastAsia"/>
          <w:kern w:val="0"/>
          <w:szCs w:val="21"/>
        </w:rPr>
        <w:t>“他通过纯粹的艺术手段让我们在滴酒不沾的情况下感受到了有如饮酒之后的陶醉之感。”----爱德蒙·威尔逊（</w:t>
      </w:r>
      <w:r>
        <w:rPr>
          <w:kern w:val="0"/>
          <w:szCs w:val="21"/>
        </w:rPr>
        <w:t>Edmund Wilso</w:t>
      </w:r>
      <w:r>
        <w:rPr>
          <w:rFonts w:hint="eastAsia"/>
          <w:kern w:val="0"/>
          <w:szCs w:val="21"/>
        </w:rPr>
        <w:t>）</w:t>
      </w:r>
      <w:r>
        <w:rPr>
          <w:kern w:val="0"/>
          <w:szCs w:val="21"/>
        </w:rPr>
        <w:t>n</w:t>
      </w:r>
    </w:p>
    <w:p>
      <w:pPr>
        <w:widowControl/>
        <w:rPr>
          <w:kern w:val="0"/>
          <w:szCs w:val="21"/>
        </w:rPr>
      </w:pPr>
    </w:p>
    <w:p>
      <w:pPr>
        <w:widowControl/>
        <w:rPr>
          <w:szCs w:val="21"/>
        </w:rPr>
      </w:pPr>
      <w:r>
        <w:rPr>
          <w:rFonts w:hint="eastAsia"/>
          <w:kern w:val="0"/>
          <w:szCs w:val="21"/>
        </w:rPr>
        <w:t xml:space="preserve"> </w:t>
      </w:r>
      <w:r>
        <w:rPr>
          <w:kern w:val="0"/>
          <w:szCs w:val="21"/>
        </w:rPr>
        <w:t xml:space="preserve">   </w:t>
      </w:r>
      <w:r>
        <w:rPr>
          <w:rFonts w:hint="eastAsia"/>
          <w:kern w:val="0"/>
          <w:szCs w:val="21"/>
        </w:rPr>
        <w:t>“他笔下的许多故事所具有的轻松魅力，持续地激励着年轻的作家，这是一份无可争议的文化遗产。”----《时代杂志》（</w:t>
      </w:r>
      <w:r>
        <w:rPr>
          <w:i/>
          <w:iCs/>
          <w:kern w:val="0"/>
          <w:szCs w:val="21"/>
        </w:rPr>
        <w:t>Time Magazine</w:t>
      </w:r>
      <w:r>
        <w:rPr>
          <w:rFonts w:hint="eastAsia"/>
          <w:kern w:val="0"/>
          <w:szCs w:val="21"/>
        </w:rPr>
        <w:t>）</w:t>
      </w:r>
    </w:p>
    <w:p>
      <w:pPr>
        <w:shd w:val="clear" w:color="auto" w:fill="FFFFFF"/>
        <w:rPr>
          <w:color w:val="0F1111"/>
          <w:kern w:val="0"/>
          <w:szCs w:val="21"/>
          <w:shd w:val="clear" w:color="auto" w:fill="FFFFFF"/>
        </w:rPr>
      </w:pPr>
    </w:p>
    <w:p>
      <w:pPr>
        <w:tabs>
          <w:tab w:val="left" w:pos="341"/>
          <w:tab w:val="left" w:pos="5235"/>
        </w:tabs>
        <w:autoSpaceDE w:val="0"/>
        <w:autoSpaceDN w:val="0"/>
        <w:adjustRightInd w:val="0"/>
        <w:rPr>
          <w:rFonts w:hint="eastAsia"/>
          <w:b/>
          <w:bCs/>
          <w:kern w:val="0"/>
          <w:szCs w:val="21"/>
          <w:lang w:val="en-GB"/>
        </w:rPr>
      </w:pPr>
      <w:bookmarkStart w:id="3" w:name="OLE_LINK2"/>
      <w:bookmarkStart w:id="4" w:name="OLE_LINK3"/>
      <w:r>
        <w:drawing>
          <wp:anchor distT="0" distB="0" distL="114300" distR="114300" simplePos="0" relativeHeight="251662336" behindDoc="0" locked="0" layoutInCell="1" allowOverlap="1">
            <wp:simplePos x="0" y="0"/>
            <wp:positionH relativeFrom="column">
              <wp:posOffset>4018915</wp:posOffset>
            </wp:positionH>
            <wp:positionV relativeFrom="paragraph">
              <wp:posOffset>133350</wp:posOffset>
            </wp:positionV>
            <wp:extent cx="1332230" cy="2158365"/>
            <wp:effectExtent l="0" t="0" r="0" b="0"/>
            <wp:wrapSquare wrapText="bothSides"/>
            <wp:docPr id="2" name="图片 2" descr="https://images-na.ssl-images-amazon.com/images/I/41Dnln8y0ML._SX30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images-na.ssl-images-amazon.com/images/I/41Dnln8y0ML._SX306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32230" cy="2158365"/>
                    </a:xfrm>
                    <a:prstGeom prst="rect">
                      <a:avLst/>
                    </a:prstGeom>
                    <a:noFill/>
                    <a:ln>
                      <a:noFill/>
                    </a:ln>
                  </pic:spPr>
                </pic:pic>
              </a:graphicData>
            </a:graphic>
          </wp:anchor>
        </w:drawing>
      </w:r>
    </w:p>
    <w:p>
      <w:pPr>
        <w:tabs>
          <w:tab w:val="left" w:pos="341"/>
          <w:tab w:val="left" w:pos="5235"/>
        </w:tabs>
        <w:rPr>
          <w:b/>
          <w:bCs/>
          <w:szCs w:val="21"/>
        </w:rPr>
      </w:pPr>
      <w:r>
        <w:rPr>
          <w:b/>
          <w:bCs/>
          <w:szCs w:val="21"/>
        </w:rPr>
        <w:t>中文书名：《我的名字是阿拉姆》</w:t>
      </w:r>
    </w:p>
    <w:p>
      <w:pPr>
        <w:tabs>
          <w:tab w:val="left" w:pos="341"/>
          <w:tab w:val="left" w:pos="5235"/>
        </w:tabs>
        <w:rPr>
          <w:b/>
          <w:bCs/>
          <w:szCs w:val="21"/>
        </w:rPr>
      </w:pPr>
      <w:r>
        <w:rPr>
          <w:b/>
          <w:bCs/>
          <w:szCs w:val="21"/>
        </w:rPr>
        <w:t>英文书名：MY NAME IS ARAM</w:t>
      </w:r>
    </w:p>
    <w:p>
      <w:pPr>
        <w:tabs>
          <w:tab w:val="left" w:pos="341"/>
          <w:tab w:val="left" w:pos="5235"/>
        </w:tabs>
        <w:rPr>
          <w:b/>
          <w:bCs/>
          <w:szCs w:val="21"/>
        </w:rPr>
      </w:pPr>
      <w:r>
        <w:rPr>
          <w:b/>
          <w:bCs/>
          <w:szCs w:val="21"/>
        </w:rPr>
        <w:t>作    者：William Saroyan</w:t>
      </w:r>
    </w:p>
    <w:p>
      <w:pPr>
        <w:tabs>
          <w:tab w:val="left" w:pos="341"/>
          <w:tab w:val="left" w:pos="5235"/>
        </w:tabs>
        <w:rPr>
          <w:b/>
          <w:bCs/>
          <w:szCs w:val="21"/>
        </w:rPr>
      </w:pPr>
      <w:r>
        <w:rPr>
          <w:b/>
          <w:bCs/>
          <w:szCs w:val="21"/>
        </w:rPr>
        <w:t>出 版 社：Dover Publications</w:t>
      </w:r>
    </w:p>
    <w:p>
      <w:pPr>
        <w:tabs>
          <w:tab w:val="left" w:pos="341"/>
          <w:tab w:val="left" w:pos="5235"/>
        </w:tabs>
        <w:rPr>
          <w:b/>
          <w:bCs/>
          <w:szCs w:val="21"/>
        </w:rPr>
      </w:pPr>
      <w:r>
        <w:rPr>
          <w:b/>
          <w:bCs/>
          <w:szCs w:val="21"/>
        </w:rPr>
        <w:t>代理公司：PFD estates</w:t>
      </w:r>
      <w:r>
        <w:rPr>
          <w:rFonts w:hint="eastAsia"/>
          <w:b/>
          <w:bCs/>
          <w:szCs w:val="21"/>
        </w:rPr>
        <w:t xml:space="preserve"> /</w:t>
      </w:r>
      <w:r>
        <w:rPr>
          <w:b/>
          <w:bCs/>
          <w:szCs w:val="21"/>
        </w:rPr>
        <w:t>ANA/Jackie</w:t>
      </w:r>
    </w:p>
    <w:p>
      <w:pPr>
        <w:tabs>
          <w:tab w:val="left" w:pos="341"/>
          <w:tab w:val="left" w:pos="5235"/>
        </w:tabs>
        <w:rPr>
          <w:rFonts w:hint="eastAsia"/>
          <w:b/>
          <w:bCs/>
          <w:szCs w:val="21"/>
        </w:rPr>
      </w:pPr>
      <w:r>
        <w:rPr>
          <w:b/>
          <w:bCs/>
          <w:szCs w:val="21"/>
        </w:rPr>
        <w:t>出版时间：</w:t>
      </w:r>
      <w:r>
        <w:rPr>
          <w:rFonts w:hint="eastAsia"/>
          <w:b/>
          <w:bCs/>
          <w:szCs w:val="21"/>
        </w:rPr>
        <w:t>20</w:t>
      </w:r>
      <w:r>
        <w:rPr>
          <w:b/>
          <w:bCs/>
          <w:szCs w:val="21"/>
        </w:rPr>
        <w:t>13年</w:t>
      </w:r>
      <w:r>
        <w:rPr>
          <w:rFonts w:hint="eastAsia"/>
          <w:b/>
          <w:bCs/>
          <w:szCs w:val="21"/>
        </w:rPr>
        <w:t>5月</w:t>
      </w:r>
    </w:p>
    <w:p>
      <w:pPr>
        <w:tabs>
          <w:tab w:val="left" w:pos="341"/>
          <w:tab w:val="left" w:pos="5235"/>
        </w:tabs>
        <w:rPr>
          <w:b/>
          <w:bCs/>
          <w:szCs w:val="21"/>
        </w:rPr>
      </w:pPr>
      <w:r>
        <w:rPr>
          <w:b/>
          <w:bCs/>
          <w:szCs w:val="21"/>
        </w:rPr>
        <w:t>代理地区：中国大陆、台湾</w:t>
      </w:r>
    </w:p>
    <w:p>
      <w:pPr>
        <w:tabs>
          <w:tab w:val="left" w:pos="341"/>
          <w:tab w:val="left" w:pos="5235"/>
        </w:tabs>
        <w:rPr>
          <w:rFonts w:hint="eastAsia"/>
          <w:b/>
          <w:bCs/>
          <w:szCs w:val="21"/>
        </w:rPr>
      </w:pPr>
      <w:r>
        <w:rPr>
          <w:b/>
          <w:bCs/>
          <w:szCs w:val="21"/>
        </w:rPr>
        <w:t>页    数：160页</w:t>
      </w:r>
    </w:p>
    <w:p>
      <w:pPr>
        <w:tabs>
          <w:tab w:val="left" w:pos="341"/>
          <w:tab w:val="left" w:pos="5235"/>
        </w:tabs>
        <w:rPr>
          <w:b/>
          <w:bCs/>
          <w:szCs w:val="21"/>
        </w:rPr>
      </w:pPr>
      <w:r>
        <w:rPr>
          <w:b/>
          <w:bCs/>
          <w:szCs w:val="21"/>
        </w:rPr>
        <w:t>审读资料：电子稿</w:t>
      </w:r>
      <w:r>
        <w:rPr>
          <w:b/>
          <w:bCs/>
          <w:szCs w:val="21"/>
        </w:rPr>
        <w:tab/>
      </w:r>
    </w:p>
    <w:p>
      <w:pPr>
        <w:rPr>
          <w:rFonts w:hint="eastAsia"/>
          <w:b/>
          <w:bCs/>
          <w:szCs w:val="21"/>
        </w:rPr>
      </w:pPr>
      <w:r>
        <w:rPr>
          <w:b/>
          <w:bCs/>
          <w:szCs w:val="21"/>
        </w:rPr>
        <w:t>类    型：短篇小说</w:t>
      </w:r>
    </w:p>
    <w:p>
      <w:pPr>
        <w:autoSpaceDE w:val="0"/>
        <w:autoSpaceDN w:val="0"/>
        <w:adjustRightInd w:val="0"/>
        <w:rPr>
          <w:rFonts w:hint="eastAsia"/>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p>
    <w:p>
      <w:pPr>
        <w:autoSpaceDE w:val="0"/>
        <w:autoSpaceDN w:val="0"/>
        <w:adjustRightInd w:val="0"/>
        <w:ind w:firstLine="420" w:firstLineChars="200"/>
        <w:rPr>
          <w:rFonts w:hint="eastAsia"/>
          <w:color w:val="000000"/>
          <w:shd w:val="clear" w:color="auto" w:fill="FFFFFF"/>
        </w:rPr>
      </w:pPr>
      <w:r>
        <w:rPr>
          <w:rFonts w:hint="eastAsia"/>
          <w:color w:val="000000"/>
          <w:shd w:val="clear" w:color="auto" w:fill="FFFFFF"/>
        </w:rPr>
        <w:t>被《纽约时报》认为是“不可思议的迷人”，这部由威廉·萨洛扬（</w:t>
      </w:r>
      <w:r>
        <w:t>William Saroyan</w:t>
      </w:r>
      <w:r>
        <w:rPr>
          <w:rFonts w:hint="eastAsia"/>
          <w:color w:val="000000"/>
          <w:shd w:val="clear" w:color="auto" w:fill="FFFFFF"/>
        </w:rPr>
        <w:t>）创作的1</w:t>
      </w:r>
      <w:r>
        <w:rPr>
          <w:color w:val="000000"/>
          <w:shd w:val="clear" w:color="auto" w:fill="FFFFFF"/>
        </w:rPr>
        <w:t>940</w:t>
      </w:r>
      <w:r>
        <w:rPr>
          <w:rFonts w:hint="eastAsia"/>
          <w:color w:val="000000"/>
          <w:shd w:val="clear" w:color="auto" w:fill="FFFFFF"/>
        </w:rPr>
        <w:t>年代的畅销佳作，讲述了一个在北加利福尼亚的美国家族2</w:t>
      </w:r>
      <w:r>
        <w:rPr>
          <w:color w:val="000000"/>
          <w:shd w:val="clear" w:color="auto" w:fill="FFFFFF"/>
        </w:rPr>
        <w:t>0</w:t>
      </w:r>
      <w:r>
        <w:rPr>
          <w:rFonts w:hint="eastAsia"/>
          <w:color w:val="000000"/>
          <w:shd w:val="clear" w:color="auto" w:fill="FFFFFF"/>
        </w:rPr>
        <w:t>世纪初的故事。以作者本人那充满爱，以及不断扩展的大家庭的故事原型，1</w:t>
      </w:r>
      <w:r>
        <w:rPr>
          <w:color w:val="000000"/>
          <w:shd w:val="clear" w:color="auto" w:fill="FFFFFF"/>
        </w:rPr>
        <w:t>4</w:t>
      </w:r>
      <w:r>
        <w:rPr>
          <w:rFonts w:hint="eastAsia"/>
          <w:color w:val="000000"/>
          <w:shd w:val="clear" w:color="auto" w:fill="FFFFFF"/>
        </w:rPr>
        <w:t>篇相关联的故事讲述了幽默、温馨的移民生活。</w:t>
      </w:r>
    </w:p>
    <w:p>
      <w:pPr>
        <w:autoSpaceDE w:val="0"/>
        <w:autoSpaceDN w:val="0"/>
        <w:adjustRightInd w:val="0"/>
        <w:ind w:firstLine="420" w:firstLineChars="200"/>
      </w:pPr>
    </w:p>
    <w:p>
      <w:pPr>
        <w:autoSpaceDE w:val="0"/>
        <w:autoSpaceDN w:val="0"/>
        <w:adjustRightInd w:val="0"/>
        <w:ind w:firstLine="420" w:firstLineChars="200"/>
      </w:pPr>
      <w:r>
        <w:rPr>
          <w:rFonts w:hint="eastAsia"/>
        </w:rPr>
        <w:t>阿拉姆·加罗哥尼亚（</w:t>
      </w:r>
      <w:r>
        <w:t>Aram Garoghlanian</w:t>
      </w:r>
      <w:r>
        <w:rPr>
          <w:rFonts w:hint="eastAsia"/>
        </w:rPr>
        <w:t>）是从自己成人的视角出发，讲述的这些有关自己童年时代的冒险故事。从讲述9岁的小阿拉姆与表兄试图弥补自己过失的“夏天里漂亮的白马”（</w:t>
      </w:r>
      <w:r>
        <w:t>The Summer of the Beautiful White Horse</w:t>
      </w:r>
      <w:r>
        <w:rPr>
          <w:rFonts w:hint="eastAsia"/>
        </w:rPr>
        <w:t>）开始，这些故事还包括“给嘲笑者的箴言”（</w:t>
      </w:r>
      <w:r>
        <w:t>A Word to Scoffers</w:t>
      </w:r>
      <w:r>
        <w:rPr>
          <w:rFonts w:hint="eastAsia"/>
        </w:rPr>
        <w:t>），讲述了一个巡回传教士如何给第一次离开</w:t>
      </w:r>
      <w:r>
        <w:t>圣华金河谷</w:t>
      </w:r>
      <w:r>
        <w:rPr>
          <w:rFonts w:hint="eastAsia"/>
        </w:rPr>
        <w:t>（</w:t>
      </w:r>
      <w:r>
        <w:t>San Joaquin Valley</w:t>
      </w:r>
      <w:r>
        <w:rPr>
          <w:rFonts w:hint="eastAsia"/>
        </w:rPr>
        <w:t>）的年轻人阿拉姆传授人生经验的故事。</w:t>
      </w:r>
    </w:p>
    <w:p>
      <w:pPr>
        <w:autoSpaceDE w:val="0"/>
        <w:autoSpaceDN w:val="0"/>
        <w:adjustRightInd w:val="0"/>
        <w:rPr>
          <w:b/>
          <w:bCs/>
          <w:kern w:val="0"/>
          <w:szCs w:val="21"/>
          <w:lang w:val="zh-CN"/>
        </w:rPr>
      </w:pPr>
    </w:p>
    <w:p>
      <w:pPr>
        <w:autoSpaceDE w:val="0"/>
        <w:autoSpaceDN w:val="0"/>
        <w:adjustRightInd w:val="0"/>
        <w:rPr>
          <w:kern w:val="0"/>
          <w:szCs w:val="21"/>
        </w:rPr>
      </w:pPr>
      <w:bookmarkStart w:id="7" w:name="_GoBack"/>
      <w:bookmarkEnd w:id="7"/>
    </w:p>
    <w:p>
      <w:pPr>
        <w:rPr>
          <w:b/>
          <w:color w:val="000000"/>
        </w:rPr>
      </w:pPr>
      <w:bookmarkStart w:id="5" w:name="OLE_LINK18"/>
      <w:bookmarkStart w:id="6" w:name="OLE_LINK8"/>
      <w:r>
        <w:rPr>
          <w:b/>
          <w:color w:val="000000"/>
        </w:rPr>
        <w:t>谢谢您的阅读！</w:t>
      </w:r>
    </w:p>
    <w:p>
      <w:pPr>
        <w:widowControl/>
        <w:shd w:val="clear" w:color="auto" w:fill="FFFFFF"/>
        <w:spacing w:line="300" w:lineRule="atLeast"/>
        <w:jc w:val="left"/>
        <w:rPr>
          <w:b/>
          <w:color w:val="000000"/>
        </w:rPr>
      </w:pPr>
      <w:r>
        <w:rPr>
          <w:b/>
          <w:bCs/>
          <w:color w:val="000000"/>
        </w:rPr>
        <w:t>请将回馈信息发至：</w:t>
      </w:r>
      <w:r>
        <w:rPr>
          <w:rFonts w:hint="eastAsia"/>
          <w:b/>
          <w:color w:val="000000"/>
        </w:rPr>
        <w:t>黄家坤（</w:t>
      </w:r>
      <w:r>
        <w:rPr>
          <w:b/>
          <w:color w:val="000000"/>
        </w:rPr>
        <w:t>Jackie Huang）</w:t>
      </w:r>
    </w:p>
    <w:p>
      <w:pPr>
        <w:rPr>
          <w:color w:val="000000"/>
        </w:rPr>
      </w:pPr>
      <w:r>
        <w:rPr>
          <w:color w:val="000000"/>
        </w:rPr>
        <w:t>安德鲁﹒纳伯格联合国际有限公司北京代表处</w:t>
      </w:r>
      <w:r>
        <w:rPr>
          <w:color w:val="000000"/>
        </w:rPr>
        <w:br w:type="textWrapping"/>
      </w:r>
      <w:r>
        <w:rPr>
          <w:color w:val="000000"/>
        </w:rPr>
        <w:t>北京市海淀区中关村大街甲59号中国人民大学文化大厦1705室, 邮编：100872</w:t>
      </w:r>
      <w:r>
        <w:rPr>
          <w:color w:val="000000"/>
        </w:rPr>
        <w:br w:type="textWrapping"/>
      </w:r>
      <w:r>
        <w:rPr>
          <w:color w:val="000000"/>
        </w:rPr>
        <w:t>电话：010-82504106</w:t>
      </w:r>
    </w:p>
    <w:p>
      <w:pPr>
        <w:rPr>
          <w:color w:val="000000"/>
        </w:rPr>
      </w:pPr>
      <w:r>
        <w:rPr>
          <w:color w:val="000000"/>
        </w:rPr>
        <w:t>传真：010-82504200</w:t>
      </w:r>
      <w:r>
        <w:rPr>
          <w:color w:val="000000"/>
        </w:rPr>
        <w:br w:type="textWrapping"/>
      </w:r>
      <w:r>
        <w:rPr>
          <w:color w:val="000000"/>
        </w:rPr>
        <w:t>Email: JHuang</w:t>
      </w:r>
      <w:r>
        <w:fldChar w:fldCharType="begin"/>
      </w:r>
      <w:r>
        <w:instrText xml:space="preserve"> HYPERLINK "mailto:Vicky@nurnberg.com.cn" \t "_blank" </w:instrText>
      </w:r>
      <w:r>
        <w:fldChar w:fldCharType="separate"/>
      </w:r>
      <w:r>
        <w:rPr>
          <w:rStyle w:val="16"/>
        </w:rPr>
        <w:t>@nurnberg.com.cn</w:t>
      </w:r>
      <w:r>
        <w:rPr>
          <w:rStyle w:val="16"/>
        </w:rPr>
        <w:fldChar w:fldCharType="end"/>
      </w:r>
    </w:p>
    <w:p>
      <w:pPr>
        <w:rPr>
          <w:color w:val="000000"/>
        </w:rPr>
      </w:pPr>
      <w:r>
        <w:rPr>
          <w:color w:val="000000"/>
        </w:rPr>
        <w:t>网址：</w:t>
      </w:r>
      <w:r>
        <w:fldChar w:fldCharType="begin"/>
      </w:r>
      <w:r>
        <w:instrText xml:space="preserve"> HYPERLINK "http://www.nurnberg.com.cn/" \t "_blank" </w:instrText>
      </w:r>
      <w:r>
        <w:fldChar w:fldCharType="separate"/>
      </w:r>
      <w:r>
        <w:rPr>
          <w:rStyle w:val="16"/>
        </w:rPr>
        <w:t>www.nurnberg.com.cn</w:t>
      </w:r>
      <w:r>
        <w:rPr>
          <w:rStyle w:val="16"/>
        </w:rPr>
        <w:fldChar w:fldCharType="end"/>
      </w:r>
    </w:p>
    <w:p>
      <w:pPr>
        <w:rPr>
          <w:rStyle w:val="16"/>
        </w:rPr>
      </w:pPr>
      <w:r>
        <w:rPr>
          <w:color w:val="000000"/>
        </w:rPr>
        <w:t>豆瓣小站：</w:t>
      </w:r>
      <w:r>
        <w:fldChar w:fldCharType="begin"/>
      </w:r>
      <w:r>
        <w:instrText xml:space="preserve"> HYPERLINK "http://site.douban.com/110577/" \t "_blank" </w:instrText>
      </w:r>
      <w:r>
        <w:fldChar w:fldCharType="separate"/>
      </w:r>
      <w:r>
        <w:rPr>
          <w:rStyle w:val="16"/>
        </w:rPr>
        <w:t>http://site.douban.com/110577/</w:t>
      </w:r>
      <w:r>
        <w:rPr>
          <w:rStyle w:val="16"/>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rPr>
          <w:color w:val="000000"/>
        </w:rPr>
      </w:pPr>
      <w:r>
        <w:rPr>
          <w:color w:val="000000"/>
        </w:rPr>
        <w:t>微信订阅号：ANABJ2002</w:t>
      </w:r>
    </w:p>
    <w:bookmarkEnd w:id="5"/>
    <w:bookmarkEnd w:id="6"/>
    <w:p>
      <w:pPr>
        <w:autoSpaceDE w:val="0"/>
        <w:autoSpaceDN w:val="0"/>
        <w:adjustRightInd w:val="0"/>
        <w:rPr>
          <w:rFonts w:hint="eastAsia"/>
          <w:kern w:val="0"/>
          <w:szCs w:val="21"/>
        </w:rPr>
      </w:pPr>
    </w:p>
    <w:bookmarkEnd w:id="3"/>
    <w:bookmarkEnd w:id="4"/>
    <w:p>
      <w:pPr>
        <w:shd w:val="clear" w:color="auto" w:fill="FFFFFF"/>
        <w:rPr>
          <w:color w:val="0F1111"/>
          <w:kern w:val="0"/>
          <w:szCs w:val="21"/>
          <w:shd w:val="clear" w:color="auto" w:fill="FFFFFF"/>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w:t>
    </w:r>
    <w:r>
      <w:rPr>
        <w:rFonts w:ascii="方正姚体" w:hAnsi="华文仿宋" w:eastAsia="方正姚体"/>
        <w:sz w:val="18"/>
        <w:szCs w:val="18"/>
      </w:rPr>
      <w:t>45</w:t>
    </w:r>
    <w:r>
      <w:rPr>
        <w:rFonts w:hint="eastAsia" w:ascii="方正姚体" w:hAnsi="华文仿宋" w:eastAsia="方正姚体"/>
        <w:sz w:val="18"/>
        <w:szCs w:val="18"/>
      </w:rPr>
      <w:t>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-140335</wp:posOffset>
          </wp:positionV>
          <wp:extent cx="472440" cy="436245"/>
          <wp:effectExtent l="0" t="0" r="3810" b="190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7B19C0"/>
    <w:rsid w:val="0011102C"/>
    <w:rsid w:val="001F55D2"/>
    <w:rsid w:val="002C1A35"/>
    <w:rsid w:val="00433347"/>
    <w:rsid w:val="004B090F"/>
    <w:rsid w:val="004B459F"/>
    <w:rsid w:val="005E1360"/>
    <w:rsid w:val="0061311C"/>
    <w:rsid w:val="006665A7"/>
    <w:rsid w:val="007700AC"/>
    <w:rsid w:val="0079648B"/>
    <w:rsid w:val="007B19C0"/>
    <w:rsid w:val="007C1BDC"/>
    <w:rsid w:val="007D37CD"/>
    <w:rsid w:val="00817DD3"/>
    <w:rsid w:val="008616ED"/>
    <w:rsid w:val="00AF7035"/>
    <w:rsid w:val="00B57110"/>
    <w:rsid w:val="00C4221A"/>
    <w:rsid w:val="00CA7947"/>
    <w:rsid w:val="00D1042D"/>
    <w:rsid w:val="00D134F2"/>
    <w:rsid w:val="00D2613D"/>
    <w:rsid w:val="00DF50E6"/>
    <w:rsid w:val="00E915F7"/>
    <w:rsid w:val="00E929E8"/>
    <w:rsid w:val="731C17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paragraph" w:customStyle="1" w:styleId="20">
    <w:name w:val="endorsement1"/>
    <w:basedOn w:val="1"/>
    <w:qFormat/>
    <w:uiPriority w:val="0"/>
    <w:pPr>
      <w:widowControl/>
      <w:jc w:val="left"/>
    </w:pPr>
    <w:rPr>
      <w:rFonts w:ascii="宋体" w:hAnsi="宋体" w:cs="宋体"/>
      <w:kern w:val="0"/>
      <w:sz w:val="24"/>
    </w:rPr>
  </w:style>
  <w:style w:type="paragraph" w:customStyle="1" w:styleId="21">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22">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apple-style-span"/>
    <w:basedOn w:val="12"/>
    <w:qFormat/>
    <w:uiPriority w:val="0"/>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pl1"/>
    <w:qFormat/>
    <w:uiPriority w:val="0"/>
    <w:rPr>
      <w:rFonts w:hint="default" w:ascii="Arial" w:hAnsi="Arial" w:cs="Arial"/>
      <w:color w:val="666666"/>
      <w:sz w:val="18"/>
      <w:szCs w:val="18"/>
    </w:rPr>
  </w:style>
  <w:style w:type="character" w:customStyle="1" w:styleId="34">
    <w:name w:val="apple-converted-space"/>
    <w:qFormat/>
    <w:uiPriority w:val="0"/>
  </w:style>
  <w:style w:type="character" w:customStyle="1" w:styleId="35">
    <w:name w:val="icp-touch-link-text"/>
    <w:basedOn w:val="12"/>
    <w:qFormat/>
    <w:uiPriority w:val="0"/>
  </w:style>
  <w:style w:type="character" w:customStyle="1" w:styleId="36">
    <w:name w:val="qpheadline6"/>
    <w:qFormat/>
    <w:uiPriority w:val="0"/>
    <w:rPr>
      <w:color w:val="000000"/>
    </w:rPr>
  </w:style>
  <w:style w:type="character" w:customStyle="1" w:styleId="37">
    <w:name w:val="p13n-best-seller-store-name"/>
    <w:qFormat/>
    <w:uiPriority w:val="0"/>
    <w:rPr>
      <w:u w:val="single"/>
    </w:rPr>
  </w:style>
  <w:style w:type="character" w:customStyle="1" w:styleId="38">
    <w:name w:val="a-nowrap"/>
    <w:basedOn w:val="12"/>
    <w:qFormat/>
    <w:uiPriority w:val="0"/>
  </w:style>
  <w:style w:type="character" w:customStyle="1" w:styleId="39">
    <w:name w:val="a-button-dropdown12"/>
    <w:qFormat/>
    <w:uiPriority w:val="0"/>
    <w:rPr>
      <w:vanish/>
    </w:rPr>
  </w:style>
  <w:style w:type="character" w:customStyle="1" w:styleId="40">
    <w:name w:val="a-button-dropdown13"/>
    <w:basedOn w:val="12"/>
    <w:qFormat/>
    <w:uiPriority w:val="0"/>
  </w:style>
  <w:style w:type="character" w:customStyle="1" w:styleId="41">
    <w:name w:val="hover43"/>
    <w:basedOn w:val="12"/>
    <w:qFormat/>
    <w:uiPriority w:val="0"/>
  </w:style>
  <w:style w:type="character" w:customStyle="1" w:styleId="42">
    <w:name w:val="hover44"/>
    <w:basedOn w:val="12"/>
    <w:qFormat/>
    <w:uiPriority w:val="0"/>
  </w:style>
  <w:style w:type="character" w:customStyle="1" w:styleId="43">
    <w:name w:val="a-size-small14"/>
    <w:basedOn w:val="12"/>
    <w:qFormat/>
    <w:uiPriority w:val="0"/>
  </w:style>
  <w:style w:type="character" w:customStyle="1" w:styleId="44">
    <w:name w:val="mbcmerchantname"/>
    <w:qFormat/>
    <w:uiPriority w:val="0"/>
    <w:rPr>
      <w:color w:val="E47911"/>
    </w:rPr>
  </w:style>
  <w:style w:type="character" w:customStyle="1" w:styleId="45">
    <w:name w:val="rddtitle"/>
    <w:qFormat/>
    <w:uiPriority w:val="0"/>
    <w:rPr>
      <w:b/>
      <w:color w:val="009900"/>
    </w:rPr>
  </w:style>
  <w:style w:type="character" w:customStyle="1" w:styleId="46">
    <w:name w:val="icp-container-desktop"/>
    <w:basedOn w:val="12"/>
    <w:qFormat/>
    <w:uiPriority w:val="0"/>
  </w:style>
  <w:style w:type="character" w:customStyle="1" w:styleId="47">
    <w:name w:val="zg_hrsr_ladder"/>
    <w:qFormat/>
    <w:uiPriority w:val="0"/>
    <w:rPr>
      <w:color w:val="333333"/>
    </w:rPr>
  </w:style>
  <w:style w:type="character" w:customStyle="1" w:styleId="48">
    <w:name w:val="zg_hrsr_rank"/>
    <w:qFormat/>
    <w:uiPriority w:val="0"/>
    <w:rPr>
      <w:color w:val="333333"/>
    </w:rPr>
  </w:style>
  <w:style w:type="character" w:customStyle="1" w:styleId="49">
    <w:name w:val="zg_hrsr_rank1"/>
    <w:basedOn w:val="12"/>
    <w:qFormat/>
    <w:uiPriority w:val="0"/>
  </w:style>
  <w:style w:type="character" w:customStyle="1" w:styleId="50">
    <w:name w:val="nav_a_carat14"/>
    <w:qFormat/>
    <w:uiPriority w:val="0"/>
    <w:rPr>
      <w:b/>
      <w:color w:val="E47911"/>
      <w:sz w:val="11"/>
      <w:szCs w:val="11"/>
    </w:rPr>
  </w:style>
  <w:style w:type="character" w:customStyle="1" w:styleId="51">
    <w:name w:val="nav-arrow32"/>
    <w:qFormat/>
    <w:uiPriority w:val="0"/>
    <w:rPr>
      <w:vanish/>
    </w:rPr>
  </w:style>
  <w:style w:type="character" w:customStyle="1" w:styleId="52">
    <w:name w:val="nav-arrow33"/>
    <w:qFormat/>
    <w:uiPriority w:val="0"/>
    <w:rPr>
      <w:vanish/>
    </w:rPr>
  </w:style>
  <w:style w:type="character" w:customStyle="1" w:styleId="53">
    <w:name w:val="cpasintitle"/>
    <w:qFormat/>
    <w:uiPriority w:val="0"/>
    <w:rPr>
      <w:u w:val="single"/>
    </w:rPr>
  </w:style>
  <w:style w:type="character" w:customStyle="1" w:styleId="54">
    <w:name w:val="cpasintitle1"/>
    <w:qFormat/>
    <w:uiPriority w:val="0"/>
    <w:rPr>
      <w:u w:val="single"/>
    </w:rPr>
  </w:style>
  <w:style w:type="character" w:customStyle="1" w:styleId="55">
    <w:name w:val="toparrow"/>
    <w:basedOn w:val="12"/>
    <w:qFormat/>
    <w:uiPriority w:val="0"/>
  </w:style>
  <w:style w:type="character" w:customStyle="1" w:styleId="56">
    <w:name w:val="uwl-response-text&gt;a"/>
    <w:qFormat/>
    <w:uiPriority w:val="0"/>
    <w:rPr>
      <w:sz w:val="9"/>
      <w:szCs w:val="9"/>
    </w:rPr>
  </w:style>
  <w:style w:type="character" w:customStyle="1" w:styleId="57">
    <w:name w:val="uwl-response-text&gt;span"/>
    <w:qFormat/>
    <w:uiPriority w:val="0"/>
    <w:rPr>
      <w:sz w:val="9"/>
      <w:szCs w:val="9"/>
    </w:rPr>
  </w:style>
  <w:style w:type="character" w:customStyle="1" w:styleId="58">
    <w:name w:val="a-color-secondary2"/>
    <w:basedOn w:val="12"/>
    <w:qFormat/>
    <w:uiPriority w:val="0"/>
  </w:style>
  <w:style w:type="character" w:customStyle="1" w:styleId="59">
    <w:name w:val="a-color-secondary"/>
    <w:basedOn w:val="12"/>
    <w:qFormat/>
    <w:uiPriority w:val="0"/>
  </w:style>
  <w:style w:type="character" w:customStyle="1" w:styleId="60">
    <w:name w:val="a-button-dropdown"/>
    <w:basedOn w:val="12"/>
    <w:uiPriority w:val="0"/>
  </w:style>
  <w:style w:type="character" w:customStyle="1" w:styleId="61">
    <w:name w:val="a-button-dropdown1"/>
    <w:uiPriority w:val="0"/>
    <w:rPr>
      <w:vanish/>
    </w:rPr>
  </w:style>
  <w:style w:type="character" w:customStyle="1" w:styleId="62">
    <w:name w:val="nav-arrow"/>
    <w:uiPriority w:val="0"/>
    <w:rPr>
      <w:vanish/>
    </w:rPr>
  </w:style>
  <w:style w:type="character" w:customStyle="1" w:styleId="63">
    <w:name w:val="nav-arrow1"/>
    <w:qFormat/>
    <w:uiPriority w:val="0"/>
    <w:rPr>
      <w:vanish/>
    </w:rPr>
  </w:style>
  <w:style w:type="character" w:customStyle="1" w:styleId="64">
    <w:name w:val="nav_a_carat"/>
    <w:uiPriority w:val="0"/>
    <w:rPr>
      <w:b/>
      <w:color w:val="E47911"/>
      <w:sz w:val="11"/>
      <w:szCs w:val="11"/>
    </w:rPr>
  </w:style>
  <w:style w:type="character" w:customStyle="1" w:styleId="65">
    <w:name w:val="icp-touch-link-text2"/>
    <w:basedOn w:val="12"/>
    <w:qFormat/>
    <w:uiPriority w:val="0"/>
  </w:style>
  <w:style w:type="character" w:customStyle="1" w:styleId="66">
    <w:name w:val="a-text-bold"/>
    <w:basedOn w:val="12"/>
    <w:qFormat/>
    <w:uiPriority w:val="0"/>
  </w:style>
  <w:style w:type="character" w:customStyle="1" w:styleId="67">
    <w:name w:val="a-text-italic"/>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3776</Words>
  <Characters>4953</Characters>
  <Lines>39</Lines>
  <Paragraphs>11</Paragraphs>
  <TotalTime>81</TotalTime>
  <ScaleCrop>false</ScaleCrop>
  <LinksUpToDate>false</LinksUpToDate>
  <CharactersWithSpaces>5182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2020-02-21T09:12:00Z</dcterms:created>
  <dc:creator>Image</dc:creator>
  <cp:lastModifiedBy>Conor Cheng</cp:lastModifiedBy>
  <cp:lastPrinted>2005-06-10T06:33:00Z</cp:lastPrinted>
  <dcterms:modified xsi:type="dcterms:W3CDTF">2023-05-16T07:30:34Z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DBB67CE9F11D43ECB410F520E2A56F0D_12</vt:lpwstr>
  </property>
</Properties>
</file>