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</w:pPr>
      <w:bookmarkStart w:id="2" w:name="_GoBack"/>
      <w:r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  <w:t>新 书 推 荐</w:t>
      </w:r>
    </w:p>
    <w:p>
      <w:pPr>
        <w:jc w:val="left"/>
        <w:rPr>
          <w:rFonts w:hint="default" w:ascii="Times New Roman" w:hAnsi="Times New Roman" w:cs="Times New Roman"/>
          <w:b/>
        </w:rPr>
      </w:pPr>
    </w:p>
    <w:p>
      <w:pPr>
        <w:jc w:val="left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186055</wp:posOffset>
            </wp:positionV>
            <wp:extent cx="1381125" cy="2075180"/>
            <wp:effectExtent l="19050" t="0" r="9525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中文书名：《赫本的遗产》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</w:rPr>
        <w:t>英文书名：</w:t>
      </w:r>
      <w:r>
        <w:rPr>
          <w:rFonts w:hint="default" w:ascii="Times New Roman" w:hAnsi="Times New Roman" w:cs="Times New Roman"/>
          <w:b/>
          <w:bCs/>
        </w:rPr>
        <w:t>THE AUDREY HEPBURN ESTATE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作    者：</w:t>
      </w:r>
      <w:r>
        <w:rPr>
          <w:rFonts w:hint="default" w:ascii="Times New Roman" w:hAnsi="Times New Roman" w:cs="Times New Roman"/>
          <w:b/>
        </w:rPr>
        <w:t>Brenda Janowitz</w:t>
      </w:r>
    </w:p>
    <w:p>
      <w:pPr>
        <w:jc w:val="left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版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社：</w:t>
      </w:r>
      <w:r>
        <w:rPr>
          <w:rFonts w:hint="default" w:ascii="Times New Roman" w:hAnsi="Times New Roman" w:cs="Times New Roman"/>
          <w:b/>
        </w:rPr>
        <w:t>Graydon House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代理公司：</w:t>
      </w:r>
      <w:r>
        <w:rPr>
          <w:rFonts w:hint="default" w:ascii="Times New Roman" w:hAnsi="Times New Roman" w:cs="Times New Roman"/>
          <w:b/>
        </w:rPr>
        <w:t>Helm/</w:t>
      </w:r>
      <w:r>
        <w:rPr>
          <w:rFonts w:hint="default" w:ascii="Times New Roman" w:hAnsi="Times New Roman" w:cs="Times New Roman"/>
          <w:b/>
        </w:rPr>
        <w:t>ANA/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Conor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页    数：368页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出版时间：2023年4月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审读资料：电子稿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类  </w:t>
      </w: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 xml:space="preserve"> 型：女性小说</w:t>
      </w:r>
    </w:p>
    <w:p>
      <w:pPr>
        <w:rPr>
          <w:rFonts w:hint="default" w:ascii="Times New Roman" w:hAnsi="Times New Roman" w:cs="Times New Roman"/>
          <w:b/>
          <w:color w:val="FF0000"/>
        </w:rPr>
      </w:pPr>
    </w:p>
    <w:p>
      <w:pPr>
        <w:rPr>
          <w:rFonts w:hint="default" w:ascii="Times New Roman" w:hAnsi="Times New Roman" w:cs="Times New Roman"/>
          <w:b/>
          <w:color w:val="FF0000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420" w:firstLineChars="200"/>
        <w:rPr>
          <w:rStyle w:val="44"/>
          <w:rFonts w:hint="default" w:ascii="Times New Roman" w:hAnsi="Times New Roman" w:cs="Times New Roman"/>
          <w:szCs w:val="21"/>
          <w:shd w:val="clear" w:color="auto" w:fill="FFFFFF"/>
        </w:rPr>
      </w:pPr>
      <w:r>
        <w:rPr>
          <w:rStyle w:val="44"/>
          <w:rFonts w:hint="default" w:ascii="Times New Roman" w:hAnsi="Times New Roman" w:cs="Times New Roman"/>
          <w:szCs w:val="21"/>
          <w:shd w:val="clear" w:color="auto" w:fill="FFFFFF"/>
        </w:rPr>
        <w:t>一个女人，两份童年之爱，以及美妙的一切起始之地。 </w:t>
      </w:r>
    </w:p>
    <w:p>
      <w:pPr>
        <w:ind w:firstLine="420" w:firstLineChars="200"/>
        <w:rPr>
          <w:rStyle w:val="44"/>
          <w:rFonts w:hint="default" w:ascii="Times New Roman" w:hAnsi="Times New Roman" w:cs="Times New Roman"/>
          <w:szCs w:val="21"/>
          <w:shd w:val="clear" w:color="auto" w:fill="FFFFFF"/>
        </w:rPr>
      </w:pPr>
    </w:p>
    <w:p>
      <w:pPr>
        <w:ind w:firstLine="420" w:firstLineChars="200"/>
        <w:rPr>
          <w:rStyle w:val="44"/>
          <w:rFonts w:hint="default" w:ascii="Times New Roman" w:hAnsi="Times New Roman" w:cs="Times New Roman"/>
          <w:szCs w:val="21"/>
          <w:shd w:val="clear" w:color="auto" w:fill="FFFFFF"/>
        </w:rPr>
      </w:pPr>
      <w:r>
        <w:rPr>
          <w:rStyle w:val="44"/>
          <w:rFonts w:hint="default" w:ascii="Times New Roman" w:hAnsi="Times New Roman" w:cs="Times New Roman"/>
          <w:szCs w:val="21"/>
          <w:shd w:val="clear" w:color="auto" w:fill="FFFFFF"/>
        </w:rPr>
        <w:t>当艾玛</w:t>
      </w:r>
      <w:r>
        <w:rPr>
          <w:rFonts w:hint="default" w:ascii="Times New Roman" w:hAnsi="Times New Roman" w:cs="Times New Roman"/>
          <w:color w:val="111111"/>
          <w:szCs w:val="21"/>
          <w:shd w:val="clear" w:color="auto" w:fill="FFFFFF"/>
        </w:rPr>
        <w:t>·</w:t>
      </w:r>
      <w:r>
        <w:rPr>
          <w:rStyle w:val="44"/>
          <w:rFonts w:hint="default" w:ascii="Times New Roman" w:hAnsi="Times New Roman" w:cs="Times New Roman"/>
          <w:szCs w:val="21"/>
          <w:shd w:val="clear" w:color="auto" w:fill="FFFFFF"/>
        </w:rPr>
        <w:t>詹森发现她从小居住的长岛庄园将被拆除时，她忍不住回来，最后一次故地重游。毕竟，那是一个充满了第一次的地方：学会骑自行车，偷偷喝了一杯香槟，以及坠入爱河。</w:t>
      </w:r>
    </w:p>
    <w:p>
      <w:pPr>
        <w:ind w:firstLine="420" w:firstLineChars="200"/>
        <w:rPr>
          <w:rStyle w:val="44"/>
          <w:rFonts w:hint="default" w:ascii="Times New Roman" w:hAnsi="Times New Roman" w:cs="Times New Roman"/>
          <w:szCs w:val="21"/>
          <w:shd w:val="clear" w:color="auto" w:fill="FFFFFF"/>
        </w:rPr>
      </w:pPr>
    </w:p>
    <w:p>
      <w:pPr>
        <w:ind w:firstLine="420" w:firstLineChars="200"/>
        <w:rPr>
          <w:rStyle w:val="44"/>
          <w:rFonts w:hint="default" w:ascii="Times New Roman" w:hAnsi="Times New Roman" w:cs="Times New Roman"/>
          <w:szCs w:val="21"/>
          <w:shd w:val="clear" w:color="auto" w:fill="FFFFFF"/>
        </w:rPr>
      </w:pPr>
      <w:r>
        <w:rPr>
          <w:rStyle w:val="44"/>
          <w:rFonts w:hint="default" w:ascii="Times New Roman" w:hAnsi="Times New Roman" w:cs="Times New Roman"/>
          <w:szCs w:val="21"/>
          <w:shd w:val="clear" w:color="auto" w:fill="FFFFFF"/>
        </w:rPr>
        <w:t>但是，当真正踏入这座充满故事的豪宅时，她再也无法忽视那些更为复杂的记忆。因为这里并不完全是艾玛成长的地方：她的母亲和父亲为拥有这座庄园的家族工作，他们就像电影《情归巴黎》（</w:t>
      </w:r>
      <w:r>
        <w:rPr>
          <w:rStyle w:val="44"/>
          <w:rFonts w:hint="default" w:ascii="Times New Roman" w:hAnsi="Times New Roman" w:cs="Times New Roman"/>
          <w:i/>
          <w:iCs/>
          <w:szCs w:val="21"/>
          <w:shd w:val="clear" w:color="auto" w:fill="FFFFFF"/>
        </w:rPr>
        <w:t>Sabrina</w:t>
      </w:r>
      <w:r>
        <w:rPr>
          <w:rStyle w:val="44"/>
          <w:rFonts w:hint="default" w:ascii="Times New Roman" w:hAnsi="Times New Roman" w:cs="Times New Roman"/>
          <w:szCs w:val="21"/>
          <w:shd w:val="clear" w:color="auto" w:fill="FFFFFF"/>
        </w:rPr>
        <w:t>）中奥黛丽</w:t>
      </w:r>
      <w:r>
        <w:rPr>
          <w:rFonts w:hint="default" w:ascii="Times New Roman" w:hAnsi="Times New Roman" w:cs="Times New Roman"/>
          <w:color w:val="111111"/>
          <w:szCs w:val="21"/>
          <w:shd w:val="clear" w:color="auto" w:fill="FFFFFF"/>
        </w:rPr>
        <w:t>·</w:t>
      </w:r>
      <w:r>
        <w:rPr>
          <w:rStyle w:val="44"/>
          <w:rFonts w:hint="default" w:ascii="Times New Roman" w:hAnsi="Times New Roman" w:cs="Times New Roman"/>
          <w:szCs w:val="21"/>
          <w:shd w:val="clear" w:color="auto" w:fill="FFFFFF"/>
        </w:rPr>
        <w:t>赫本的角色一样，住在车库上方。除了在家族里的孙辈亨利——她曾经的爱人，以及司机的儿子里奥——她最好的朋友——那里，艾玛从未感到自己被完全接受。</w:t>
      </w:r>
    </w:p>
    <w:p>
      <w:pPr>
        <w:ind w:firstLine="420" w:firstLineChars="200"/>
        <w:rPr>
          <w:rStyle w:val="44"/>
          <w:rFonts w:hint="default" w:ascii="Times New Roman" w:hAnsi="Times New Roman" w:cs="Times New Roman"/>
          <w:szCs w:val="21"/>
          <w:shd w:val="clear" w:color="auto" w:fill="FFFFFF"/>
        </w:rPr>
      </w:pPr>
    </w:p>
    <w:p>
      <w:pPr>
        <w:ind w:firstLine="420" w:firstLineChars="200"/>
        <w:rPr>
          <w:rFonts w:hint="default" w:ascii="Times New Roman" w:hAnsi="Times New Roman" w:cs="Times New Roman"/>
          <w:b/>
          <w:bCs/>
        </w:rPr>
      </w:pPr>
      <w:r>
        <w:rPr>
          <w:rStyle w:val="44"/>
          <w:rFonts w:hint="default" w:ascii="Times New Roman" w:hAnsi="Times New Roman" w:cs="Times New Roman"/>
          <w:szCs w:val="21"/>
          <w:shd w:val="clear" w:color="auto" w:fill="FFFFFF"/>
        </w:rPr>
        <w:t>随着房产处置计划的启动，三个人十多年来第一次聚在一起，艾玛发现自己陷入了两个世界和两段感情之间。当大宅揭示了一个关于她自己家庭的惊人秘密时，她将不得不决定自己真正想要什么样的生活，以及想成为什么样的人。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szCs w:val="21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72390</wp:posOffset>
            </wp:positionV>
            <wp:extent cx="857250" cy="1010285"/>
            <wp:effectExtent l="19050" t="0" r="267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983" cy="101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Cs w:val="21"/>
          <w:shd w:val="clear" w:color="auto" w:fill="FFFFFF"/>
        </w:rPr>
        <w:t>布伦达·贾诺维茨（</w:t>
      </w:r>
      <w:r>
        <w:rPr>
          <w:rFonts w:hint="default" w:ascii="Times New Roman" w:hAnsi="Times New Roman" w:cs="Times New Roman"/>
          <w:b/>
          <w:bCs/>
          <w:szCs w:val="21"/>
          <w:shd w:val="clear" w:color="auto" w:fill="FFFFFF"/>
        </w:rPr>
        <w:t>Brenda Janowitz</w:t>
      </w:r>
      <w:r>
        <w:rPr>
          <w:rFonts w:hint="default" w:ascii="Times New Roman" w:hAnsi="Times New Roman" w:cs="Times New Roman"/>
          <w:b/>
          <w:bCs/>
          <w:szCs w:val="21"/>
          <w:shd w:val="clear" w:color="auto" w:fill="FFFFFF"/>
        </w:rPr>
        <w:t>）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是七部小说的作者，包括《格蕾丝·凯利的裙装》（The Grace Kelly Dress）。她是PopSugar的前图书记者，她的作品还出现在《纽约时报》（New York Times）、《简单生活》（Real Simple）、《华盛顿邮报》（the Washington Post）和《纽约邮报》（the New York Post）等媒体上。她毕业于康奈尔大学和霍夫斯特拉法学院，与她的丈夫和两个儿子住在纽约。你可以在Instagram上找到她：@brendajanowitzwriter，她的推特账号是@brendajanowitz。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  <w:shd w:val="clear" w:color="auto" w:fill="FFFFFF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  <w:shd w:val="clear" w:color="auto" w:fill="FFFFFF"/>
        </w:rPr>
      </w:pP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媒体评价：</w:t>
      </w: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“贾诺维茨的最新作品是一个关于爱、背叛和秘密的故事……浪漫、引人入胜且充满情感。” </w:t>
      </w:r>
    </w:p>
    <w:p>
      <w:pPr>
        <w:ind w:firstLine="6300" w:firstLineChars="3000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----《书单》（Booklist）</w:t>
      </w:r>
    </w:p>
    <w:p>
      <w:pPr>
        <w:ind w:firstLine="420" w:firstLineChars="200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“一个怀旧而引人入胜的故事，将现代的三角恋与奥黛丽·赫本的人生细节融合在一起。”</w:t>
      </w:r>
    </w:p>
    <w:p>
      <w:pPr>
        <w:ind w:firstLine="5250" w:firstLineChars="2500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----《柯克斯评论》（Kirkus Reviews）</w:t>
      </w:r>
    </w:p>
    <w:p>
      <w:pPr>
        <w:ind w:firstLine="420" w:firstLineChars="200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“贾诺维茨的小说文笔出众，灵感来自奥黛丽·赫本的电影《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val="en-US" w:eastAsia="zh-CN"/>
        </w:rPr>
        <w:t>情归巴黎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》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val="en-US" w:eastAsia="zh-CN"/>
        </w:rPr>
        <w:t>(</w:t>
      </w:r>
      <w:r>
        <w:rPr>
          <w:rFonts w:hint="default" w:ascii="Times New Roman" w:hAnsi="Times New Roman" w:cs="Times New Roman"/>
          <w:i/>
          <w:iCs/>
          <w:color w:val="0F1111"/>
          <w:szCs w:val="21"/>
          <w:shd w:val="clear" w:color="auto" w:fill="FFFFFF"/>
          <w:lang w:val="en-US" w:eastAsia="zh-CN"/>
        </w:rPr>
        <w:t>Sabrina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val="en-US" w:eastAsia="zh-CN"/>
        </w:rPr>
        <w:t>)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，充满了灵巧的转折。作者还将赫本的生平细节巧妙地结合起来，使之成为喜欢历史小说的人的有趣读物。”</w:t>
      </w:r>
    </w:p>
    <w:p>
      <w:pPr>
        <w:ind w:firstLine="5460" w:firstLineChars="260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----《图书馆杂志》（Library Journal）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 w:val="0"/>
          <w:bCs w:val="0"/>
          <w:color w:val="000000"/>
          <w:kern w:val="0"/>
          <w:szCs w:val="21"/>
          <w:shd w:val="clear" w:color="auto" w:fill="FFFFFF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shd w:val="clear" w:color="auto" w:fill="FFFFFF"/>
        <w:rPr>
          <w:rFonts w:hint="default" w:ascii="Times New Roman" w:hAnsi="Times New Roman" w:eastAsia="宋体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4"/>
          <w:rFonts w:hint="default" w:ascii="Times New Roman" w:hAnsi="Times New Roman" w:eastAsia="宋体" w:cs="Times New Roman"/>
          <w:b/>
          <w:szCs w:val="21"/>
        </w:rPr>
        <w:t>Righ</w:t>
      </w:r>
      <w:r>
        <w:rPr>
          <w:rStyle w:val="14"/>
          <w:rFonts w:hint="default" w:ascii="Times New Roman" w:hAnsi="Times New Roman" w:eastAsia="宋体" w:cs="Times New Roman"/>
          <w:b/>
          <w:szCs w:val="21"/>
        </w:rPr>
        <w:t>ts@nurnberg.com.cn</w:t>
      </w:r>
      <w:r>
        <w:rPr>
          <w:rStyle w:val="14"/>
          <w:rFonts w:hint="default" w:ascii="Times New Roman" w:hAnsi="Times New Roman" w:eastAsia="宋体" w:cs="Times New Roman"/>
          <w:b/>
          <w:szCs w:val="21"/>
        </w:rPr>
        <w:fldChar w:fldCharType="end"/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安德鲁·纳伯格联合国际有限公司北京代表处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eastAsia="宋体" w:cs="Times New Roman"/>
          <w:color w:val="000000"/>
          <w:szCs w:val="21"/>
        </w:rPr>
        <w:t>,</w:t>
      </w: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 邮编：100872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电话：010-82504106, 传真：010-82504200</w:t>
      </w:r>
    </w:p>
    <w:p>
      <w:pPr>
        <w:rPr>
          <w:rStyle w:val="14"/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公司网址：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4"/>
          <w:rFonts w:hint="default" w:ascii="Times New Roman" w:hAnsi="Times New Roman" w:eastAsia="宋体" w:cs="Times New Roman"/>
          <w:szCs w:val="21"/>
        </w:rPr>
        <w:t>http://www.nurnberg.com.cn</w:t>
      </w:r>
      <w:r>
        <w:rPr>
          <w:rStyle w:val="14"/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书目下载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4"/>
          <w:rFonts w:hint="default" w:ascii="Times New Roman" w:hAnsi="Times New Roman" w:eastAsia="宋体" w:cs="Times New Roman"/>
          <w:szCs w:val="21"/>
        </w:rPr>
        <w:t>http://www.nurnberg.com.cn/booklist_zh/list.aspx</w:t>
      </w:r>
      <w:r>
        <w:rPr>
          <w:rStyle w:val="14"/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书讯浏览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4"/>
          <w:rFonts w:hint="default" w:ascii="Times New Roman" w:hAnsi="Times New Roman" w:eastAsia="宋体" w:cs="Times New Roman"/>
          <w:szCs w:val="21"/>
        </w:rPr>
        <w:t>http://www.nurnberg.com.cn/book/book.aspx</w:t>
      </w:r>
      <w:r>
        <w:rPr>
          <w:rStyle w:val="14"/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视频推荐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4"/>
          <w:rFonts w:hint="default" w:ascii="Times New Roman" w:hAnsi="Times New Roman" w:eastAsia="宋体" w:cs="Times New Roman"/>
          <w:szCs w:val="21"/>
        </w:rPr>
        <w:t>http://www.nurnberg.com.cn/video/video.aspx</w:t>
      </w:r>
      <w:r>
        <w:rPr>
          <w:rStyle w:val="14"/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rPr>
          <w:rStyle w:val="14"/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豆瓣小站：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4"/>
          <w:rFonts w:hint="default" w:ascii="Times New Roman" w:hAnsi="Times New Roman" w:eastAsia="宋体" w:cs="Times New Roman"/>
          <w:szCs w:val="21"/>
        </w:rPr>
        <w:t>http://site.douban.com/110577/</w:t>
      </w:r>
      <w:r>
        <w:rPr>
          <w:rStyle w:val="14"/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rPr>
          <w:rFonts w:hint="default" w:ascii="Times New Roman" w:hAnsi="Times New Roman" w:eastAsia="宋体" w:cs="Times New Roman"/>
          <w:color w:val="000000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eastAsia="宋体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eastAsia="宋体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eastAsia="宋体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eastAsia="宋体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eastAsia="宋体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eastAsia="宋体" w:cs="Times New Roman"/>
          <w:b/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宋体" w:cs="Times New Roman"/>
          <w:bCs/>
          <w:szCs w:val="21"/>
        </w:rPr>
        <w:drawing>
          <wp:inline distT="0" distB="0" distL="114300" distR="114300">
            <wp:extent cx="1200150" cy="1301750"/>
            <wp:effectExtent l="0" t="0" r="0" b="1270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06A65"/>
    <w:rsid w:val="000100B3"/>
    <w:rsid w:val="00010866"/>
    <w:rsid w:val="00010A59"/>
    <w:rsid w:val="00016376"/>
    <w:rsid w:val="00016A67"/>
    <w:rsid w:val="00016BC4"/>
    <w:rsid w:val="0003414A"/>
    <w:rsid w:val="00047E42"/>
    <w:rsid w:val="00057A8A"/>
    <w:rsid w:val="0006074F"/>
    <w:rsid w:val="00060AC4"/>
    <w:rsid w:val="000649FF"/>
    <w:rsid w:val="00067E08"/>
    <w:rsid w:val="000721D3"/>
    <w:rsid w:val="0007792C"/>
    <w:rsid w:val="00080A1A"/>
    <w:rsid w:val="0008691F"/>
    <w:rsid w:val="00093221"/>
    <w:rsid w:val="000A021A"/>
    <w:rsid w:val="000A16D8"/>
    <w:rsid w:val="000B22DE"/>
    <w:rsid w:val="000B56FA"/>
    <w:rsid w:val="000B73F3"/>
    <w:rsid w:val="000B7BF3"/>
    <w:rsid w:val="000C1EE1"/>
    <w:rsid w:val="000C2D02"/>
    <w:rsid w:val="000C6B43"/>
    <w:rsid w:val="000C780B"/>
    <w:rsid w:val="000D447B"/>
    <w:rsid w:val="000D5B55"/>
    <w:rsid w:val="000E3666"/>
    <w:rsid w:val="000E3E2D"/>
    <w:rsid w:val="000F5252"/>
    <w:rsid w:val="001013A8"/>
    <w:rsid w:val="00102970"/>
    <w:rsid w:val="001302E6"/>
    <w:rsid w:val="001403DD"/>
    <w:rsid w:val="00143946"/>
    <w:rsid w:val="00157258"/>
    <w:rsid w:val="001633E0"/>
    <w:rsid w:val="00182905"/>
    <w:rsid w:val="00182A37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386E"/>
    <w:rsid w:val="001E45FC"/>
    <w:rsid w:val="001E696D"/>
    <w:rsid w:val="001F0856"/>
    <w:rsid w:val="00202EB5"/>
    <w:rsid w:val="002037EA"/>
    <w:rsid w:val="00215937"/>
    <w:rsid w:val="00220ACF"/>
    <w:rsid w:val="00236738"/>
    <w:rsid w:val="0025248A"/>
    <w:rsid w:val="002529AC"/>
    <w:rsid w:val="0025531D"/>
    <w:rsid w:val="00257F19"/>
    <w:rsid w:val="002670DA"/>
    <w:rsid w:val="00276DFF"/>
    <w:rsid w:val="00282F7C"/>
    <w:rsid w:val="002904B8"/>
    <w:rsid w:val="00295DF5"/>
    <w:rsid w:val="002A4B50"/>
    <w:rsid w:val="002B1B16"/>
    <w:rsid w:val="002B1C87"/>
    <w:rsid w:val="002B4F1A"/>
    <w:rsid w:val="002B51C1"/>
    <w:rsid w:val="002E3942"/>
    <w:rsid w:val="002E5F2A"/>
    <w:rsid w:val="002F28B7"/>
    <w:rsid w:val="0030073F"/>
    <w:rsid w:val="00303220"/>
    <w:rsid w:val="003047C0"/>
    <w:rsid w:val="00306EC8"/>
    <w:rsid w:val="00307760"/>
    <w:rsid w:val="00326C8D"/>
    <w:rsid w:val="00337304"/>
    <w:rsid w:val="00344C37"/>
    <w:rsid w:val="00351259"/>
    <w:rsid w:val="0035593A"/>
    <w:rsid w:val="0037085F"/>
    <w:rsid w:val="00383FD0"/>
    <w:rsid w:val="00390940"/>
    <w:rsid w:val="003972FB"/>
    <w:rsid w:val="003A6586"/>
    <w:rsid w:val="003B2F9F"/>
    <w:rsid w:val="003B5916"/>
    <w:rsid w:val="003D4957"/>
    <w:rsid w:val="003F2EE3"/>
    <w:rsid w:val="003F695D"/>
    <w:rsid w:val="004043E5"/>
    <w:rsid w:val="00412DAC"/>
    <w:rsid w:val="00414A9C"/>
    <w:rsid w:val="004168F6"/>
    <w:rsid w:val="004206B9"/>
    <w:rsid w:val="00431D1E"/>
    <w:rsid w:val="00434DC7"/>
    <w:rsid w:val="004611B9"/>
    <w:rsid w:val="004611D6"/>
    <w:rsid w:val="0046195F"/>
    <w:rsid w:val="00461F9D"/>
    <w:rsid w:val="00462FAD"/>
    <w:rsid w:val="00463285"/>
    <w:rsid w:val="00465372"/>
    <w:rsid w:val="0048227F"/>
    <w:rsid w:val="0048242E"/>
    <w:rsid w:val="00484EAC"/>
    <w:rsid w:val="004A18EB"/>
    <w:rsid w:val="004B22C2"/>
    <w:rsid w:val="004B41DD"/>
    <w:rsid w:val="004B4C85"/>
    <w:rsid w:val="004C14E5"/>
    <w:rsid w:val="004C7A29"/>
    <w:rsid w:val="004D370A"/>
    <w:rsid w:val="004E52F4"/>
    <w:rsid w:val="004E7135"/>
    <w:rsid w:val="004E7C5D"/>
    <w:rsid w:val="004F08C5"/>
    <w:rsid w:val="004F47CD"/>
    <w:rsid w:val="004F5BE2"/>
    <w:rsid w:val="005116B8"/>
    <w:rsid w:val="005116BE"/>
    <w:rsid w:val="005602DA"/>
    <w:rsid w:val="00577751"/>
    <w:rsid w:val="00577E59"/>
    <w:rsid w:val="00582EAD"/>
    <w:rsid w:val="00583351"/>
    <w:rsid w:val="00583966"/>
    <w:rsid w:val="00585309"/>
    <w:rsid w:val="005865A7"/>
    <w:rsid w:val="005964D5"/>
    <w:rsid w:val="005A40A1"/>
    <w:rsid w:val="005B6FB0"/>
    <w:rsid w:val="005C3503"/>
    <w:rsid w:val="005D3750"/>
    <w:rsid w:val="005D4E86"/>
    <w:rsid w:val="005E50B3"/>
    <w:rsid w:val="00602E6C"/>
    <w:rsid w:val="00610C62"/>
    <w:rsid w:val="0063556A"/>
    <w:rsid w:val="00640BA6"/>
    <w:rsid w:val="006453B2"/>
    <w:rsid w:val="00653EE1"/>
    <w:rsid w:val="00660E31"/>
    <w:rsid w:val="00661940"/>
    <w:rsid w:val="006622A3"/>
    <w:rsid w:val="0067523D"/>
    <w:rsid w:val="00697196"/>
    <w:rsid w:val="006A04C7"/>
    <w:rsid w:val="006A0FFB"/>
    <w:rsid w:val="006A4FA2"/>
    <w:rsid w:val="006A5ACA"/>
    <w:rsid w:val="006B2D72"/>
    <w:rsid w:val="006B2FAD"/>
    <w:rsid w:val="006B3513"/>
    <w:rsid w:val="006B654E"/>
    <w:rsid w:val="006C005B"/>
    <w:rsid w:val="006D206A"/>
    <w:rsid w:val="006F043F"/>
    <w:rsid w:val="006F6E21"/>
    <w:rsid w:val="0070392F"/>
    <w:rsid w:val="00706ACE"/>
    <w:rsid w:val="00710D20"/>
    <w:rsid w:val="00711B64"/>
    <w:rsid w:val="00712257"/>
    <w:rsid w:val="00727197"/>
    <w:rsid w:val="00730B71"/>
    <w:rsid w:val="00732FAC"/>
    <w:rsid w:val="0074058E"/>
    <w:rsid w:val="00750C55"/>
    <w:rsid w:val="007535B6"/>
    <w:rsid w:val="0075707B"/>
    <w:rsid w:val="00757A53"/>
    <w:rsid w:val="00762456"/>
    <w:rsid w:val="007766E3"/>
    <w:rsid w:val="00786098"/>
    <w:rsid w:val="0079117F"/>
    <w:rsid w:val="007A4BED"/>
    <w:rsid w:val="007B0D11"/>
    <w:rsid w:val="007B2E45"/>
    <w:rsid w:val="007B543B"/>
    <w:rsid w:val="007D36B3"/>
    <w:rsid w:val="007E3EC3"/>
    <w:rsid w:val="007E4ABB"/>
    <w:rsid w:val="0080242F"/>
    <w:rsid w:val="00805764"/>
    <w:rsid w:val="00817997"/>
    <w:rsid w:val="00843714"/>
    <w:rsid w:val="00856401"/>
    <w:rsid w:val="00862531"/>
    <w:rsid w:val="00862DBE"/>
    <w:rsid w:val="00871A1E"/>
    <w:rsid w:val="0088036A"/>
    <w:rsid w:val="0088708F"/>
    <w:rsid w:val="0089462C"/>
    <w:rsid w:val="008955F8"/>
    <w:rsid w:val="0089589B"/>
    <w:rsid w:val="008A052B"/>
    <w:rsid w:val="008B0A5A"/>
    <w:rsid w:val="008B4DCA"/>
    <w:rsid w:val="008B541B"/>
    <w:rsid w:val="008D4D33"/>
    <w:rsid w:val="008E14DE"/>
    <w:rsid w:val="008F5575"/>
    <w:rsid w:val="00904550"/>
    <w:rsid w:val="009064E9"/>
    <w:rsid w:val="00914898"/>
    <w:rsid w:val="0091777E"/>
    <w:rsid w:val="00917F24"/>
    <w:rsid w:val="00927BD3"/>
    <w:rsid w:val="00940B93"/>
    <w:rsid w:val="009410BD"/>
    <w:rsid w:val="0096089F"/>
    <w:rsid w:val="00961AEF"/>
    <w:rsid w:val="0097621A"/>
    <w:rsid w:val="00994025"/>
    <w:rsid w:val="009B4BAA"/>
    <w:rsid w:val="009C2088"/>
    <w:rsid w:val="009C2F45"/>
    <w:rsid w:val="009C50AB"/>
    <w:rsid w:val="009D02EB"/>
    <w:rsid w:val="009E528F"/>
    <w:rsid w:val="00A13321"/>
    <w:rsid w:val="00A13AC1"/>
    <w:rsid w:val="00A14541"/>
    <w:rsid w:val="00A14B5A"/>
    <w:rsid w:val="00A174E5"/>
    <w:rsid w:val="00A71D38"/>
    <w:rsid w:val="00A9192F"/>
    <w:rsid w:val="00A91A3E"/>
    <w:rsid w:val="00A94815"/>
    <w:rsid w:val="00AA1AA9"/>
    <w:rsid w:val="00AA332D"/>
    <w:rsid w:val="00AA363D"/>
    <w:rsid w:val="00AA4414"/>
    <w:rsid w:val="00AA67C9"/>
    <w:rsid w:val="00AB5463"/>
    <w:rsid w:val="00AE5E5E"/>
    <w:rsid w:val="00AF0348"/>
    <w:rsid w:val="00AF374C"/>
    <w:rsid w:val="00AF6C58"/>
    <w:rsid w:val="00B01D5B"/>
    <w:rsid w:val="00B0421B"/>
    <w:rsid w:val="00B05F67"/>
    <w:rsid w:val="00B11565"/>
    <w:rsid w:val="00B1495D"/>
    <w:rsid w:val="00B26308"/>
    <w:rsid w:val="00B26A7A"/>
    <w:rsid w:val="00B43536"/>
    <w:rsid w:val="00B44504"/>
    <w:rsid w:val="00B45349"/>
    <w:rsid w:val="00B46A0A"/>
    <w:rsid w:val="00B51E44"/>
    <w:rsid w:val="00B61C6E"/>
    <w:rsid w:val="00B6403C"/>
    <w:rsid w:val="00B65F1C"/>
    <w:rsid w:val="00B66C72"/>
    <w:rsid w:val="00B677EF"/>
    <w:rsid w:val="00B736BE"/>
    <w:rsid w:val="00B77588"/>
    <w:rsid w:val="00B81C0B"/>
    <w:rsid w:val="00B85002"/>
    <w:rsid w:val="00B87F69"/>
    <w:rsid w:val="00B91F78"/>
    <w:rsid w:val="00B93545"/>
    <w:rsid w:val="00B96AC2"/>
    <w:rsid w:val="00BB3810"/>
    <w:rsid w:val="00BB43BF"/>
    <w:rsid w:val="00BC57E1"/>
    <w:rsid w:val="00BD5420"/>
    <w:rsid w:val="00BF4E7A"/>
    <w:rsid w:val="00BF5E63"/>
    <w:rsid w:val="00C04F78"/>
    <w:rsid w:val="00C06640"/>
    <w:rsid w:val="00C075C6"/>
    <w:rsid w:val="00C12C57"/>
    <w:rsid w:val="00C13277"/>
    <w:rsid w:val="00C238EF"/>
    <w:rsid w:val="00C25066"/>
    <w:rsid w:val="00C32C47"/>
    <w:rsid w:val="00C5010E"/>
    <w:rsid w:val="00C52083"/>
    <w:rsid w:val="00C610D2"/>
    <w:rsid w:val="00C612DF"/>
    <w:rsid w:val="00C66D7F"/>
    <w:rsid w:val="00C817C6"/>
    <w:rsid w:val="00C903F7"/>
    <w:rsid w:val="00C93394"/>
    <w:rsid w:val="00CA1F31"/>
    <w:rsid w:val="00CA3A97"/>
    <w:rsid w:val="00CB5BA3"/>
    <w:rsid w:val="00CB6825"/>
    <w:rsid w:val="00CC6831"/>
    <w:rsid w:val="00CC7239"/>
    <w:rsid w:val="00CD2007"/>
    <w:rsid w:val="00CE2631"/>
    <w:rsid w:val="00CE468D"/>
    <w:rsid w:val="00CE67B4"/>
    <w:rsid w:val="00CF5AFB"/>
    <w:rsid w:val="00CF5BFA"/>
    <w:rsid w:val="00D01CD4"/>
    <w:rsid w:val="00D021EF"/>
    <w:rsid w:val="00D063D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672B9"/>
    <w:rsid w:val="00D70677"/>
    <w:rsid w:val="00D70B4B"/>
    <w:rsid w:val="00D81549"/>
    <w:rsid w:val="00D87CCE"/>
    <w:rsid w:val="00D93CE2"/>
    <w:rsid w:val="00D977FD"/>
    <w:rsid w:val="00DB370C"/>
    <w:rsid w:val="00DC0C69"/>
    <w:rsid w:val="00DD2D61"/>
    <w:rsid w:val="00DD5A10"/>
    <w:rsid w:val="00DE42A4"/>
    <w:rsid w:val="00DF2093"/>
    <w:rsid w:val="00E042B3"/>
    <w:rsid w:val="00E1702C"/>
    <w:rsid w:val="00E17EE6"/>
    <w:rsid w:val="00E2561F"/>
    <w:rsid w:val="00E367D0"/>
    <w:rsid w:val="00E42EA4"/>
    <w:rsid w:val="00E469D7"/>
    <w:rsid w:val="00E5688B"/>
    <w:rsid w:val="00E5753A"/>
    <w:rsid w:val="00E744E4"/>
    <w:rsid w:val="00E76E41"/>
    <w:rsid w:val="00E77F75"/>
    <w:rsid w:val="00E82CB2"/>
    <w:rsid w:val="00E84329"/>
    <w:rsid w:val="00E87D4B"/>
    <w:rsid w:val="00EB1F90"/>
    <w:rsid w:val="00EB5E3B"/>
    <w:rsid w:val="00EB6513"/>
    <w:rsid w:val="00EB6580"/>
    <w:rsid w:val="00EC7589"/>
    <w:rsid w:val="00EF0DFF"/>
    <w:rsid w:val="00F26153"/>
    <w:rsid w:val="00F27267"/>
    <w:rsid w:val="00F30CA5"/>
    <w:rsid w:val="00F3449F"/>
    <w:rsid w:val="00F352AE"/>
    <w:rsid w:val="00F43108"/>
    <w:rsid w:val="00F70C16"/>
    <w:rsid w:val="00F7409A"/>
    <w:rsid w:val="00F74D56"/>
    <w:rsid w:val="00F83966"/>
    <w:rsid w:val="00F8540D"/>
    <w:rsid w:val="00F937AD"/>
    <w:rsid w:val="00F978A8"/>
    <w:rsid w:val="00FB04E7"/>
    <w:rsid w:val="00FB206F"/>
    <w:rsid w:val="00FC6142"/>
    <w:rsid w:val="00FC6F95"/>
    <w:rsid w:val="00FF63CA"/>
    <w:rsid w:val="00FF7A34"/>
    <w:rsid w:val="063D2496"/>
    <w:rsid w:val="162E2071"/>
    <w:rsid w:val="211B6D6B"/>
    <w:rsid w:val="2C596FCF"/>
    <w:rsid w:val="3757357E"/>
    <w:rsid w:val="777B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4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uiPriority w:val="99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styleId="39">
    <w:name w:val="No Spacing"/>
    <w:qFormat/>
    <w:uiPriority w:val="1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customStyle="1" w:styleId="40">
    <w:name w:val="Body"/>
    <w:basedOn w:val="1"/>
    <w:qFormat/>
    <w:uiPriority w:val="0"/>
    <w:pPr>
      <w:widowControl/>
    </w:pPr>
    <w:rPr>
      <w:rFonts w:eastAsia="Calibri"/>
      <w:kern w:val="0"/>
      <w:sz w:val="24"/>
      <w:lang w:eastAsia="en-US"/>
    </w:rPr>
  </w:style>
  <w:style w:type="character" w:customStyle="1" w:styleId="41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42">
    <w:name w:val="a-size-large"/>
    <w:basedOn w:val="10"/>
    <w:qFormat/>
    <w:uiPriority w:val="0"/>
  </w:style>
  <w:style w:type="character" w:customStyle="1" w:styleId="43">
    <w:name w:val="a-size-extra-large"/>
    <w:basedOn w:val="10"/>
    <w:qFormat/>
    <w:uiPriority w:val="0"/>
  </w:style>
  <w:style w:type="character" w:customStyle="1" w:styleId="44">
    <w:name w:val="a-text-bold"/>
    <w:basedOn w:val="10"/>
    <w:qFormat/>
    <w:uiPriority w:val="0"/>
  </w:style>
  <w:style w:type="character" w:customStyle="1" w:styleId="45">
    <w:name w:val="a-text-italic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867F05-BBBE-42C6-8665-6086C38716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968</Words>
  <Characters>1453</Characters>
  <Lines>11</Lines>
  <Paragraphs>3</Paragraphs>
  <TotalTime>5</TotalTime>
  <ScaleCrop>false</ScaleCrop>
  <LinksUpToDate>false</LinksUpToDate>
  <CharactersWithSpaces>1494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2019-09-24T07:09:00Z</dcterms:created>
  <dc:creator>Image</dc:creator>
  <cp:lastModifiedBy>Conor Cheng</cp:lastModifiedBy>
  <cp:lastPrinted>2004-04-23T07:06:00Z</cp:lastPrinted>
  <dcterms:modified xsi:type="dcterms:W3CDTF">2023-07-10T02:20:14Z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00F90559FEC34A21B8AD76D9F9DEBD3D_13</vt:lpwstr>
  </property>
</Properties>
</file>