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hd w:val="pct10" w:color="auto" w:fill="FFFFFF"/>
        </w:rPr>
      </w:pPr>
      <w:r>
        <w:rPr>
          <w:rFonts w:hint="eastAsia"/>
          <w:b/>
          <w:bCs/>
          <w:sz w:val="36"/>
          <w:shd w:val="pct10" w:color="auto" w:fill="FFFFFF"/>
        </w:rPr>
        <w:t>作 者 推 荐</w:t>
      </w:r>
    </w:p>
    <w:p>
      <w:pPr>
        <w:jc w:val="left"/>
        <w:rPr>
          <w:b/>
          <w:kern w:val="0"/>
          <w:szCs w:val="21"/>
        </w:rPr>
      </w:pPr>
      <w:bookmarkStart w:id="0" w:name="awards"/>
      <w:bookmarkEnd w:id="0"/>
    </w:p>
    <w:p>
      <w:pPr>
        <w:jc w:val="center"/>
        <w:rPr>
          <w:b/>
          <w:kern w:val="0"/>
          <w:sz w:val="36"/>
          <w:szCs w:val="36"/>
        </w:rPr>
      </w:pPr>
      <w:r>
        <w:rPr>
          <w:rFonts w:hint="eastAsia"/>
          <w:b/>
          <w:kern w:val="0"/>
          <w:sz w:val="36"/>
          <w:szCs w:val="36"/>
        </w:rPr>
        <w:t>劳伦·凯特（</w:t>
      </w:r>
      <w:r>
        <w:rPr>
          <w:b/>
          <w:kern w:val="0"/>
          <w:sz w:val="36"/>
          <w:szCs w:val="36"/>
        </w:rPr>
        <w:t>Lauren Kate</w:t>
      </w:r>
      <w:r>
        <w:rPr>
          <w:rFonts w:hint="eastAsia"/>
          <w:b/>
          <w:kern w:val="0"/>
          <w:sz w:val="36"/>
          <w:szCs w:val="36"/>
        </w:rPr>
        <w:t>）</w:t>
      </w:r>
    </w:p>
    <w:p>
      <w:pPr>
        <w:jc w:val="left"/>
        <w:rPr>
          <w:b/>
          <w:kern w:val="0"/>
          <w:szCs w:val="21"/>
        </w:rPr>
      </w:pPr>
    </w:p>
    <w:p>
      <w:pPr>
        <w:jc w:val="left"/>
        <w:rPr>
          <w:b/>
          <w:kern w:val="0"/>
          <w:szCs w:val="21"/>
        </w:rPr>
      </w:pPr>
    </w:p>
    <w:p>
      <w:pPr>
        <w:widowControl/>
        <w:shd w:val="clear" w:color="auto" w:fill="FFFFFF"/>
        <w:rPr>
          <w:b/>
          <w:kern w:val="0"/>
          <w:szCs w:val="21"/>
        </w:rPr>
      </w:pPr>
      <w:bookmarkStart w:id="1" w:name="OLE_LINK11"/>
      <w:bookmarkStart w:id="2" w:name="OLE_LINK14"/>
      <w:r>
        <w:rPr>
          <w:b/>
          <w:kern w:val="0"/>
          <w:szCs w:val="21"/>
        </w:rPr>
        <w:t>作者简介：</w:t>
      </w:r>
      <w:bookmarkStart w:id="3" w:name="productDetails"/>
      <w:bookmarkEnd w:id="3"/>
    </w:p>
    <w:p>
      <w:pPr>
        <w:widowControl/>
        <w:rPr>
          <w:kern w:val="0"/>
          <w:szCs w:val="21"/>
        </w:rPr>
      </w:pPr>
      <w:r>
        <w:rPr>
          <w:kern w:val="0"/>
          <w:szCs w:val="21"/>
        </w:rPr>
        <w:drawing>
          <wp:anchor distT="0" distB="0" distL="114300" distR="114300" simplePos="0" relativeHeight="251660288" behindDoc="0" locked="0" layoutInCell="1" allowOverlap="1">
            <wp:simplePos x="0" y="0"/>
            <wp:positionH relativeFrom="margin">
              <wp:posOffset>43815</wp:posOffset>
            </wp:positionH>
            <wp:positionV relativeFrom="margin">
              <wp:posOffset>1669415</wp:posOffset>
            </wp:positionV>
            <wp:extent cx="685800" cy="1047750"/>
            <wp:effectExtent l="19050" t="0" r="0" b="0"/>
            <wp:wrapSquare wrapText="bothSides"/>
            <wp:docPr id="3" name="图片 2" descr="微信截图_20210510140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微信截图_20210510140512"/>
                    <pic:cNvPicPr>
                      <a:picLocks noChangeAspect="1" noChangeArrowheads="1"/>
                    </pic:cNvPicPr>
                  </pic:nvPicPr>
                  <pic:blipFill>
                    <a:blip r:embed="rId6" cstate="print"/>
                    <a:srcRect/>
                    <a:stretch>
                      <a:fillRect/>
                    </a:stretch>
                  </pic:blipFill>
                  <pic:spPr>
                    <a:xfrm>
                      <a:off x="0" y="0"/>
                      <a:ext cx="685800" cy="1047750"/>
                    </a:xfrm>
                    <a:prstGeom prst="rect">
                      <a:avLst/>
                    </a:prstGeom>
                    <a:noFill/>
                    <a:ln w="9525">
                      <a:noFill/>
                      <a:miter lim="800000"/>
                      <a:headEnd/>
                      <a:tailEnd/>
                    </a:ln>
                  </pic:spPr>
                </pic:pic>
              </a:graphicData>
            </a:graphic>
          </wp:anchor>
        </w:drawing>
      </w:r>
    </w:p>
    <w:p>
      <w:pPr>
        <w:widowControl/>
        <w:ind w:firstLine="413" w:firstLineChars="196"/>
        <w:rPr>
          <w:kern w:val="0"/>
          <w:szCs w:val="21"/>
        </w:rPr>
      </w:pPr>
      <w:r>
        <w:rPr>
          <w:rFonts w:hint="eastAsia"/>
          <w:b/>
          <w:kern w:val="0"/>
          <w:szCs w:val="21"/>
        </w:rPr>
        <w:t>劳伦·凯特（</w:t>
      </w:r>
      <w:r>
        <w:rPr>
          <w:b/>
          <w:kern w:val="0"/>
          <w:szCs w:val="21"/>
        </w:rPr>
        <w:t>Lauren Kate</w:t>
      </w:r>
      <w:r>
        <w:rPr>
          <w:rFonts w:hint="eastAsia"/>
          <w:b/>
          <w:kern w:val="0"/>
          <w:szCs w:val="21"/>
        </w:rPr>
        <w:t>）</w:t>
      </w:r>
      <w:r>
        <w:rPr>
          <w:rFonts w:hint="eastAsia"/>
          <w:kern w:val="0"/>
          <w:szCs w:val="21"/>
        </w:rPr>
        <w:t>是《纽约时报》畅销书和国际畅销书作者，她创作的九部YA小说中包括《堕落天使》（</w:t>
      </w:r>
      <w:r>
        <w:rPr>
          <w:i/>
          <w:iCs/>
          <w:szCs w:val="21"/>
          <w:shd w:val="clear" w:color="auto" w:fill="FFFFFF"/>
        </w:rPr>
        <w:t>Fallen</w:t>
      </w:r>
      <w:r>
        <w:rPr>
          <w:rFonts w:hint="eastAsia"/>
          <w:kern w:val="0"/>
          <w:szCs w:val="21"/>
        </w:rPr>
        <w:t>），这部小说已经被索尼公司改编为电影。她的书已被翻译成30多种语言，并在全球销售了1000多万册。她现在和她的家人住在洛杉矶。</w:t>
      </w:r>
    </w:p>
    <w:p>
      <w:pPr>
        <w:rPr>
          <w:szCs w:val="21"/>
          <w:shd w:val="clear" w:color="auto" w:fill="FFFFFF"/>
        </w:rPr>
      </w:pPr>
    </w:p>
    <w:p>
      <w:pPr>
        <w:rPr>
          <w:b/>
          <w:kern w:val="0"/>
          <w:szCs w:val="21"/>
        </w:rPr>
      </w:pPr>
    </w:p>
    <w:p>
      <w:pPr>
        <w:rPr>
          <w:b/>
          <w:kern w:val="0"/>
          <w:szCs w:val="21"/>
        </w:rPr>
      </w:pPr>
      <w:r>
        <w:rPr>
          <w:b/>
          <w:kern w:val="0"/>
          <w:szCs w:val="21"/>
        </w:rPr>
        <w:drawing>
          <wp:anchor distT="0" distB="0" distL="114300" distR="114300" simplePos="0" relativeHeight="251659264" behindDoc="0" locked="0" layoutInCell="1" allowOverlap="1">
            <wp:simplePos x="0" y="0"/>
            <wp:positionH relativeFrom="column">
              <wp:posOffset>4053840</wp:posOffset>
            </wp:positionH>
            <wp:positionV relativeFrom="paragraph">
              <wp:posOffset>12065</wp:posOffset>
            </wp:positionV>
            <wp:extent cx="1464945" cy="2162175"/>
            <wp:effectExtent l="19050" t="0" r="1905" b="0"/>
            <wp:wrapSquare wrapText="bothSides"/>
            <wp:docPr id="1" name="图片 0" descr="Catch(05-05-02-0(05-18-11-27-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Catch(05-05-02-0(05-18-11-27-49).jpg"/>
                    <pic:cNvPicPr>
                      <a:picLocks noChangeAspect="1"/>
                    </pic:cNvPicPr>
                  </pic:nvPicPr>
                  <pic:blipFill>
                    <a:blip r:embed="rId7"/>
                    <a:stretch>
                      <a:fillRect/>
                    </a:stretch>
                  </pic:blipFill>
                  <pic:spPr>
                    <a:xfrm>
                      <a:off x="0" y="0"/>
                      <a:ext cx="1464945" cy="2162175"/>
                    </a:xfrm>
                    <a:prstGeom prst="rect">
                      <a:avLst/>
                    </a:prstGeom>
                  </pic:spPr>
                </pic:pic>
              </a:graphicData>
            </a:graphic>
          </wp:anchor>
        </w:drawing>
      </w:r>
      <w:r>
        <w:rPr>
          <w:b/>
          <w:kern w:val="0"/>
          <w:szCs w:val="21"/>
        </w:rPr>
        <w:t>中文书名：《</w:t>
      </w:r>
      <w:r>
        <w:rPr>
          <w:rFonts w:hint="eastAsia"/>
          <w:b/>
          <w:kern w:val="0"/>
          <w:szCs w:val="21"/>
        </w:rPr>
        <w:t>孤儿之歌</w:t>
      </w:r>
      <w:r>
        <w:rPr>
          <w:b/>
          <w:kern w:val="0"/>
          <w:szCs w:val="21"/>
        </w:rPr>
        <w:t>》</w:t>
      </w:r>
    </w:p>
    <w:p>
      <w:pPr>
        <w:rPr>
          <w:b/>
          <w:kern w:val="0"/>
          <w:szCs w:val="21"/>
        </w:rPr>
      </w:pPr>
      <w:bookmarkStart w:id="4" w:name="OLE_LINK12"/>
      <w:bookmarkStart w:id="5" w:name="OLE_LINK2"/>
      <w:bookmarkStart w:id="6" w:name="OLE_LINK1"/>
      <w:bookmarkStart w:id="7" w:name="OLE_LINK3"/>
      <w:r>
        <w:rPr>
          <w:b/>
          <w:kern w:val="0"/>
          <w:szCs w:val="21"/>
        </w:rPr>
        <w:t>英文书名：THE ORPHAN’S SONG</w:t>
      </w:r>
    </w:p>
    <w:p>
      <w:pPr>
        <w:rPr>
          <w:b/>
          <w:kern w:val="0"/>
          <w:szCs w:val="21"/>
        </w:rPr>
      </w:pPr>
      <w:r>
        <w:rPr>
          <w:b/>
          <w:kern w:val="0"/>
          <w:szCs w:val="21"/>
        </w:rPr>
        <w:t>作</w:t>
      </w:r>
      <w:r>
        <w:rPr>
          <w:rFonts w:hint="eastAsia"/>
          <w:b/>
          <w:kern w:val="0"/>
          <w:szCs w:val="21"/>
        </w:rPr>
        <w:t xml:space="preserve">    </w:t>
      </w:r>
      <w:r>
        <w:rPr>
          <w:b/>
          <w:kern w:val="0"/>
          <w:szCs w:val="21"/>
        </w:rPr>
        <w:t>者：</w:t>
      </w:r>
      <w:bookmarkStart w:id="8" w:name="OLE_LINK10"/>
      <w:bookmarkStart w:id="9" w:name="OLE_LINK15"/>
      <w:bookmarkStart w:id="10" w:name="OLE_LINK4"/>
      <w:bookmarkStart w:id="11" w:name="OLE_LINK19"/>
      <w:bookmarkStart w:id="12" w:name="OLE_LINK20"/>
      <w:r>
        <w:rPr>
          <w:b/>
          <w:kern w:val="0"/>
          <w:szCs w:val="21"/>
        </w:rPr>
        <w:t>Lauren Kate</w:t>
      </w:r>
    </w:p>
    <w:bookmarkEnd w:id="8"/>
    <w:bookmarkEnd w:id="9"/>
    <w:bookmarkEnd w:id="10"/>
    <w:bookmarkEnd w:id="11"/>
    <w:bookmarkEnd w:id="12"/>
    <w:p>
      <w:pPr>
        <w:rPr>
          <w:b/>
          <w:kern w:val="0"/>
          <w:szCs w:val="21"/>
        </w:rPr>
      </w:pPr>
      <w:r>
        <w:rPr>
          <w:b/>
          <w:kern w:val="0"/>
          <w:szCs w:val="21"/>
        </w:rPr>
        <w:t>出</w:t>
      </w:r>
      <w:r>
        <w:rPr>
          <w:rFonts w:hint="eastAsia"/>
          <w:b/>
          <w:kern w:val="0"/>
          <w:szCs w:val="21"/>
        </w:rPr>
        <w:t xml:space="preserve"> </w:t>
      </w:r>
      <w:r>
        <w:rPr>
          <w:b/>
          <w:kern w:val="0"/>
          <w:szCs w:val="21"/>
        </w:rPr>
        <w:t>版</w:t>
      </w:r>
      <w:r>
        <w:rPr>
          <w:rFonts w:hint="eastAsia"/>
          <w:b/>
          <w:kern w:val="0"/>
          <w:szCs w:val="21"/>
        </w:rPr>
        <w:t xml:space="preserve"> </w:t>
      </w:r>
      <w:r>
        <w:rPr>
          <w:b/>
          <w:kern w:val="0"/>
          <w:szCs w:val="21"/>
        </w:rPr>
        <w:t>社：Penguin Putnam</w:t>
      </w:r>
    </w:p>
    <w:p>
      <w:pPr>
        <w:rPr>
          <w:b/>
          <w:kern w:val="0"/>
          <w:szCs w:val="21"/>
        </w:rPr>
      </w:pPr>
      <w:r>
        <w:rPr>
          <w:b/>
          <w:kern w:val="0"/>
          <w:szCs w:val="21"/>
        </w:rPr>
        <w:t>代理公司：ANA/ Lauren Li</w:t>
      </w:r>
    </w:p>
    <w:p>
      <w:pPr>
        <w:rPr>
          <w:b/>
          <w:kern w:val="0"/>
          <w:szCs w:val="21"/>
        </w:rPr>
      </w:pPr>
      <w:r>
        <w:rPr>
          <w:b/>
          <w:kern w:val="0"/>
          <w:szCs w:val="21"/>
        </w:rPr>
        <w:t>页</w:t>
      </w:r>
      <w:r>
        <w:rPr>
          <w:rFonts w:hint="eastAsia"/>
          <w:b/>
          <w:kern w:val="0"/>
          <w:szCs w:val="21"/>
        </w:rPr>
        <w:t xml:space="preserve">    </w:t>
      </w:r>
      <w:r>
        <w:rPr>
          <w:b/>
          <w:kern w:val="0"/>
          <w:szCs w:val="21"/>
        </w:rPr>
        <w:t>数：</w:t>
      </w:r>
      <w:r>
        <w:rPr>
          <w:rFonts w:hint="eastAsia"/>
          <w:b/>
          <w:kern w:val="0"/>
          <w:szCs w:val="21"/>
        </w:rPr>
        <w:t>336</w:t>
      </w:r>
      <w:r>
        <w:rPr>
          <w:b/>
          <w:kern w:val="0"/>
          <w:szCs w:val="21"/>
        </w:rPr>
        <w:t>页</w:t>
      </w:r>
    </w:p>
    <w:p>
      <w:pPr>
        <w:rPr>
          <w:b/>
          <w:kern w:val="0"/>
          <w:szCs w:val="21"/>
        </w:rPr>
      </w:pPr>
      <w:r>
        <w:rPr>
          <w:b/>
          <w:kern w:val="0"/>
          <w:szCs w:val="21"/>
        </w:rPr>
        <w:t>出版时间：</w:t>
      </w:r>
      <w:r>
        <w:rPr>
          <w:rFonts w:hint="eastAsia"/>
          <w:b/>
          <w:kern w:val="0"/>
          <w:szCs w:val="21"/>
        </w:rPr>
        <w:t>2019</w:t>
      </w:r>
      <w:r>
        <w:rPr>
          <w:b/>
          <w:kern w:val="0"/>
          <w:szCs w:val="21"/>
        </w:rPr>
        <w:t>年</w:t>
      </w:r>
      <w:r>
        <w:rPr>
          <w:rFonts w:hint="eastAsia"/>
          <w:b/>
          <w:kern w:val="0"/>
          <w:szCs w:val="21"/>
        </w:rPr>
        <w:t>6</w:t>
      </w:r>
      <w:r>
        <w:rPr>
          <w:b/>
          <w:kern w:val="0"/>
          <w:szCs w:val="21"/>
        </w:rPr>
        <w:t>月</w:t>
      </w:r>
    </w:p>
    <w:p>
      <w:pPr>
        <w:rPr>
          <w:b/>
          <w:kern w:val="0"/>
          <w:szCs w:val="21"/>
        </w:rPr>
      </w:pPr>
      <w:r>
        <w:rPr>
          <w:b/>
          <w:kern w:val="0"/>
          <w:szCs w:val="21"/>
        </w:rPr>
        <w:t>代理地区：中国大陆、台湾</w:t>
      </w:r>
    </w:p>
    <w:p>
      <w:pPr>
        <w:rPr>
          <w:b/>
          <w:kern w:val="0"/>
          <w:szCs w:val="21"/>
        </w:rPr>
      </w:pPr>
      <w:r>
        <w:rPr>
          <w:b/>
          <w:kern w:val="0"/>
          <w:szCs w:val="21"/>
        </w:rPr>
        <w:t>审读资料：电子稿</w:t>
      </w:r>
    </w:p>
    <w:p>
      <w:pPr>
        <w:rPr>
          <w:b/>
        </w:rPr>
      </w:pPr>
      <w:r>
        <w:rPr>
          <w:b/>
        </w:rPr>
        <w:t>类</w:t>
      </w:r>
      <w:r>
        <w:rPr>
          <w:rFonts w:hint="eastAsia"/>
          <w:b/>
        </w:rPr>
        <w:t xml:space="preserve">    </w:t>
      </w:r>
      <w:r>
        <w:rPr>
          <w:b/>
        </w:rPr>
        <w:t>型：</w:t>
      </w:r>
      <w:r>
        <w:rPr>
          <w:rFonts w:hint="eastAsia"/>
          <w:b/>
        </w:rPr>
        <w:t>历史小说</w:t>
      </w:r>
    </w:p>
    <w:p>
      <w:pPr>
        <w:rPr>
          <w:b/>
        </w:rPr>
      </w:pPr>
      <w:r>
        <w:rPr>
          <w:rFonts w:hint="eastAsia"/>
          <w:b/>
        </w:rPr>
        <w:t>版权已授：意大利、西班牙。</w:t>
      </w:r>
    </w:p>
    <w:bookmarkEnd w:id="4"/>
    <w:bookmarkEnd w:id="5"/>
    <w:bookmarkEnd w:id="6"/>
    <w:bookmarkEnd w:id="7"/>
    <w:p>
      <w:pPr>
        <w:rPr>
          <w:b/>
          <w:bCs/>
          <w:szCs w:val="21"/>
        </w:rPr>
      </w:pPr>
      <w:bookmarkStart w:id="13" w:name="OLE_LINK5"/>
      <w:bookmarkStart w:id="14" w:name="OLE_LINK8"/>
      <w:bookmarkStart w:id="15" w:name="OLE_LINK6"/>
      <w:bookmarkStart w:id="16" w:name="OLE_LINK9"/>
      <w:bookmarkStart w:id="17" w:name="OLE_LINK13"/>
    </w:p>
    <w:bookmarkEnd w:id="1"/>
    <w:bookmarkEnd w:id="2"/>
    <w:p>
      <w:pPr>
        <w:rPr>
          <w:b/>
          <w:bCs/>
          <w:szCs w:val="21"/>
        </w:rPr>
      </w:pPr>
      <w:bookmarkStart w:id="18" w:name="OLE_LINK16"/>
      <w:r>
        <w:rPr>
          <w:b/>
          <w:bCs/>
          <w:szCs w:val="21"/>
        </w:rPr>
        <w:t>内容简介：</w:t>
      </w:r>
    </w:p>
    <w:p>
      <w:pPr>
        <w:shd w:val="clear" w:color="auto" w:fill="FFFFFF"/>
        <w:rPr>
          <w:szCs w:val="21"/>
        </w:rPr>
      </w:pPr>
    </w:p>
    <w:p>
      <w:pPr>
        <w:shd w:val="clear" w:color="auto" w:fill="FFFFFF"/>
        <w:ind w:firstLine="420" w:firstLineChars="200"/>
        <w:rPr>
          <w:szCs w:val="21"/>
        </w:rPr>
      </w:pPr>
      <w:r>
        <w:rPr>
          <w:rFonts w:hint="eastAsia"/>
          <w:szCs w:val="21"/>
        </w:rPr>
        <w:t>这是一个关于音乐和谜题，爱和背叛，家庭的破裂和重建的故事。</w:t>
      </w:r>
    </w:p>
    <w:p>
      <w:pPr>
        <w:widowControl/>
        <w:shd w:val="clear" w:color="auto" w:fill="FFFFFF"/>
        <w:rPr>
          <w:kern w:val="0"/>
          <w:szCs w:val="21"/>
        </w:rPr>
      </w:pPr>
    </w:p>
    <w:p>
      <w:pPr>
        <w:widowControl/>
        <w:shd w:val="clear" w:color="auto" w:fill="FFFFFF"/>
        <w:rPr>
          <w:kern w:val="0"/>
          <w:szCs w:val="21"/>
        </w:rPr>
      </w:pPr>
      <w:r>
        <w:rPr>
          <w:rFonts w:hint="eastAsia"/>
          <w:kern w:val="0"/>
          <w:szCs w:val="21"/>
        </w:rPr>
        <w:t xml:space="preserve">    1736年的威尼斯，当命运把维奥莉塔（</w:t>
      </w:r>
      <w:r>
        <w:rPr>
          <w:kern w:val="0"/>
          <w:szCs w:val="21"/>
        </w:rPr>
        <w:t>Violetta</w:t>
      </w:r>
      <w:r>
        <w:rPr>
          <w:rFonts w:hint="eastAsia"/>
          <w:kern w:val="0"/>
          <w:szCs w:val="21"/>
        </w:rPr>
        <w:t>）和米诺（</w:t>
      </w:r>
      <w:r>
        <w:rPr>
          <w:kern w:val="0"/>
          <w:szCs w:val="21"/>
        </w:rPr>
        <w:t>Mino</w:t>
      </w:r>
      <w:r>
        <w:rPr>
          <w:rFonts w:hint="eastAsia"/>
          <w:kern w:val="0"/>
          <w:szCs w:val="21"/>
        </w:rPr>
        <w:t>）带到绝症之家的屋顶时，他们之间产生了一种将会改变他们一生的联系。他们都是绝症之家孤儿院的孤儿，梦想着逃离。但是当绝症之家音乐学校的音乐大师听见维奥莉塔的声音的时候，她成为了一名和声，不过她必须签署一个誓言：永远不在教堂之外的地方唱歌。</w:t>
      </w:r>
    </w:p>
    <w:p>
      <w:pPr>
        <w:widowControl/>
        <w:shd w:val="clear" w:color="auto" w:fill="FFFFFF"/>
        <w:rPr>
          <w:kern w:val="0"/>
          <w:szCs w:val="21"/>
        </w:rPr>
      </w:pPr>
    </w:p>
    <w:p>
      <w:pPr>
        <w:widowControl/>
        <w:shd w:val="clear" w:color="auto" w:fill="FFFFFF"/>
        <w:ind w:firstLine="420" w:firstLineChars="200"/>
        <w:rPr>
          <w:kern w:val="0"/>
          <w:szCs w:val="21"/>
        </w:rPr>
      </w:pPr>
      <w:r>
        <w:rPr>
          <w:rFonts w:hint="eastAsia"/>
          <w:kern w:val="0"/>
          <w:szCs w:val="21"/>
        </w:rPr>
        <w:t>当爱情以心碎告终后，米诺逃离了绝症之家，去寻找他的家人。失去了他，维奥莉塔开始了危险而秘密的夜生活，她希望自己的声音能帮她确保自己的自由。但是，他们都没能找到自己追求的东西——直到维奥莉塔的一段尘封的记忆带领他们直面一段惊人的往事。</w:t>
      </w:r>
    </w:p>
    <w:p>
      <w:pPr>
        <w:widowControl/>
        <w:shd w:val="clear" w:color="auto" w:fill="FFFFFF"/>
        <w:rPr>
          <w:kern w:val="0"/>
          <w:szCs w:val="21"/>
        </w:rPr>
      </w:pPr>
    </w:p>
    <w:p>
      <w:pPr>
        <w:widowControl/>
        <w:shd w:val="clear" w:color="auto" w:fill="FFFFFF"/>
        <w:rPr>
          <w:kern w:val="0"/>
          <w:szCs w:val="21"/>
          <w:u w:val="single"/>
        </w:rPr>
      </w:pPr>
      <w:r>
        <w:rPr>
          <w:rFonts w:hint="eastAsia"/>
          <w:kern w:val="0"/>
          <w:szCs w:val="21"/>
          <w:u w:val="single"/>
        </w:rPr>
        <w:t>重要卖点：</w:t>
      </w:r>
    </w:p>
    <w:p>
      <w:pPr>
        <w:widowControl/>
        <w:shd w:val="clear" w:color="auto" w:fill="FFFFFF"/>
        <w:rPr>
          <w:kern w:val="0"/>
          <w:szCs w:val="21"/>
        </w:rPr>
      </w:pPr>
    </w:p>
    <w:p>
      <w:pPr>
        <w:widowControl/>
        <w:shd w:val="clear" w:color="auto" w:fill="FFFFFF"/>
        <w:rPr>
          <w:kern w:val="0"/>
          <w:szCs w:val="21"/>
        </w:rPr>
      </w:pPr>
      <w:r>
        <w:rPr>
          <w:rFonts w:hint="eastAsia"/>
          <w:b/>
          <w:kern w:val="0"/>
          <w:szCs w:val="21"/>
        </w:rPr>
        <w:t>畅销书作者：</w:t>
      </w:r>
      <w:r>
        <w:rPr>
          <w:rFonts w:hint="eastAsia"/>
          <w:kern w:val="0"/>
          <w:szCs w:val="21"/>
        </w:rPr>
        <w:t>劳伦·凯特是曾登上《纽约时报》畅销书榜单第一位的YA小说作者，她也十分渴望打入成人书市场。她是一名强力的自我推广者，这把她与她的读者真正地联系在一起。她的Facebook关注人数超过229000，在Twitter上的关注人数超过90000，在Instagram上的关注人数超过54000。</w:t>
      </w:r>
    </w:p>
    <w:p>
      <w:pPr>
        <w:widowControl/>
        <w:shd w:val="clear" w:color="auto" w:fill="FFFFFF"/>
        <w:rPr>
          <w:kern w:val="0"/>
          <w:szCs w:val="21"/>
        </w:rPr>
      </w:pPr>
    </w:p>
    <w:p>
      <w:pPr>
        <w:widowControl/>
        <w:shd w:val="clear" w:color="auto" w:fill="FFFFFF"/>
        <w:rPr>
          <w:kern w:val="0"/>
          <w:szCs w:val="21"/>
        </w:rPr>
      </w:pPr>
      <w:r>
        <w:rPr>
          <w:rFonts w:hint="eastAsia"/>
          <w:b/>
          <w:kern w:val="0"/>
          <w:szCs w:val="21"/>
        </w:rPr>
        <w:t>引人入胜、充满力量的历史故事：</w:t>
      </w:r>
      <w:r>
        <w:rPr>
          <w:rFonts w:hint="eastAsia"/>
          <w:kern w:val="0"/>
          <w:szCs w:val="21"/>
        </w:rPr>
        <w:t>从16世纪到18世纪，绝症之家是威尼斯一所真正的医院，其中包括一座教堂、一所孤儿院和一所著名的音乐学校。这座建筑至今仍屹立不倒，但这里迷人的历史却是第一次被揭露。</w:t>
      </w:r>
    </w:p>
    <w:p>
      <w:pPr>
        <w:widowControl/>
        <w:shd w:val="clear" w:color="auto" w:fill="FFFFFF"/>
        <w:rPr>
          <w:kern w:val="0"/>
          <w:szCs w:val="21"/>
        </w:rPr>
      </w:pPr>
    </w:p>
    <w:p>
      <w:pPr>
        <w:widowControl/>
        <w:shd w:val="clear" w:color="auto" w:fill="FFFFFF"/>
        <w:rPr>
          <w:kern w:val="0"/>
          <w:szCs w:val="21"/>
        </w:rPr>
      </w:pPr>
      <w:r>
        <w:rPr>
          <w:rFonts w:hint="eastAsia"/>
          <w:b/>
          <w:kern w:val="0"/>
          <w:szCs w:val="21"/>
        </w:rPr>
        <w:t>感人的爱情故事：</w:t>
      </w:r>
      <w:r>
        <w:rPr>
          <w:rFonts w:hint="eastAsia"/>
          <w:kern w:val="0"/>
          <w:szCs w:val="21"/>
        </w:rPr>
        <w:t>劳伦·凯特以制造“他们会/不会”的戏剧冲突而闻名，这种情节往往使读者不忍释卷。《孤儿之歌》中的爱情既痛苦不堪，又扣人心弦，并最终令人振奋，凯特正是因这类故事而出名。她的小说之所以会大获成功，是因为她在故事中结合了快节奏的故事讲述和美丽诱人的初恋与欲望，并加入能够吸引成年读者的复杂的历史感，权力关系和一系列事件可能导致的后果。</w:t>
      </w:r>
    </w:p>
    <w:p>
      <w:pPr>
        <w:widowControl/>
        <w:shd w:val="clear" w:color="auto" w:fill="FFFFFF"/>
        <w:rPr>
          <w:kern w:val="0"/>
          <w:szCs w:val="21"/>
        </w:rPr>
      </w:pPr>
    </w:p>
    <w:p>
      <w:pPr>
        <w:widowControl/>
        <w:shd w:val="clear" w:color="auto" w:fill="FFFFFF"/>
        <w:rPr>
          <w:kern w:val="0"/>
          <w:szCs w:val="21"/>
        </w:rPr>
      </w:pPr>
      <w:r>
        <w:rPr>
          <w:rFonts w:hint="eastAsia"/>
          <w:b/>
          <w:kern w:val="0"/>
          <w:szCs w:val="21"/>
        </w:rPr>
        <w:t>受市场欢迎的历史小说：</w:t>
      </w:r>
      <w:r>
        <w:rPr>
          <w:rFonts w:hint="eastAsia"/>
          <w:kern w:val="0"/>
          <w:szCs w:val="21"/>
        </w:rPr>
        <w:t>最近，每周似乎都有更多的历史小说出现在畅销书排行榜上。《孤儿》（</w:t>
      </w:r>
      <w:r>
        <w:rPr>
          <w:i/>
          <w:iCs/>
          <w:kern w:val="0"/>
          <w:szCs w:val="21"/>
        </w:rPr>
        <w:t>Before We Were Yours</w:t>
      </w:r>
      <w:r>
        <w:rPr>
          <w:rFonts w:hint="eastAsia"/>
          <w:kern w:val="0"/>
          <w:szCs w:val="21"/>
        </w:rPr>
        <w:t>）、《我们是幸运的人》（</w:t>
      </w:r>
      <w:r>
        <w:rPr>
          <w:i/>
          <w:iCs/>
          <w:kern w:val="0"/>
          <w:szCs w:val="21"/>
        </w:rPr>
        <w:t>We Were The Lucky Ones</w:t>
      </w:r>
      <w:r>
        <w:rPr>
          <w:rFonts w:hint="eastAsia"/>
          <w:kern w:val="0"/>
          <w:szCs w:val="21"/>
        </w:rPr>
        <w:t>）、《小钢珠》（</w:t>
      </w:r>
      <w:r>
        <w:rPr>
          <w:i/>
          <w:iCs/>
          <w:kern w:val="0"/>
          <w:szCs w:val="21"/>
        </w:rPr>
        <w:t>Pachinko</w:t>
      </w:r>
      <w:r>
        <w:rPr>
          <w:rFonts w:hint="eastAsia"/>
          <w:kern w:val="0"/>
          <w:szCs w:val="21"/>
        </w:rPr>
        <w:t>）、《夜莺》（</w:t>
      </w:r>
      <w:r>
        <w:rPr>
          <w:i/>
          <w:iCs/>
          <w:kern w:val="0"/>
          <w:szCs w:val="21"/>
        </w:rPr>
        <w:t>The Nightingale</w:t>
      </w:r>
      <w:r>
        <w:rPr>
          <w:rFonts w:hint="eastAsia"/>
          <w:kern w:val="0"/>
          <w:szCs w:val="21"/>
        </w:rPr>
        <w:t>）等作品的成功，都证明了历史小说市场比以往任何时候都要繁荣。</w:t>
      </w:r>
    </w:p>
    <w:p>
      <w:pPr>
        <w:widowControl/>
        <w:shd w:val="clear" w:color="auto" w:fill="FFFFFF"/>
        <w:rPr>
          <w:kern w:val="0"/>
          <w:szCs w:val="21"/>
        </w:rPr>
      </w:pPr>
    </w:p>
    <w:bookmarkEnd w:id="13"/>
    <w:bookmarkEnd w:id="14"/>
    <w:bookmarkEnd w:id="15"/>
    <w:bookmarkEnd w:id="16"/>
    <w:bookmarkEnd w:id="17"/>
    <w:bookmarkEnd w:id="18"/>
    <w:p>
      <w:pPr>
        <w:rPr>
          <w:b/>
          <w:szCs w:val="21"/>
        </w:rPr>
      </w:pPr>
      <w:bookmarkStart w:id="19" w:name="OLE_LINK7"/>
      <w:r>
        <w:rPr>
          <w:b/>
          <w:szCs w:val="21"/>
        </w:rPr>
        <w:t>媒体评价：</w:t>
      </w:r>
    </w:p>
    <w:p>
      <w:pPr>
        <w:rPr>
          <w:szCs w:val="21"/>
        </w:rPr>
      </w:pPr>
    </w:p>
    <w:p>
      <w:pPr>
        <w:ind w:firstLine="420" w:firstLineChars="200"/>
        <w:rPr>
          <w:szCs w:val="21"/>
        </w:rPr>
      </w:pPr>
      <w:r>
        <w:rPr>
          <w:rFonts w:hint="eastAsia"/>
          <w:szCs w:val="21"/>
        </w:rPr>
        <w:t>“劳伦·凯特在本书中出色地塑造了18世纪初的威尼斯——一个充满着高风险的阴谋和世俗的欢乐的城市，在这里，两个被抛弃的孩子在音乐和对方的身上，找到了慰藉。他们的生活，与背叛和爱，谎言和救赎交织在一起。这是一本不可思议的小说。”</w:t>
      </w:r>
    </w:p>
    <w:p>
      <w:pPr>
        <w:widowControl/>
        <w:shd w:val="clear" w:color="auto" w:fill="FFFFFF"/>
        <w:jc w:val="right"/>
        <w:rPr>
          <w:b/>
          <w:bCs/>
          <w:i/>
          <w:iCs/>
          <w:kern w:val="0"/>
          <w:szCs w:val="21"/>
        </w:rPr>
      </w:pPr>
      <w:r>
        <w:rPr>
          <w:rFonts w:hint="eastAsia"/>
          <w:b/>
          <w:bCs/>
          <w:kern w:val="0"/>
          <w:szCs w:val="21"/>
        </w:rPr>
        <w:t>-</w:t>
      </w:r>
      <w:r>
        <w:rPr>
          <w:b/>
          <w:bCs/>
          <w:kern w:val="0"/>
          <w:szCs w:val="21"/>
        </w:rPr>
        <w:t>--</w:t>
      </w:r>
      <w:r>
        <w:rPr>
          <w:rFonts w:hint="eastAsia"/>
          <w:b/>
          <w:bCs/>
          <w:kern w:val="0"/>
          <w:szCs w:val="21"/>
        </w:rPr>
        <w:t>-菲奥纳·戴维斯（</w:t>
      </w:r>
      <w:r>
        <w:rPr>
          <w:b/>
          <w:bCs/>
          <w:kern w:val="0"/>
          <w:szCs w:val="21"/>
        </w:rPr>
        <w:t>Fiona Davis</w:t>
      </w:r>
      <w:r>
        <w:rPr>
          <w:rFonts w:hint="eastAsia"/>
          <w:b/>
          <w:bCs/>
          <w:kern w:val="0"/>
          <w:szCs w:val="21"/>
        </w:rPr>
        <w:t>），全国畅销书《杰作》（</w:t>
      </w:r>
      <w:r>
        <w:rPr>
          <w:b/>
          <w:bCs/>
          <w:i/>
          <w:iCs/>
          <w:kern w:val="0"/>
          <w:szCs w:val="21"/>
        </w:rPr>
        <w:t>The Masterpiece</w:t>
      </w:r>
      <w:r>
        <w:rPr>
          <w:rFonts w:hint="eastAsia"/>
          <w:b/>
          <w:bCs/>
          <w:kern w:val="0"/>
          <w:szCs w:val="21"/>
        </w:rPr>
        <w:t>）的作者</w:t>
      </w:r>
    </w:p>
    <w:p>
      <w:pPr>
        <w:widowControl/>
        <w:shd w:val="clear" w:color="auto" w:fill="FFFFFF"/>
        <w:rPr>
          <w:iCs/>
          <w:kern w:val="0"/>
          <w:szCs w:val="21"/>
        </w:rPr>
      </w:pPr>
    </w:p>
    <w:p>
      <w:pPr>
        <w:widowControl/>
        <w:shd w:val="clear" w:color="auto" w:fill="FFFFFF"/>
        <w:ind w:firstLine="420" w:firstLineChars="200"/>
        <w:rPr>
          <w:iCs/>
          <w:kern w:val="0"/>
          <w:szCs w:val="21"/>
        </w:rPr>
      </w:pPr>
      <w:r>
        <w:rPr>
          <w:rFonts w:hint="eastAsia"/>
          <w:szCs w:val="21"/>
        </w:rPr>
        <w:t>“</w:t>
      </w:r>
      <w:r>
        <w:rPr>
          <w:szCs w:val="21"/>
        </w:rPr>
        <w:t>劳伦</w:t>
      </w:r>
      <w:r>
        <w:rPr>
          <w:rFonts w:hint="eastAsia"/>
          <w:szCs w:val="21"/>
        </w:rPr>
        <w:t>·</w:t>
      </w:r>
      <w:r>
        <w:rPr>
          <w:szCs w:val="21"/>
        </w:rPr>
        <w:t>凯特</w:t>
      </w:r>
      <w:r>
        <w:rPr>
          <w:rFonts w:hint="eastAsia"/>
          <w:szCs w:val="21"/>
        </w:rPr>
        <w:t>用《孤儿之歌》一书，对</w:t>
      </w:r>
      <w:r>
        <w:rPr>
          <w:szCs w:val="21"/>
        </w:rPr>
        <w:t>18世纪</w:t>
      </w:r>
      <w:r>
        <w:rPr>
          <w:rFonts w:hint="eastAsia"/>
          <w:szCs w:val="21"/>
        </w:rPr>
        <w:t>华丽的</w:t>
      </w:r>
      <w:r>
        <w:rPr>
          <w:szCs w:val="21"/>
        </w:rPr>
        <w:t>威尼斯</w:t>
      </w:r>
      <w:r>
        <w:rPr>
          <w:rFonts w:hint="eastAsia"/>
          <w:szCs w:val="21"/>
        </w:rPr>
        <w:t>进行了赞颂</w:t>
      </w:r>
      <w:r>
        <w:rPr>
          <w:szCs w:val="21"/>
        </w:rPr>
        <w:t>，</w:t>
      </w:r>
      <w:r>
        <w:rPr>
          <w:rFonts w:hint="eastAsia"/>
          <w:szCs w:val="21"/>
        </w:rPr>
        <w:t>同时也向读者展示了那个时代最著名的巴洛克音乐家</w:t>
      </w:r>
      <w:r>
        <w:rPr>
          <w:szCs w:val="21"/>
        </w:rPr>
        <w:t>鲜为人知的起源</w:t>
      </w:r>
      <w:r>
        <w:rPr>
          <w:rFonts w:hint="eastAsia"/>
          <w:szCs w:val="21"/>
        </w:rPr>
        <w:t>，这个故事</w:t>
      </w:r>
      <w:r>
        <w:rPr>
          <w:szCs w:val="21"/>
        </w:rPr>
        <w:t>充满</w:t>
      </w:r>
      <w:r>
        <w:rPr>
          <w:rFonts w:hint="eastAsia"/>
          <w:szCs w:val="21"/>
        </w:rPr>
        <w:t>了</w:t>
      </w:r>
      <w:r>
        <w:rPr>
          <w:szCs w:val="21"/>
        </w:rPr>
        <w:t>爱</w:t>
      </w:r>
      <w:r>
        <w:rPr>
          <w:rFonts w:hint="eastAsia"/>
          <w:szCs w:val="21"/>
        </w:rPr>
        <w:t>和</w:t>
      </w:r>
      <w:r>
        <w:rPr>
          <w:szCs w:val="21"/>
        </w:rPr>
        <w:t>欺骗</w:t>
      </w:r>
      <w:r>
        <w:rPr>
          <w:rFonts w:hint="eastAsia"/>
          <w:szCs w:val="21"/>
        </w:rPr>
        <w:t>，以及最终的、惊人的</w:t>
      </w:r>
      <w:r>
        <w:rPr>
          <w:szCs w:val="21"/>
        </w:rPr>
        <w:t>真相。</w:t>
      </w:r>
      <w:r>
        <w:rPr>
          <w:rFonts w:hint="eastAsia"/>
          <w:szCs w:val="21"/>
        </w:rPr>
        <w:t>”</w:t>
      </w:r>
    </w:p>
    <w:p>
      <w:pPr>
        <w:widowControl/>
        <w:shd w:val="clear" w:color="auto" w:fill="FFFFFF"/>
        <w:jc w:val="right"/>
        <w:rPr>
          <w:rFonts w:hint="eastAsia"/>
          <w:b/>
          <w:bCs/>
          <w:kern w:val="0"/>
          <w:szCs w:val="21"/>
        </w:rPr>
      </w:pPr>
      <w:r>
        <w:rPr>
          <w:rFonts w:hint="eastAsia"/>
          <w:b/>
          <w:bCs/>
          <w:kern w:val="0"/>
          <w:szCs w:val="21"/>
        </w:rPr>
        <w:t>--</w:t>
      </w:r>
      <w:r>
        <w:rPr>
          <w:b/>
          <w:bCs/>
          <w:kern w:val="0"/>
          <w:szCs w:val="21"/>
        </w:rPr>
        <w:t>--</w:t>
      </w:r>
      <w:r>
        <w:rPr>
          <w:rFonts w:hint="eastAsia"/>
          <w:b/>
          <w:bCs/>
          <w:kern w:val="0"/>
          <w:szCs w:val="21"/>
        </w:rPr>
        <w:t>玛丽·本尼迪克特（</w:t>
      </w:r>
      <w:r>
        <w:rPr>
          <w:b/>
          <w:bCs/>
          <w:kern w:val="0"/>
          <w:szCs w:val="21"/>
        </w:rPr>
        <w:t>Marie Benedict</w:t>
      </w:r>
      <w:r>
        <w:rPr>
          <w:rFonts w:hint="eastAsia"/>
          <w:b/>
          <w:bCs/>
          <w:kern w:val="0"/>
          <w:szCs w:val="21"/>
        </w:rPr>
        <w:t>），《今日美国》（</w:t>
      </w:r>
      <w:r>
        <w:rPr>
          <w:b/>
          <w:bCs/>
          <w:i/>
          <w:iCs/>
          <w:kern w:val="0"/>
          <w:szCs w:val="21"/>
        </w:rPr>
        <w:t>USA T</w:t>
      </w:r>
      <w:r>
        <w:rPr>
          <w:rFonts w:hint="eastAsia"/>
          <w:b/>
          <w:bCs/>
          <w:i/>
          <w:iCs/>
          <w:kern w:val="0"/>
          <w:szCs w:val="21"/>
        </w:rPr>
        <w:t>oday</w:t>
      </w:r>
      <w:r>
        <w:rPr>
          <w:rFonts w:hint="eastAsia"/>
          <w:b/>
          <w:bCs/>
          <w:kern w:val="0"/>
          <w:szCs w:val="21"/>
        </w:rPr>
        <w:t>）畅销书</w:t>
      </w:r>
    </w:p>
    <w:p>
      <w:pPr>
        <w:widowControl/>
        <w:shd w:val="clear" w:color="auto" w:fill="FFFFFF"/>
        <w:jc w:val="right"/>
        <w:rPr>
          <w:rFonts w:hint="eastAsia"/>
          <w:b/>
          <w:bCs/>
          <w:kern w:val="0"/>
          <w:szCs w:val="21"/>
        </w:rPr>
      </w:pPr>
      <w:r>
        <w:rPr>
          <w:rFonts w:hint="eastAsia"/>
          <w:b/>
          <w:bCs/>
          <w:kern w:val="0"/>
          <w:szCs w:val="21"/>
        </w:rPr>
        <w:t>《另一个爱因斯坦》（</w:t>
      </w:r>
      <w:r>
        <w:rPr>
          <w:b/>
          <w:bCs/>
          <w:i/>
          <w:iCs/>
          <w:kern w:val="0"/>
          <w:szCs w:val="21"/>
        </w:rPr>
        <w:t>The Other Einstein</w:t>
      </w:r>
      <w:r>
        <w:rPr>
          <w:rFonts w:hint="eastAsia"/>
          <w:b/>
          <w:bCs/>
          <w:kern w:val="0"/>
          <w:szCs w:val="21"/>
        </w:rPr>
        <w:t>）、《卡耐基的女仆》（</w:t>
      </w:r>
      <w:r>
        <w:rPr>
          <w:b/>
          <w:bCs/>
          <w:i/>
          <w:iCs/>
          <w:kern w:val="0"/>
          <w:szCs w:val="21"/>
        </w:rPr>
        <w:t> Carnegie’s Maid</w:t>
      </w:r>
      <w:r>
        <w:rPr>
          <w:rFonts w:hint="eastAsia"/>
          <w:b/>
          <w:bCs/>
          <w:kern w:val="0"/>
          <w:szCs w:val="21"/>
        </w:rPr>
        <w:t>）、</w:t>
      </w:r>
    </w:p>
    <w:p>
      <w:pPr>
        <w:widowControl/>
        <w:shd w:val="clear" w:color="auto" w:fill="FFFFFF"/>
        <w:jc w:val="right"/>
        <w:rPr>
          <w:b/>
          <w:bCs/>
          <w:kern w:val="0"/>
          <w:szCs w:val="21"/>
        </w:rPr>
      </w:pPr>
      <w:r>
        <w:rPr>
          <w:rFonts w:hint="eastAsia"/>
          <w:b/>
          <w:bCs/>
          <w:kern w:val="0"/>
          <w:szCs w:val="21"/>
        </w:rPr>
        <w:t>《房间里唯一的女人》（</w:t>
      </w:r>
      <w:r>
        <w:rPr>
          <w:b/>
          <w:bCs/>
          <w:i/>
          <w:iCs/>
          <w:kern w:val="0"/>
          <w:szCs w:val="21"/>
        </w:rPr>
        <w:t>The Only Woman in the Room</w:t>
      </w:r>
      <w:r>
        <w:rPr>
          <w:rFonts w:hint="eastAsia"/>
          <w:b/>
          <w:bCs/>
          <w:kern w:val="0"/>
          <w:szCs w:val="21"/>
        </w:rPr>
        <w:t>）的作者</w:t>
      </w:r>
    </w:p>
    <w:p>
      <w:pPr>
        <w:rPr>
          <w:b/>
          <w:szCs w:val="21"/>
        </w:rPr>
      </w:pPr>
    </w:p>
    <w:p>
      <w:pPr>
        <w:jc w:val="left"/>
        <w:rPr>
          <w:b/>
          <w:bCs/>
          <w:color w:val="000000"/>
          <w:szCs w:val="21"/>
        </w:rPr>
      </w:pPr>
    </w:p>
    <w:p>
      <w:pPr>
        <w:jc w:val="left"/>
        <w:rPr>
          <w:b/>
          <w:bCs/>
          <w:color w:val="000000"/>
          <w:szCs w:val="21"/>
        </w:rPr>
      </w:pPr>
    </w:p>
    <w:p>
      <w:pPr>
        <w:jc w:val="left"/>
        <w:rPr>
          <w:b/>
          <w:bCs/>
          <w:color w:val="000000"/>
          <w:szCs w:val="21"/>
        </w:rPr>
      </w:pPr>
    </w:p>
    <w:p>
      <w:pPr>
        <w:jc w:val="left"/>
        <w:rPr>
          <w:b/>
          <w:bCs/>
          <w:color w:val="000000"/>
          <w:szCs w:val="21"/>
        </w:rPr>
      </w:pPr>
    </w:p>
    <w:p>
      <w:pPr>
        <w:jc w:val="left"/>
        <w:rPr>
          <w:b/>
          <w:bCs/>
          <w:color w:val="000000"/>
          <w:szCs w:val="21"/>
        </w:rPr>
      </w:pPr>
      <w:r>
        <w:rPr>
          <w:b/>
          <w:bCs/>
          <w:color w:val="000000"/>
          <w:szCs w:val="21"/>
        </w:rPr>
        <w:drawing>
          <wp:anchor distT="0" distB="0" distL="114300" distR="114300" simplePos="0" relativeHeight="251661312" behindDoc="0" locked="0" layoutInCell="1" allowOverlap="1">
            <wp:simplePos x="0" y="0"/>
            <wp:positionH relativeFrom="margin">
              <wp:posOffset>4110990</wp:posOffset>
            </wp:positionH>
            <wp:positionV relativeFrom="margin">
              <wp:posOffset>116840</wp:posOffset>
            </wp:positionV>
            <wp:extent cx="1314450" cy="1981200"/>
            <wp:effectExtent l="19050" t="0" r="0" b="0"/>
            <wp:wrapSquare wrapText="bothSides"/>
            <wp:docPr id="4" name="图片 3" descr="Kate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Kate Cover"/>
                    <pic:cNvPicPr>
                      <a:picLocks noChangeAspect="1" noChangeArrowheads="1"/>
                    </pic:cNvPicPr>
                  </pic:nvPicPr>
                  <pic:blipFill>
                    <a:blip r:embed="rId8" cstate="print"/>
                    <a:srcRect/>
                    <a:stretch>
                      <a:fillRect/>
                    </a:stretch>
                  </pic:blipFill>
                  <pic:spPr>
                    <a:xfrm>
                      <a:off x="0" y="0"/>
                      <a:ext cx="1314450" cy="1981200"/>
                    </a:xfrm>
                    <a:prstGeom prst="rect">
                      <a:avLst/>
                    </a:prstGeom>
                    <a:noFill/>
                    <a:ln w="9525">
                      <a:noFill/>
                      <a:miter lim="800000"/>
                      <a:headEnd/>
                      <a:tailEnd/>
                    </a:ln>
                  </pic:spPr>
                </pic:pic>
              </a:graphicData>
            </a:graphic>
          </wp:anchor>
        </w:drawing>
      </w:r>
    </w:p>
    <w:p>
      <w:pPr>
        <w:tabs>
          <w:tab w:val="left" w:pos="341"/>
          <w:tab w:val="left" w:pos="5235"/>
        </w:tabs>
        <w:rPr>
          <w:b/>
          <w:bCs/>
          <w:color w:val="000000"/>
          <w:szCs w:val="21"/>
        </w:rPr>
      </w:pPr>
      <w:r>
        <w:rPr>
          <w:b/>
          <w:bCs/>
          <w:color w:val="000000"/>
          <w:szCs w:val="21"/>
        </w:rPr>
        <w:t>中文书名：</w:t>
      </w:r>
      <w:r>
        <w:rPr>
          <w:rFonts w:hint="eastAsia"/>
          <w:b/>
          <w:bCs/>
          <w:color w:val="000000"/>
          <w:szCs w:val="21"/>
        </w:rPr>
        <w:t>《不论</w:t>
      </w:r>
      <w:r>
        <w:rPr>
          <w:b/>
          <w:bCs/>
          <w:color w:val="000000"/>
          <w:szCs w:val="21"/>
        </w:rPr>
        <w:t>以何称谓</w:t>
      </w:r>
      <w:r>
        <w:rPr>
          <w:rFonts w:hint="eastAsia"/>
          <w:b/>
          <w:bCs/>
          <w:color w:val="000000"/>
          <w:szCs w:val="21"/>
        </w:rPr>
        <w:t>》</w:t>
      </w:r>
    </w:p>
    <w:p>
      <w:pPr>
        <w:tabs>
          <w:tab w:val="left" w:pos="341"/>
          <w:tab w:val="left" w:pos="5235"/>
        </w:tabs>
        <w:rPr>
          <w:b/>
          <w:i/>
          <w:color w:val="000000"/>
          <w:szCs w:val="21"/>
        </w:rPr>
      </w:pPr>
      <w:r>
        <w:rPr>
          <w:b/>
          <w:bCs/>
          <w:color w:val="000000"/>
          <w:szCs w:val="21"/>
        </w:rPr>
        <w:t>英文书名：</w:t>
      </w:r>
      <w:r>
        <w:rPr>
          <w:b/>
          <w:color w:val="000000"/>
          <w:szCs w:val="21"/>
        </w:rPr>
        <w:t>BY ANY OTHER NAME</w:t>
      </w:r>
    </w:p>
    <w:p>
      <w:pPr>
        <w:tabs>
          <w:tab w:val="left" w:pos="341"/>
          <w:tab w:val="left" w:pos="5235"/>
        </w:tabs>
        <w:rPr>
          <w:b/>
          <w:bCs/>
          <w:color w:val="000000"/>
          <w:szCs w:val="21"/>
        </w:rPr>
      </w:pPr>
      <w:r>
        <w:rPr>
          <w:b/>
          <w:bCs/>
          <w:color w:val="000000"/>
          <w:szCs w:val="21"/>
        </w:rPr>
        <w:t>作    者：</w:t>
      </w:r>
      <w:r>
        <w:rPr>
          <w:b/>
          <w:color w:val="000000"/>
          <w:szCs w:val="21"/>
        </w:rPr>
        <w:t>Lauren Kate</w:t>
      </w:r>
      <w:r>
        <w:fldChar w:fldCharType="begin"/>
      </w:r>
      <w:r>
        <w:instrText xml:space="preserve"> HYPERLINK "http://www.penguin.com.au/lookinside/spotlight.cfm?SBN=9780143009177&amp;AuthId=0000004220&amp;Page=Profile" </w:instrText>
      </w:r>
      <w:r>
        <w:fldChar w:fldCharType="separate"/>
      </w:r>
      <w:r>
        <w:fldChar w:fldCharType="end"/>
      </w:r>
    </w:p>
    <w:p>
      <w:pPr>
        <w:tabs>
          <w:tab w:val="left" w:pos="341"/>
          <w:tab w:val="left" w:pos="5235"/>
        </w:tabs>
        <w:rPr>
          <w:b/>
          <w:bCs/>
          <w:color w:val="000000"/>
          <w:szCs w:val="21"/>
        </w:rPr>
      </w:pPr>
      <w:r>
        <w:rPr>
          <w:b/>
          <w:bCs/>
          <w:color w:val="000000"/>
          <w:szCs w:val="21"/>
        </w:rPr>
        <w:t>出 版 社：</w:t>
      </w:r>
      <w:r>
        <w:rPr>
          <w:b/>
          <w:color w:val="000000"/>
          <w:szCs w:val="21"/>
        </w:rPr>
        <w:t>Putnam</w:t>
      </w:r>
    </w:p>
    <w:p>
      <w:pPr>
        <w:tabs>
          <w:tab w:val="left" w:pos="341"/>
          <w:tab w:val="left" w:pos="5235"/>
        </w:tabs>
        <w:rPr>
          <w:b/>
          <w:bCs/>
          <w:color w:val="000000"/>
          <w:szCs w:val="21"/>
        </w:rPr>
      </w:pPr>
      <w:r>
        <w:rPr>
          <w:b/>
          <w:bCs/>
          <w:color w:val="000000"/>
          <w:szCs w:val="21"/>
        </w:rPr>
        <w:t>代理公司：ANA/Lauren Li</w:t>
      </w:r>
    </w:p>
    <w:p>
      <w:pPr>
        <w:tabs>
          <w:tab w:val="left" w:pos="341"/>
          <w:tab w:val="left" w:pos="5235"/>
        </w:tabs>
        <w:rPr>
          <w:b/>
          <w:bCs/>
          <w:color w:val="000000"/>
          <w:szCs w:val="21"/>
        </w:rPr>
      </w:pPr>
      <w:r>
        <w:rPr>
          <w:b/>
          <w:bCs/>
          <w:color w:val="000000"/>
          <w:szCs w:val="21"/>
        </w:rPr>
        <w:t>页    数：2</w:t>
      </w:r>
      <w:r>
        <w:rPr>
          <w:rFonts w:hint="eastAsia"/>
          <w:b/>
          <w:bCs/>
          <w:color w:val="000000"/>
          <w:szCs w:val="21"/>
        </w:rPr>
        <w:t>88</w:t>
      </w:r>
      <w:r>
        <w:rPr>
          <w:b/>
          <w:bCs/>
          <w:color w:val="000000"/>
          <w:szCs w:val="21"/>
        </w:rPr>
        <w:t>页</w:t>
      </w:r>
    </w:p>
    <w:p>
      <w:pPr>
        <w:tabs>
          <w:tab w:val="left" w:pos="341"/>
          <w:tab w:val="left" w:pos="5235"/>
        </w:tabs>
        <w:rPr>
          <w:b/>
          <w:bCs/>
          <w:color w:val="000000"/>
          <w:szCs w:val="21"/>
        </w:rPr>
      </w:pPr>
      <w:r>
        <w:rPr>
          <w:b/>
          <w:bCs/>
          <w:color w:val="000000"/>
          <w:szCs w:val="21"/>
        </w:rPr>
        <w:t>出版时间：20</w:t>
      </w:r>
      <w:r>
        <w:rPr>
          <w:rFonts w:hint="eastAsia"/>
          <w:b/>
          <w:bCs/>
          <w:color w:val="000000"/>
          <w:szCs w:val="21"/>
        </w:rPr>
        <w:t>22</w:t>
      </w:r>
      <w:r>
        <w:rPr>
          <w:b/>
          <w:bCs/>
          <w:color w:val="000000"/>
          <w:szCs w:val="21"/>
        </w:rPr>
        <w:t>年</w:t>
      </w:r>
      <w:r>
        <w:rPr>
          <w:rFonts w:hint="eastAsia"/>
          <w:b/>
          <w:bCs/>
          <w:color w:val="000000"/>
          <w:szCs w:val="21"/>
        </w:rPr>
        <w:t>3</w:t>
      </w:r>
      <w:r>
        <w:rPr>
          <w:b/>
          <w:bCs/>
          <w:color w:val="000000"/>
          <w:szCs w:val="21"/>
        </w:rPr>
        <w:t>月</w:t>
      </w:r>
    </w:p>
    <w:p>
      <w:pPr>
        <w:rPr>
          <w:b/>
          <w:bCs/>
          <w:color w:val="000000"/>
        </w:rPr>
      </w:pPr>
      <w:r>
        <w:rPr>
          <w:b/>
          <w:bCs/>
          <w:color w:val="000000"/>
        </w:rPr>
        <w:t>代理地区：中国大陆、台湾</w:t>
      </w:r>
    </w:p>
    <w:p>
      <w:pPr>
        <w:tabs>
          <w:tab w:val="left" w:pos="341"/>
          <w:tab w:val="left" w:pos="5235"/>
        </w:tabs>
        <w:rPr>
          <w:b/>
          <w:bCs/>
          <w:color w:val="000000"/>
          <w:szCs w:val="21"/>
        </w:rPr>
      </w:pPr>
      <w:r>
        <w:rPr>
          <w:b/>
          <w:bCs/>
          <w:color w:val="000000"/>
          <w:szCs w:val="21"/>
        </w:rPr>
        <w:t>审读资料：电子稿</w:t>
      </w:r>
    </w:p>
    <w:p>
      <w:pPr>
        <w:tabs>
          <w:tab w:val="left" w:pos="341"/>
          <w:tab w:val="left" w:pos="5235"/>
        </w:tabs>
        <w:rPr>
          <w:b/>
          <w:bCs/>
          <w:szCs w:val="21"/>
        </w:rPr>
      </w:pPr>
      <w:r>
        <w:rPr>
          <w:b/>
          <w:bCs/>
          <w:szCs w:val="21"/>
        </w:rPr>
        <w:t>类    型：</w:t>
      </w:r>
      <w:r>
        <w:rPr>
          <w:rFonts w:hint="eastAsia"/>
          <w:b/>
          <w:bCs/>
          <w:szCs w:val="21"/>
        </w:rPr>
        <w:t>小说</w:t>
      </w:r>
    </w:p>
    <w:p>
      <w:pPr>
        <w:rPr>
          <w:b/>
          <w:bCs/>
          <w:color w:val="000000"/>
        </w:rPr>
      </w:pPr>
    </w:p>
    <w:p>
      <w:pPr>
        <w:rPr>
          <w:b/>
          <w:bCs/>
          <w:color w:val="000000"/>
        </w:rPr>
      </w:pPr>
      <w:r>
        <w:rPr>
          <w:b/>
          <w:bCs/>
          <w:color w:val="000000"/>
        </w:rPr>
        <w:t>内容简介：</w:t>
      </w:r>
    </w:p>
    <w:p>
      <w:pPr>
        <w:rPr>
          <w:rFonts w:hint="eastAsia"/>
          <w:bCs/>
        </w:rPr>
      </w:pPr>
    </w:p>
    <w:p>
      <w:pPr>
        <w:rPr>
          <w:bCs/>
        </w:rPr>
      </w:pPr>
      <w:r>
        <w:rPr>
          <w:rFonts w:hint="eastAsia"/>
          <w:bCs/>
        </w:rPr>
        <w:t xml:space="preserve">    《纽约时报》畅销书排行榜</w:t>
      </w:r>
      <w:r>
        <w:rPr>
          <w:kern w:val="0"/>
          <w:szCs w:val="21"/>
        </w:rPr>
        <w:t>#1</w:t>
      </w:r>
      <w:r>
        <w:rPr>
          <w:rFonts w:hint="eastAsia"/>
          <w:bCs/>
        </w:rPr>
        <w:t>作家这次又为读者带来一部从敌人变恋人的精彩爱情故事，我们在这里会看到一位编辑、她负责的畅销书作者，还有一个改变生活的秘密。</w:t>
      </w:r>
    </w:p>
    <w:p>
      <w:pPr>
        <w:widowControl/>
        <w:shd w:val="clear" w:color="auto" w:fill="FFFFFF"/>
        <w:rPr>
          <w:rFonts w:hint="eastAsia"/>
          <w:kern w:val="0"/>
          <w:szCs w:val="21"/>
        </w:rPr>
      </w:pPr>
    </w:p>
    <w:p>
      <w:pPr>
        <w:widowControl/>
        <w:shd w:val="clear" w:color="auto" w:fill="FFFFFF"/>
        <w:rPr>
          <w:kern w:val="0"/>
          <w:szCs w:val="21"/>
        </w:rPr>
      </w:pPr>
      <w:r>
        <w:rPr>
          <w:rFonts w:hint="eastAsia"/>
          <w:kern w:val="0"/>
          <w:szCs w:val="21"/>
        </w:rPr>
        <w:t xml:space="preserve">    作为一名成功的浪漫小说编辑，并且和一个满足了她精心编写的清单上的99项内容的男人订了婚，</w:t>
      </w:r>
      <w:r>
        <w:rPr>
          <w:rFonts w:ascii="Arial" w:hAnsi="Arial" w:cs="Arial"/>
          <w:szCs w:val="21"/>
        </w:rPr>
        <w:t>蕾妮</w:t>
      </w:r>
      <w:r>
        <w:rPr>
          <w:rFonts w:hint="eastAsia"/>
          <w:kern w:val="0"/>
          <w:szCs w:val="21"/>
        </w:rPr>
        <w:t>（</w:t>
      </w:r>
      <w:r>
        <w:rPr>
          <w:kern w:val="0"/>
          <w:szCs w:val="21"/>
        </w:rPr>
        <w:t>Lanie</w:t>
      </w:r>
      <w:r>
        <w:rPr>
          <w:rFonts w:hint="eastAsia"/>
          <w:kern w:val="0"/>
          <w:szCs w:val="21"/>
        </w:rPr>
        <w:t>）的生活可以说是一帆风顺。她棒极了。接着，她得到了一个千载难逢的机会：与世界著名作家，也是</w:t>
      </w:r>
      <w:r>
        <w:rPr>
          <w:rFonts w:ascii="Arial" w:hAnsi="Arial" w:cs="Arial"/>
          <w:szCs w:val="21"/>
        </w:rPr>
        <w:t>蕾妮</w:t>
      </w:r>
      <w:r>
        <w:rPr>
          <w:rFonts w:hint="eastAsia"/>
          <w:kern w:val="0"/>
          <w:szCs w:val="21"/>
        </w:rPr>
        <w:t>本人在爱情和生活中最大的灵感来源——举世无双的诺亚·卡拉威（</w:t>
      </w:r>
      <w:r>
        <w:rPr>
          <w:kern w:val="0"/>
          <w:szCs w:val="21"/>
        </w:rPr>
        <w:t>Noa Callaway</w:t>
      </w:r>
      <w:r>
        <w:rPr>
          <w:rFonts w:hint="eastAsia"/>
          <w:kern w:val="0"/>
          <w:szCs w:val="21"/>
        </w:rPr>
        <w:t>）一起工作。</w:t>
      </w:r>
    </w:p>
    <w:p>
      <w:pPr>
        <w:widowControl/>
        <w:shd w:val="clear" w:color="auto" w:fill="FFFFFF"/>
        <w:rPr>
          <w:rFonts w:hint="eastAsia"/>
          <w:kern w:val="0"/>
          <w:szCs w:val="21"/>
        </w:rPr>
      </w:pPr>
    </w:p>
    <w:p>
      <w:pPr>
        <w:widowControl/>
        <w:shd w:val="clear" w:color="auto" w:fill="FFFFFF"/>
        <w:rPr>
          <w:kern w:val="0"/>
          <w:szCs w:val="21"/>
        </w:rPr>
      </w:pPr>
      <w:r>
        <w:rPr>
          <w:rFonts w:hint="eastAsia"/>
          <w:kern w:val="0"/>
          <w:szCs w:val="21"/>
        </w:rPr>
        <w:t xml:space="preserve">    </w:t>
      </w:r>
      <w:r>
        <w:rPr>
          <w:rFonts w:ascii="Arial" w:hAnsi="Arial" w:cs="Arial"/>
          <w:szCs w:val="21"/>
        </w:rPr>
        <w:t>蕾妮所要做的就是</w:t>
      </w:r>
      <w:r>
        <w:rPr>
          <w:rFonts w:hint="eastAsia" w:ascii="Arial" w:hAnsi="Arial" w:cs="Arial"/>
          <w:szCs w:val="21"/>
        </w:rPr>
        <w:t>扫清</w:t>
      </w:r>
      <w:r>
        <w:rPr>
          <w:rFonts w:hint="eastAsia"/>
          <w:kern w:val="0"/>
          <w:szCs w:val="21"/>
        </w:rPr>
        <w:t>诺亚</w:t>
      </w:r>
      <w:r>
        <w:rPr>
          <w:rFonts w:ascii="Arial" w:hAnsi="Arial" w:cs="Arial"/>
          <w:szCs w:val="21"/>
        </w:rPr>
        <w:t>写作</w:t>
      </w:r>
      <w:r>
        <w:rPr>
          <w:rFonts w:hint="eastAsia" w:ascii="Arial" w:hAnsi="Arial" w:cs="Arial"/>
          <w:szCs w:val="21"/>
        </w:rPr>
        <w:t>上的</w:t>
      </w:r>
      <w:r>
        <w:rPr>
          <w:rFonts w:ascii="Arial" w:hAnsi="Arial" w:cs="Arial"/>
          <w:szCs w:val="21"/>
        </w:rPr>
        <w:t>障碍，</w:t>
      </w:r>
      <w:r>
        <w:rPr>
          <w:rFonts w:hint="eastAsia" w:ascii="Arial" w:hAnsi="Arial" w:cs="Arial"/>
          <w:szCs w:val="21"/>
        </w:rPr>
        <w:t>这样，</w:t>
      </w:r>
      <w:r>
        <w:rPr>
          <w:rFonts w:ascii="Arial" w:hAnsi="Arial" w:cs="Arial"/>
          <w:szCs w:val="21"/>
        </w:rPr>
        <w:t>她就会得到梦寐以求的晋升。</w:t>
      </w:r>
      <w:r>
        <w:rPr>
          <w:rFonts w:hint="eastAsia" w:ascii="Arial" w:hAnsi="Arial" w:cs="Arial"/>
          <w:szCs w:val="21"/>
        </w:rPr>
        <w:t>听上去很</w:t>
      </w:r>
      <w:r>
        <w:rPr>
          <w:rFonts w:ascii="Arial" w:hAnsi="Arial" w:cs="Arial"/>
          <w:szCs w:val="21"/>
        </w:rPr>
        <w:t>简单</w:t>
      </w:r>
      <w:r>
        <w:rPr>
          <w:rFonts w:hint="eastAsia" w:ascii="Arial" w:hAnsi="Arial" w:cs="Arial"/>
          <w:szCs w:val="21"/>
        </w:rPr>
        <w:t>，对吧？</w:t>
      </w:r>
    </w:p>
    <w:p>
      <w:pPr>
        <w:widowControl/>
        <w:shd w:val="clear" w:color="auto" w:fill="FFFFFF"/>
        <w:rPr>
          <w:rFonts w:hint="eastAsia"/>
          <w:color w:val="000000"/>
          <w:kern w:val="0"/>
          <w:szCs w:val="21"/>
        </w:rPr>
      </w:pPr>
    </w:p>
    <w:p>
      <w:pPr>
        <w:widowControl/>
        <w:shd w:val="clear" w:color="auto" w:fill="FFFFFF"/>
        <w:rPr>
          <w:color w:val="000000"/>
          <w:kern w:val="0"/>
          <w:szCs w:val="21"/>
        </w:rPr>
      </w:pPr>
      <w:r>
        <w:rPr>
          <w:rFonts w:hint="eastAsia"/>
          <w:color w:val="000000"/>
          <w:kern w:val="0"/>
          <w:szCs w:val="21"/>
        </w:rPr>
        <w:t xml:space="preserve">    但是，从没有人见过或与神秘的诺亚·</w:t>
      </w:r>
      <w:r>
        <w:rPr>
          <w:rFonts w:hint="eastAsia"/>
          <w:kern w:val="0"/>
          <w:szCs w:val="21"/>
        </w:rPr>
        <w:t>卡拉威交</w:t>
      </w:r>
      <w:r>
        <w:rPr>
          <w:rFonts w:hint="eastAsia"/>
          <w:color w:val="000000"/>
          <w:kern w:val="0"/>
          <w:szCs w:val="21"/>
        </w:rPr>
        <w:t>谈过是有原因的。这个理由将使</w:t>
      </w:r>
      <w:r>
        <w:rPr>
          <w:rFonts w:ascii="Arial" w:hAnsi="Arial" w:cs="Arial"/>
          <w:szCs w:val="21"/>
        </w:rPr>
        <w:t>蕾妮</w:t>
      </w:r>
      <w:r>
        <w:rPr>
          <w:rFonts w:hint="eastAsia" w:ascii="Arial" w:hAnsi="Arial" w:cs="Arial"/>
          <w:szCs w:val="21"/>
        </w:rPr>
        <w:t>产生巨大的动摇</w:t>
      </w:r>
      <w:r>
        <w:rPr>
          <w:rFonts w:hint="eastAsia"/>
          <w:color w:val="000000"/>
          <w:kern w:val="0"/>
          <w:szCs w:val="21"/>
        </w:rPr>
        <w:t>。她会怀疑自己知道的一切。当她最终把自己的99个期望抛诸脑后时，</w:t>
      </w:r>
      <w:r>
        <w:rPr>
          <w:rFonts w:ascii="Arial" w:hAnsi="Arial" w:cs="Arial"/>
          <w:szCs w:val="21"/>
        </w:rPr>
        <w:t>蕾妮</w:t>
      </w:r>
      <w:r>
        <w:rPr>
          <w:rFonts w:hint="eastAsia"/>
          <w:color w:val="000000"/>
          <w:kern w:val="0"/>
          <w:szCs w:val="21"/>
        </w:rPr>
        <w:t>也许会发现，无论用何种名字来称呼爱情，都一样甜蜜。</w:t>
      </w:r>
    </w:p>
    <w:p>
      <w:pPr>
        <w:widowControl/>
        <w:shd w:val="clear" w:color="auto" w:fill="FFFFFF"/>
        <w:rPr>
          <w:rFonts w:hint="eastAsia"/>
          <w:color w:val="000000"/>
          <w:kern w:val="0"/>
          <w:szCs w:val="21"/>
        </w:rPr>
      </w:pPr>
    </w:p>
    <w:p>
      <w:pPr>
        <w:widowControl/>
        <w:shd w:val="clear" w:color="auto" w:fill="FFFFFF"/>
        <w:rPr>
          <w:kern w:val="0"/>
          <w:szCs w:val="21"/>
          <w:u w:val="single"/>
        </w:rPr>
      </w:pPr>
      <w:r>
        <w:rPr>
          <w:rFonts w:hint="eastAsia"/>
          <w:kern w:val="0"/>
          <w:szCs w:val="21"/>
          <w:u w:val="single"/>
        </w:rPr>
        <w:t>重要卖点：</w:t>
      </w:r>
    </w:p>
    <w:p>
      <w:pPr>
        <w:widowControl/>
        <w:shd w:val="clear" w:color="auto" w:fill="FFFFFF"/>
        <w:rPr>
          <w:rFonts w:hint="eastAsia"/>
          <w:color w:val="000000"/>
          <w:kern w:val="0"/>
          <w:szCs w:val="21"/>
        </w:rPr>
      </w:pPr>
    </w:p>
    <w:p>
      <w:pPr>
        <w:widowControl/>
        <w:shd w:val="clear" w:color="auto" w:fill="FFFFFF"/>
        <w:rPr>
          <w:color w:val="000000"/>
          <w:kern w:val="0"/>
          <w:szCs w:val="21"/>
        </w:rPr>
      </w:pPr>
      <w:r>
        <w:rPr>
          <w:rFonts w:hint="eastAsia"/>
          <w:b/>
          <w:color w:val="000000"/>
          <w:kern w:val="0"/>
          <w:szCs w:val="21"/>
        </w:rPr>
        <w:t>畅销书作者的完美新方向：</w:t>
      </w:r>
      <w:r>
        <w:rPr>
          <w:rFonts w:hint="eastAsia"/>
          <w:color w:val="000000"/>
          <w:kern w:val="0"/>
          <w:szCs w:val="21"/>
        </w:rPr>
        <w:t>劳伦·凯特是《纽约时报》超自然浪漫YA小说畅销书作者。这部新小说和新的简装书版本拥有更大优势，能吸引她庞大的读者群体。在这一全新的方向和充满乐趣的前提下，出版社相信这是一个能为凯特获得书迷们的喜爱新机会——这其中包括她在Facebook上的大约22.1万粉丝、Twitter上7.9万粉丝和Instagram上4.8万的粉丝。</w:t>
      </w:r>
    </w:p>
    <w:p>
      <w:pPr>
        <w:widowControl/>
        <w:shd w:val="clear" w:color="auto" w:fill="FFFFFF"/>
        <w:rPr>
          <w:rFonts w:hint="eastAsia"/>
          <w:b/>
          <w:bCs/>
          <w:color w:val="000000"/>
          <w:kern w:val="0"/>
          <w:szCs w:val="21"/>
        </w:rPr>
      </w:pPr>
    </w:p>
    <w:p>
      <w:pPr>
        <w:widowControl/>
        <w:shd w:val="clear" w:color="auto" w:fill="FFFFFF"/>
        <w:rPr>
          <w:rFonts w:hint="eastAsia"/>
          <w:color w:val="000000"/>
          <w:kern w:val="0"/>
          <w:szCs w:val="21"/>
        </w:rPr>
      </w:pPr>
      <w:r>
        <w:rPr>
          <w:rFonts w:hint="eastAsia"/>
          <w:b/>
          <w:color w:val="000000"/>
          <w:kern w:val="0"/>
          <w:szCs w:val="21"/>
        </w:rPr>
        <w:t>当下流行的浪漫喜剧故事：</w:t>
      </w:r>
      <w:r>
        <w:rPr>
          <w:rFonts w:hint="eastAsia"/>
          <w:color w:val="000000"/>
          <w:kern w:val="0"/>
          <w:szCs w:val="21"/>
        </w:rPr>
        <w:t>《仇恨游戏》（</w:t>
      </w:r>
      <w:r>
        <w:rPr>
          <w:i/>
          <w:iCs/>
          <w:color w:val="000000"/>
          <w:kern w:val="0"/>
          <w:szCs w:val="21"/>
        </w:rPr>
        <w:t>The Hating Game</w:t>
      </w:r>
      <w:r>
        <w:rPr>
          <w:rFonts w:hint="eastAsia"/>
          <w:color w:val="000000"/>
          <w:kern w:val="0"/>
          <w:szCs w:val="21"/>
        </w:rPr>
        <w:t>）、《沙滩阅读》（</w:t>
      </w:r>
      <w:r>
        <w:rPr>
          <w:i/>
          <w:iCs/>
          <w:color w:val="000000"/>
          <w:kern w:val="0"/>
          <w:szCs w:val="21"/>
        </w:rPr>
        <w:t>Beach Read</w:t>
      </w:r>
      <w:r>
        <w:rPr>
          <w:rFonts w:hint="eastAsia"/>
          <w:color w:val="000000"/>
          <w:kern w:val="0"/>
          <w:szCs w:val="21"/>
        </w:rPr>
        <w:t>）和《红、白和皇家蓝》（</w:t>
      </w:r>
      <w:r>
        <w:rPr>
          <w:i/>
          <w:iCs/>
          <w:color w:val="000000"/>
          <w:kern w:val="0"/>
          <w:szCs w:val="21"/>
        </w:rPr>
        <w:t>Red, White &amp; Royal Blue</w:t>
      </w:r>
      <w:r>
        <w:rPr>
          <w:rFonts w:hint="eastAsia"/>
          <w:color w:val="000000"/>
          <w:kern w:val="0"/>
          <w:szCs w:val="21"/>
        </w:rPr>
        <w:t>）的大获成功证明了这个类型广受读者的欢迎。凯特技巧高超的巧妙玩笑，会吸引读者迫不及待地读下去。</w:t>
      </w:r>
    </w:p>
    <w:p>
      <w:pPr>
        <w:widowControl/>
        <w:shd w:val="clear" w:color="auto" w:fill="FFFFFF"/>
        <w:rPr>
          <w:rFonts w:hint="eastAsia"/>
          <w:color w:val="000000"/>
          <w:kern w:val="0"/>
          <w:szCs w:val="21"/>
        </w:rPr>
      </w:pPr>
    </w:p>
    <w:p>
      <w:pPr>
        <w:widowControl/>
        <w:shd w:val="clear" w:color="auto" w:fill="FFFFFF"/>
        <w:rPr>
          <w:rFonts w:hint="eastAsia"/>
          <w:color w:val="000000"/>
          <w:kern w:val="0"/>
          <w:szCs w:val="21"/>
        </w:rPr>
      </w:pPr>
      <w:r>
        <w:rPr>
          <w:rFonts w:hint="eastAsia"/>
          <w:b/>
          <w:color w:val="000000"/>
          <w:kern w:val="0"/>
          <w:szCs w:val="21"/>
        </w:rPr>
        <w:t>爱书人喜欢的元素：</w:t>
      </w:r>
      <w:r>
        <w:rPr>
          <w:rFonts w:hint="eastAsia"/>
          <w:color w:val="000000"/>
          <w:kern w:val="0"/>
          <w:szCs w:val="21"/>
        </w:rPr>
        <w:t>《不论以何称谓》（</w:t>
      </w:r>
      <w:r>
        <w:rPr>
          <w:color w:val="000000"/>
          <w:kern w:val="0"/>
          <w:szCs w:val="21"/>
        </w:rPr>
        <w:t>BY ANY OTHER NAME</w:t>
      </w:r>
      <w:r>
        <w:rPr>
          <w:rFonts w:hint="eastAsia"/>
          <w:color w:val="000000"/>
          <w:kern w:val="0"/>
          <w:szCs w:val="21"/>
        </w:rPr>
        <w:t>）不仅仅是一个暖心的爱情喜剧，它还是一首对文学世界的赞颂。书中的故事发生在出版行业，</w:t>
      </w:r>
      <w:r>
        <w:rPr>
          <w:rFonts w:ascii="Arial" w:hAnsi="Arial" w:cs="Arial"/>
          <w:szCs w:val="21"/>
        </w:rPr>
        <w:t>蕾妮</w:t>
      </w:r>
      <w:r>
        <w:rPr>
          <w:rFonts w:hint="eastAsia" w:ascii="Arial" w:hAnsi="Arial" w:cs="Arial"/>
          <w:szCs w:val="21"/>
        </w:rPr>
        <w:t>是一个会让读者情不自禁爱上的爱书之人。</w:t>
      </w:r>
    </w:p>
    <w:p>
      <w:pPr>
        <w:widowControl/>
        <w:shd w:val="clear" w:color="auto" w:fill="FFFFFF"/>
        <w:jc w:val="left"/>
        <w:rPr>
          <w:color w:val="000000"/>
          <w:kern w:val="0"/>
          <w:szCs w:val="21"/>
        </w:rPr>
      </w:pPr>
    </w:p>
    <w:p>
      <w:pPr>
        <w:widowControl/>
        <w:shd w:val="clear" w:color="auto" w:fill="FFFFFF"/>
        <w:jc w:val="left"/>
        <w:rPr>
          <w:b/>
          <w:bCs/>
          <w:color w:val="000000"/>
          <w:szCs w:val="21"/>
        </w:rPr>
      </w:pPr>
      <w:r>
        <w:rPr>
          <w:b/>
          <w:bCs/>
          <w:color w:val="000000"/>
          <w:szCs w:val="21"/>
        </w:rPr>
        <w:t>媒体评</w:t>
      </w:r>
      <w:r>
        <w:rPr>
          <w:rFonts w:hint="eastAsia"/>
          <w:b/>
          <w:bCs/>
          <w:color w:val="000000"/>
          <w:szCs w:val="21"/>
        </w:rPr>
        <w:t>价：</w:t>
      </w:r>
    </w:p>
    <w:p>
      <w:pPr>
        <w:widowControl/>
        <w:shd w:val="clear" w:color="auto" w:fill="FFFFFF"/>
        <w:jc w:val="left"/>
        <w:rPr>
          <w:rFonts w:hint="eastAsia"/>
          <w:bCs/>
          <w:color w:val="000000"/>
          <w:szCs w:val="21"/>
        </w:rPr>
      </w:pPr>
    </w:p>
    <w:p>
      <w:pPr>
        <w:widowControl/>
        <w:shd w:val="clear" w:color="auto" w:fill="FFFFFF"/>
        <w:jc w:val="left"/>
        <w:rPr>
          <w:bCs/>
          <w:color w:val="000000"/>
          <w:szCs w:val="21"/>
        </w:rPr>
      </w:pPr>
      <w:r>
        <w:rPr>
          <w:rFonts w:hint="eastAsia"/>
          <w:bCs/>
          <w:color w:val="000000"/>
          <w:szCs w:val="21"/>
        </w:rPr>
        <w:t xml:space="preserve">    “读劳伦·凯特的</w:t>
      </w:r>
      <w:r>
        <w:rPr>
          <w:rFonts w:hint="eastAsia"/>
          <w:color w:val="000000"/>
          <w:kern w:val="0"/>
          <w:szCs w:val="21"/>
        </w:rPr>
        <w:t>《不论以何称谓》，就</w:t>
      </w:r>
      <w:r>
        <w:rPr>
          <w:rFonts w:hint="eastAsia"/>
          <w:bCs/>
          <w:color w:val="000000"/>
          <w:szCs w:val="21"/>
        </w:rPr>
        <w:t>像在看一部诺拉·艾芙隆（</w:t>
      </w:r>
      <w:r>
        <w:rPr>
          <w:bCs/>
          <w:color w:val="000000"/>
          <w:szCs w:val="21"/>
          <w:shd w:val="clear" w:color="auto" w:fill="FFFFFF"/>
        </w:rPr>
        <w:t>Nora Ephron</w:t>
      </w:r>
      <w:r>
        <w:rPr>
          <w:rFonts w:hint="eastAsia"/>
          <w:bCs/>
          <w:color w:val="000000"/>
          <w:szCs w:val="21"/>
        </w:rPr>
        <w:t>）的电影。它使人们感到，一天变得更加光明，世界变得更加充满希望，每个人都有可能获得幸福。这本书是对爱情的热烈赞颂。”</w:t>
      </w:r>
    </w:p>
    <w:p>
      <w:pPr>
        <w:pStyle w:val="53"/>
        <w:shd w:val="clear" w:color="auto" w:fill="FFFFFF"/>
        <w:spacing w:before="0" w:beforeAutospacing="0" w:after="0" w:afterAutospacing="0"/>
        <w:jc w:val="right"/>
        <w:rPr>
          <w:rFonts w:hint="eastAsia" w:ascii="Times New Roman" w:hAnsi="Times New Roman" w:cs="Times New Roman"/>
          <w:b/>
          <w:bCs w:val="0"/>
          <w:color w:val="000000"/>
          <w:sz w:val="21"/>
          <w:szCs w:val="21"/>
          <w:shd w:val="clear" w:color="auto" w:fill="FFFFFF"/>
        </w:rPr>
      </w:pPr>
      <w:r>
        <w:rPr>
          <w:rFonts w:hint="eastAsia" w:ascii="Times New Roman" w:hAnsi="Times New Roman" w:cs="Times New Roman"/>
          <w:b/>
          <w:bCs w:val="0"/>
          <w:color w:val="000000"/>
          <w:sz w:val="21"/>
          <w:szCs w:val="21"/>
          <w:shd w:val="clear" w:color="auto" w:fill="FFFFFF"/>
        </w:rPr>
        <w:t>----吉尔·圣波洛（</w:t>
      </w:r>
      <w:r>
        <w:rPr>
          <w:rFonts w:ascii="Times New Roman" w:hAnsi="Times New Roman" w:cs="Times New Roman"/>
          <w:b/>
          <w:bCs w:val="0"/>
          <w:color w:val="000000"/>
          <w:sz w:val="21"/>
          <w:szCs w:val="21"/>
          <w:shd w:val="clear" w:color="auto" w:fill="FFFFFF"/>
        </w:rPr>
        <w:t>Jill Santopolo</w:t>
      </w:r>
      <w:r>
        <w:rPr>
          <w:rFonts w:hint="eastAsia" w:ascii="Times New Roman" w:hAnsi="Times New Roman" w:cs="Times New Roman"/>
          <w:b/>
          <w:bCs w:val="0"/>
          <w:color w:val="000000"/>
          <w:sz w:val="21"/>
          <w:szCs w:val="21"/>
          <w:shd w:val="clear" w:color="auto" w:fill="FFFFFF"/>
        </w:rPr>
        <w:t>），《我们失去的光》（</w:t>
      </w:r>
      <w:r>
        <w:rPr>
          <w:rFonts w:ascii="Times New Roman" w:hAnsi="Times New Roman" w:cs="Times New Roman"/>
          <w:b/>
          <w:bCs w:val="0"/>
          <w:color w:val="000000"/>
          <w:sz w:val="21"/>
          <w:szCs w:val="21"/>
          <w:shd w:val="clear" w:color="auto" w:fill="FFFFFF"/>
        </w:rPr>
        <w:t> </w:t>
      </w:r>
      <w:r>
        <w:rPr>
          <w:rFonts w:ascii="Times New Roman" w:hAnsi="Times New Roman" w:cs="Times New Roman"/>
          <w:b/>
          <w:bCs w:val="0"/>
          <w:i/>
          <w:iCs/>
          <w:color w:val="000000"/>
          <w:sz w:val="21"/>
          <w:szCs w:val="21"/>
          <w:shd w:val="clear" w:color="auto" w:fill="FFFFFF"/>
        </w:rPr>
        <w:t>The Light We Lost</w:t>
      </w:r>
      <w:r>
        <w:rPr>
          <w:rFonts w:hint="eastAsia" w:ascii="Times New Roman" w:hAnsi="Times New Roman" w:cs="Times New Roman"/>
          <w:b/>
          <w:bCs w:val="0"/>
          <w:color w:val="000000"/>
          <w:sz w:val="21"/>
          <w:szCs w:val="21"/>
          <w:shd w:val="clear" w:color="auto" w:fill="FFFFFF"/>
        </w:rPr>
        <w:t>）</w:t>
      </w:r>
    </w:p>
    <w:p>
      <w:pPr>
        <w:pStyle w:val="53"/>
        <w:shd w:val="clear" w:color="auto" w:fill="FFFFFF"/>
        <w:spacing w:before="0" w:beforeAutospacing="0" w:after="0" w:afterAutospacing="0"/>
        <w:jc w:val="right"/>
        <w:rPr>
          <w:rFonts w:ascii="Times New Roman" w:hAnsi="Times New Roman" w:cs="Times New Roman"/>
          <w:b/>
          <w:bCs w:val="0"/>
          <w:color w:val="000000"/>
          <w:sz w:val="21"/>
          <w:szCs w:val="21"/>
        </w:rPr>
      </w:pPr>
      <w:r>
        <w:rPr>
          <w:rFonts w:hint="eastAsia" w:ascii="Times New Roman" w:hAnsi="Times New Roman" w:cs="Times New Roman"/>
          <w:b/>
          <w:bCs w:val="0"/>
          <w:color w:val="000000"/>
          <w:sz w:val="21"/>
          <w:szCs w:val="21"/>
          <w:shd w:val="clear" w:color="auto" w:fill="FFFFFF"/>
        </w:rPr>
        <w:t>和《无法用语言表达》（</w:t>
      </w:r>
      <w:r>
        <w:rPr>
          <w:rFonts w:ascii="Times New Roman" w:hAnsi="Times New Roman" w:cs="Times New Roman"/>
          <w:b/>
          <w:bCs w:val="0"/>
          <w:i/>
          <w:iCs/>
          <w:color w:val="000000"/>
          <w:sz w:val="21"/>
          <w:szCs w:val="21"/>
          <w:shd w:val="clear" w:color="auto" w:fill="FFFFFF"/>
        </w:rPr>
        <w:t>More Than Words</w:t>
      </w:r>
      <w:r>
        <w:rPr>
          <w:rFonts w:hint="eastAsia" w:ascii="Times New Roman" w:hAnsi="Times New Roman" w:cs="Times New Roman"/>
          <w:b/>
          <w:bCs w:val="0"/>
          <w:color w:val="000000"/>
          <w:sz w:val="21"/>
          <w:szCs w:val="21"/>
          <w:shd w:val="clear" w:color="auto" w:fill="FFFFFF"/>
        </w:rPr>
        <w:t>）的作者</w:t>
      </w:r>
    </w:p>
    <w:p>
      <w:pPr>
        <w:pStyle w:val="53"/>
        <w:shd w:val="clear" w:color="auto" w:fill="FFFFFF"/>
        <w:spacing w:before="0" w:beforeAutospacing="0" w:after="0" w:afterAutospacing="0"/>
        <w:jc w:val="both"/>
        <w:rPr>
          <w:rFonts w:hint="eastAsia" w:ascii="Times New Roman" w:hAnsi="Times New Roman" w:cs="Times New Roman"/>
          <w:b/>
          <w:bCs w:val="0"/>
          <w:color w:val="000000"/>
          <w:sz w:val="21"/>
          <w:szCs w:val="21"/>
        </w:rPr>
      </w:pPr>
    </w:p>
    <w:p>
      <w:pPr>
        <w:pStyle w:val="53"/>
        <w:shd w:val="clear" w:color="auto" w:fill="FFFFFF"/>
        <w:spacing w:before="0" w:beforeAutospacing="0" w:after="0" w:afterAutospacing="0"/>
        <w:jc w:val="both"/>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 xml:space="preserve">    “</w:t>
      </w:r>
      <w:r>
        <w:rPr>
          <w:rFonts w:ascii="Arial" w:hAnsi="Arial" w:cs="Arial"/>
          <w:color w:val="434343"/>
          <w:sz w:val="21"/>
          <w:szCs w:val="21"/>
        </w:rPr>
        <w:t>我一口气读完了这本书。</w:t>
      </w:r>
      <w:r>
        <w:rPr>
          <w:rFonts w:hint="eastAsia" w:ascii="Arial" w:hAnsi="Arial" w:cs="Arial"/>
          <w:color w:val="434343"/>
          <w:sz w:val="21"/>
          <w:szCs w:val="21"/>
        </w:rPr>
        <w:t>它</w:t>
      </w:r>
      <w:r>
        <w:rPr>
          <w:rFonts w:ascii="Arial" w:hAnsi="Arial" w:cs="Arial"/>
          <w:color w:val="434343"/>
          <w:sz w:val="21"/>
          <w:szCs w:val="21"/>
        </w:rPr>
        <w:t>令人愉快、乐观，并带有一丝完美的书生气，</w:t>
      </w:r>
      <w:r>
        <w:rPr>
          <w:rFonts w:hint="eastAsia"/>
          <w:color w:val="000000"/>
          <w:szCs w:val="21"/>
        </w:rPr>
        <w:t>《不论以何称谓》</w:t>
      </w:r>
      <w:r>
        <w:rPr>
          <w:rFonts w:ascii="Arial" w:hAnsi="Arial" w:cs="Arial"/>
          <w:color w:val="434343"/>
          <w:sz w:val="21"/>
          <w:szCs w:val="21"/>
        </w:rPr>
        <w:t>是当今世界所需要的浪漫喜剧。</w:t>
      </w:r>
      <w:r>
        <w:rPr>
          <w:rFonts w:hint="eastAsia" w:ascii="Times New Roman" w:hAnsi="Times New Roman" w:cs="Times New Roman"/>
          <w:bCs/>
          <w:color w:val="000000"/>
          <w:sz w:val="21"/>
          <w:szCs w:val="21"/>
        </w:rPr>
        <w:t>”</w:t>
      </w:r>
    </w:p>
    <w:p>
      <w:pPr>
        <w:pStyle w:val="53"/>
        <w:shd w:val="clear" w:color="auto" w:fill="FFFFFF"/>
        <w:spacing w:before="0" w:beforeAutospacing="0" w:after="0" w:afterAutospacing="0"/>
        <w:jc w:val="right"/>
        <w:rPr>
          <w:rFonts w:ascii="Times New Roman" w:hAnsi="Times New Roman" w:cs="Times New Roman"/>
          <w:b/>
          <w:bCs w:val="0"/>
          <w:color w:val="000000"/>
          <w:sz w:val="21"/>
          <w:szCs w:val="21"/>
        </w:rPr>
      </w:pPr>
      <w:r>
        <w:rPr>
          <w:rFonts w:hint="eastAsia" w:ascii="Times New Roman" w:hAnsi="Times New Roman" w:cs="Times New Roman"/>
          <w:b/>
          <w:bCs w:val="0"/>
          <w:color w:val="000000"/>
          <w:sz w:val="21"/>
          <w:szCs w:val="21"/>
          <w:shd w:val="clear" w:color="auto" w:fill="FFFFFF"/>
        </w:rPr>
        <w:t>----朱莉·巴克斯鲍姆（</w:t>
      </w:r>
      <w:r>
        <w:rPr>
          <w:rFonts w:ascii="Times New Roman" w:hAnsi="Times New Roman" w:cs="Times New Roman"/>
          <w:b/>
          <w:bCs w:val="0"/>
          <w:color w:val="000000"/>
          <w:sz w:val="21"/>
          <w:szCs w:val="21"/>
          <w:shd w:val="clear" w:color="auto" w:fill="FFFFFF"/>
        </w:rPr>
        <w:t>Julie Buxbaum</w:t>
      </w:r>
      <w:r>
        <w:rPr>
          <w:rFonts w:hint="eastAsia" w:ascii="Times New Roman" w:hAnsi="Times New Roman" w:cs="Times New Roman"/>
          <w:b/>
          <w:bCs w:val="0"/>
          <w:color w:val="000000"/>
          <w:sz w:val="21"/>
          <w:szCs w:val="21"/>
          <w:shd w:val="clear" w:color="auto" w:fill="FFFFFF"/>
        </w:rPr>
        <w:t>），《告诉我三件事》（</w:t>
      </w:r>
      <w:r>
        <w:rPr>
          <w:rFonts w:ascii="Times New Roman" w:hAnsi="Times New Roman" w:cs="Times New Roman"/>
          <w:b/>
          <w:bCs w:val="0"/>
          <w:i/>
          <w:iCs/>
          <w:color w:val="000000"/>
          <w:sz w:val="21"/>
          <w:szCs w:val="21"/>
          <w:shd w:val="clear" w:color="auto" w:fill="FFFFFF"/>
        </w:rPr>
        <w:t>Tell Me Three Things</w:t>
      </w:r>
      <w:r>
        <w:rPr>
          <w:rFonts w:hint="eastAsia" w:ascii="Times New Roman" w:hAnsi="Times New Roman" w:cs="Times New Roman"/>
          <w:b/>
          <w:bCs w:val="0"/>
          <w:color w:val="000000"/>
          <w:sz w:val="21"/>
          <w:szCs w:val="21"/>
          <w:shd w:val="clear" w:color="auto" w:fill="FFFFFF"/>
        </w:rPr>
        <w:t>）的作者</w:t>
      </w:r>
    </w:p>
    <w:p>
      <w:pPr>
        <w:pStyle w:val="53"/>
        <w:shd w:val="clear" w:color="auto" w:fill="FFFFFF"/>
        <w:spacing w:before="0" w:beforeAutospacing="0" w:after="0" w:afterAutospacing="0"/>
        <w:rPr>
          <w:rFonts w:hint="eastAsia" w:ascii="Times New Roman" w:hAnsi="Times New Roman" w:cs="Times New Roman"/>
          <w:bCs/>
          <w:color w:val="000000"/>
          <w:sz w:val="21"/>
          <w:szCs w:val="21"/>
        </w:rPr>
      </w:pPr>
    </w:p>
    <w:p>
      <w:pPr>
        <w:pStyle w:val="53"/>
        <w:shd w:val="clear" w:color="auto" w:fill="FFFFFF"/>
        <w:spacing w:before="0" w:beforeAutospacing="0" w:after="0" w:afterAutospacing="0"/>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 xml:space="preserve">    “一部知性、富有想象力的浪漫喜剧，让我不停地读下去。”</w:t>
      </w:r>
    </w:p>
    <w:p>
      <w:pPr>
        <w:pStyle w:val="53"/>
        <w:shd w:val="clear" w:color="auto" w:fill="FFFFFF"/>
        <w:spacing w:before="0" w:beforeAutospacing="0" w:after="0" w:afterAutospacing="0"/>
        <w:jc w:val="right"/>
        <w:rPr>
          <w:rFonts w:hint="eastAsia" w:ascii="Times New Roman" w:hAnsi="Times New Roman" w:cs="Times New Roman"/>
          <w:b/>
          <w:bCs w:val="0"/>
          <w:color w:val="000000"/>
          <w:sz w:val="21"/>
          <w:szCs w:val="21"/>
          <w:shd w:val="clear" w:color="auto" w:fill="FFFFFF"/>
        </w:rPr>
      </w:pPr>
      <w:r>
        <w:rPr>
          <w:rFonts w:hint="eastAsia" w:ascii="Times New Roman" w:hAnsi="Times New Roman" w:cs="Times New Roman"/>
          <w:b/>
          <w:bCs w:val="0"/>
          <w:color w:val="000000"/>
          <w:sz w:val="21"/>
          <w:szCs w:val="21"/>
          <w:shd w:val="clear" w:color="auto" w:fill="FFFFFF"/>
        </w:rPr>
        <w:t>----艾比·希门尼斯（Abby Jimenez），《今日美国》（USA Today）畅销书</w:t>
      </w:r>
    </w:p>
    <w:p>
      <w:pPr>
        <w:pStyle w:val="53"/>
        <w:shd w:val="clear" w:color="auto" w:fill="FFFFFF"/>
        <w:spacing w:before="0" w:beforeAutospacing="0" w:after="0" w:afterAutospacing="0"/>
        <w:jc w:val="right"/>
        <w:rPr>
          <w:rFonts w:ascii="Times New Roman" w:hAnsi="Times New Roman" w:cs="Times New Roman"/>
          <w:b/>
          <w:bCs w:val="0"/>
          <w:color w:val="000000"/>
          <w:sz w:val="21"/>
          <w:szCs w:val="21"/>
        </w:rPr>
      </w:pPr>
      <w:r>
        <w:rPr>
          <w:rFonts w:hint="eastAsia" w:ascii="Times New Roman" w:hAnsi="Times New Roman" w:cs="Times New Roman"/>
          <w:b/>
          <w:bCs w:val="0"/>
          <w:color w:val="000000"/>
          <w:sz w:val="21"/>
          <w:szCs w:val="21"/>
          <w:shd w:val="clear" w:color="auto" w:fill="FFFFFF"/>
        </w:rPr>
        <w:t>《生命短暂》（</w:t>
      </w:r>
      <w:r>
        <w:rPr>
          <w:rFonts w:ascii="Times New Roman" w:hAnsi="Times New Roman" w:cs="Times New Roman"/>
          <w:b/>
          <w:bCs w:val="0"/>
          <w:i/>
          <w:iCs/>
          <w:color w:val="000000"/>
          <w:sz w:val="21"/>
          <w:szCs w:val="21"/>
          <w:shd w:val="clear" w:color="auto" w:fill="FFFFFF"/>
        </w:rPr>
        <w:t>Life’s Too Short</w:t>
      </w:r>
      <w:r>
        <w:rPr>
          <w:rFonts w:hint="eastAsia" w:ascii="Times New Roman" w:hAnsi="Times New Roman" w:cs="Times New Roman"/>
          <w:b/>
          <w:bCs w:val="0"/>
          <w:color w:val="000000"/>
          <w:sz w:val="21"/>
          <w:szCs w:val="21"/>
          <w:shd w:val="clear" w:color="auto" w:fill="FFFFFF"/>
        </w:rPr>
        <w:t>）的作者</w:t>
      </w:r>
    </w:p>
    <w:p>
      <w:pPr>
        <w:rPr>
          <w:b/>
          <w:szCs w:val="21"/>
        </w:rPr>
      </w:pPr>
    </w:p>
    <w:p>
      <w:pPr>
        <w:rPr>
          <w:b/>
          <w:szCs w:val="21"/>
        </w:rPr>
      </w:pPr>
    </w:p>
    <w:p>
      <w:pPr>
        <w:tabs>
          <w:tab w:val="left" w:pos="341"/>
          <w:tab w:val="left" w:pos="5235"/>
        </w:tabs>
        <w:autoSpaceDE w:val="0"/>
        <w:autoSpaceDN w:val="0"/>
        <w:adjustRightInd w:val="0"/>
        <w:jc w:val="left"/>
        <w:rPr>
          <w:b/>
          <w:bCs/>
          <w:szCs w:val="21"/>
          <w:highlight w:val="none"/>
        </w:rPr>
      </w:pPr>
    </w:p>
    <w:p>
      <w:pPr>
        <w:tabs>
          <w:tab w:val="left" w:pos="341"/>
          <w:tab w:val="left" w:pos="5235"/>
        </w:tabs>
        <w:autoSpaceDE w:val="0"/>
        <w:autoSpaceDN w:val="0"/>
        <w:adjustRightInd w:val="0"/>
        <w:jc w:val="left"/>
        <w:rPr>
          <w:rFonts w:hint="eastAsia" w:eastAsia="宋体"/>
          <w:b/>
          <w:bCs/>
          <w:szCs w:val="21"/>
          <w:highlight w:val="none"/>
          <w:lang w:eastAsia="zh-CN"/>
        </w:rPr>
      </w:pPr>
      <w:bookmarkStart w:id="20" w:name="_GoBack"/>
      <w:r>
        <w:rPr>
          <w:b/>
          <w:bCs/>
          <w:szCs w:val="21"/>
          <w:highlight w:val="none"/>
        </w:rPr>
        <w:drawing>
          <wp:anchor distT="0" distB="0" distL="114300" distR="114300" simplePos="0" relativeHeight="251662336" behindDoc="0" locked="0" layoutInCell="1" allowOverlap="1">
            <wp:simplePos x="0" y="0"/>
            <wp:positionH relativeFrom="column">
              <wp:posOffset>4187825</wp:posOffset>
            </wp:positionH>
            <wp:positionV relativeFrom="paragraph">
              <wp:posOffset>106680</wp:posOffset>
            </wp:positionV>
            <wp:extent cx="1243330" cy="1781810"/>
            <wp:effectExtent l="0" t="0" r="13970" b="8890"/>
            <wp:wrapSquare wrapText="bothSides"/>
            <wp:docPr id="5" name="图片 33" descr="D:\安德鲁\书讯\error.png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3" descr="D:\安德鲁\书讯\error.pngerror"/>
                    <pic:cNvPicPr>
                      <a:picLocks noChangeAspect="1"/>
                    </pic:cNvPicPr>
                  </pic:nvPicPr>
                  <pic:blipFill>
                    <a:blip r:embed="rId9"/>
                    <a:srcRect/>
                    <a:stretch>
                      <a:fillRect/>
                    </a:stretch>
                  </pic:blipFill>
                  <pic:spPr>
                    <a:xfrm>
                      <a:off x="0" y="0"/>
                      <a:ext cx="1243330" cy="1781810"/>
                    </a:xfrm>
                    <a:prstGeom prst="rect">
                      <a:avLst/>
                    </a:prstGeom>
                    <a:noFill/>
                    <a:ln>
                      <a:noFill/>
                    </a:ln>
                  </pic:spPr>
                </pic:pic>
              </a:graphicData>
            </a:graphic>
          </wp:anchor>
        </w:drawing>
      </w:r>
      <w:bookmarkEnd w:id="20"/>
      <w:r>
        <w:rPr>
          <w:b/>
          <w:bCs/>
          <w:szCs w:val="21"/>
          <w:highlight w:val="none"/>
        </w:rPr>
        <w:t>中文书名</w:t>
      </w:r>
      <w:r>
        <w:rPr>
          <w:rFonts w:hint="eastAsia"/>
          <w:b/>
          <w:bCs/>
          <w:szCs w:val="21"/>
          <w:highlight w:val="none"/>
        </w:rPr>
        <w:t>：</w:t>
      </w:r>
      <w:r>
        <w:rPr>
          <w:rFonts w:hint="eastAsia"/>
          <w:b/>
          <w:bCs/>
          <w:szCs w:val="21"/>
          <w:highlight w:val="none"/>
          <w:lang w:eastAsia="zh-CN"/>
        </w:rPr>
        <w:t>《</w:t>
      </w:r>
      <w:r>
        <w:rPr>
          <w:rFonts w:hint="eastAsia"/>
          <w:b/>
          <w:bCs/>
          <w:szCs w:val="21"/>
          <w:highlight w:val="none"/>
          <w:lang w:val="en-US" w:eastAsia="zh-CN"/>
        </w:rPr>
        <w:t>吻中有深意</w:t>
      </w:r>
      <w:r>
        <w:rPr>
          <w:rFonts w:hint="eastAsia"/>
          <w:b/>
          <w:bCs/>
          <w:szCs w:val="21"/>
          <w:highlight w:val="none"/>
          <w:lang w:eastAsia="zh-CN"/>
        </w:rPr>
        <w:t>》</w:t>
      </w:r>
    </w:p>
    <w:p>
      <w:pPr>
        <w:tabs>
          <w:tab w:val="left" w:pos="341"/>
          <w:tab w:val="left" w:pos="5235"/>
        </w:tabs>
        <w:jc w:val="left"/>
        <w:rPr>
          <w:rFonts w:hint="eastAsia"/>
          <w:b/>
          <w:bCs/>
          <w:i/>
          <w:iCs/>
          <w:szCs w:val="21"/>
          <w:highlight w:val="none"/>
        </w:rPr>
      </w:pPr>
      <w:r>
        <w:rPr>
          <w:b/>
          <w:bCs/>
          <w:szCs w:val="21"/>
          <w:highlight w:val="none"/>
        </w:rPr>
        <w:t>英文书名：WHAT'S IN A KISS</w:t>
      </w:r>
      <w:r>
        <w:rPr>
          <w:rFonts w:hint="default"/>
          <w:b/>
          <w:bCs/>
          <w:szCs w:val="21"/>
          <w:highlight w:val="none"/>
        </w:rPr>
        <w:t> </w:t>
      </w:r>
    </w:p>
    <w:p>
      <w:pPr>
        <w:tabs>
          <w:tab w:val="left" w:pos="341"/>
          <w:tab w:val="left" w:pos="5235"/>
        </w:tabs>
        <w:rPr>
          <w:b/>
          <w:bCs/>
          <w:szCs w:val="21"/>
          <w:highlight w:val="none"/>
        </w:rPr>
      </w:pPr>
      <w:r>
        <w:rPr>
          <w:b/>
          <w:bCs/>
          <w:szCs w:val="21"/>
          <w:highlight w:val="none"/>
        </w:rPr>
        <w:t>作    者：Lauren Kate</w:t>
      </w:r>
      <w:r>
        <w:rPr>
          <w:rFonts w:hint="default"/>
          <w:b/>
          <w:bCs/>
          <w:szCs w:val="21"/>
          <w:highlight w:val="none"/>
        </w:rPr>
        <w:t>  </w:t>
      </w:r>
    </w:p>
    <w:p>
      <w:pPr>
        <w:tabs>
          <w:tab w:val="left" w:pos="341"/>
          <w:tab w:val="left" w:pos="5235"/>
        </w:tabs>
        <w:rPr>
          <w:rFonts w:hint="default" w:eastAsia="宋体"/>
          <w:b/>
          <w:bCs/>
          <w:szCs w:val="21"/>
          <w:highlight w:val="none"/>
          <w:lang w:val="en-US" w:eastAsia="zh-CN"/>
        </w:rPr>
      </w:pPr>
      <w:r>
        <w:rPr>
          <w:b/>
          <w:bCs/>
          <w:szCs w:val="21"/>
          <w:highlight w:val="none"/>
        </w:rPr>
        <w:t>出 版 社：</w:t>
      </w:r>
      <w:r>
        <w:rPr>
          <w:rFonts w:hint="eastAsia"/>
          <w:b/>
          <w:bCs/>
          <w:szCs w:val="21"/>
          <w:highlight w:val="none"/>
          <w:lang w:val="en-US" w:eastAsia="zh-CN"/>
        </w:rPr>
        <w:t>Penguin/Putnam</w:t>
      </w:r>
    </w:p>
    <w:p>
      <w:pPr>
        <w:tabs>
          <w:tab w:val="left" w:pos="341"/>
          <w:tab w:val="left" w:pos="5235"/>
        </w:tabs>
        <w:rPr>
          <w:rFonts w:hint="eastAsia" w:eastAsia="宋体"/>
          <w:b/>
          <w:bCs/>
          <w:szCs w:val="21"/>
          <w:highlight w:val="none"/>
          <w:lang w:val="en-US" w:eastAsia="zh-CN"/>
        </w:rPr>
      </w:pPr>
      <w:r>
        <w:rPr>
          <w:b/>
          <w:bCs/>
          <w:szCs w:val="21"/>
          <w:highlight w:val="none"/>
        </w:rPr>
        <w:t>代理公司：ANA</w:t>
      </w:r>
      <w:r>
        <w:rPr>
          <w:rFonts w:hint="eastAsia"/>
          <w:b/>
          <w:bCs/>
          <w:szCs w:val="21"/>
          <w:highlight w:val="none"/>
        </w:rPr>
        <w:t>/</w:t>
      </w:r>
      <w:r>
        <w:rPr>
          <w:b/>
          <w:bCs/>
          <w:szCs w:val="21"/>
          <w:highlight w:val="none"/>
        </w:rPr>
        <w:t>L</w:t>
      </w:r>
      <w:r>
        <w:rPr>
          <w:rFonts w:hint="eastAsia"/>
          <w:b/>
          <w:bCs/>
          <w:szCs w:val="21"/>
          <w:highlight w:val="none"/>
          <w:lang w:val="en-US" w:eastAsia="zh-CN"/>
        </w:rPr>
        <w:t>auren</w:t>
      </w:r>
    </w:p>
    <w:p>
      <w:pPr>
        <w:tabs>
          <w:tab w:val="left" w:pos="341"/>
          <w:tab w:val="left" w:pos="5235"/>
        </w:tabs>
        <w:rPr>
          <w:rFonts w:hint="default" w:eastAsia="宋体"/>
          <w:b/>
          <w:bCs/>
          <w:szCs w:val="21"/>
          <w:highlight w:val="none"/>
          <w:lang w:val="en-US" w:eastAsia="zh-CN"/>
        </w:rPr>
      </w:pPr>
      <w:r>
        <w:rPr>
          <w:b/>
          <w:bCs/>
          <w:szCs w:val="21"/>
          <w:highlight w:val="none"/>
        </w:rPr>
        <w:t>出版时间：</w:t>
      </w:r>
      <w:r>
        <w:rPr>
          <w:rFonts w:hint="eastAsia"/>
          <w:b/>
          <w:bCs/>
          <w:szCs w:val="21"/>
          <w:highlight w:val="none"/>
        </w:rPr>
        <w:t>20</w:t>
      </w:r>
      <w:r>
        <w:rPr>
          <w:b/>
          <w:bCs/>
          <w:szCs w:val="21"/>
          <w:highlight w:val="none"/>
        </w:rPr>
        <w:t>2</w:t>
      </w:r>
      <w:r>
        <w:rPr>
          <w:rFonts w:hint="eastAsia"/>
          <w:b/>
          <w:bCs/>
          <w:szCs w:val="21"/>
          <w:highlight w:val="none"/>
          <w:lang w:val="en-US" w:eastAsia="zh-CN"/>
        </w:rPr>
        <w:t>4</w:t>
      </w:r>
      <w:r>
        <w:rPr>
          <w:b/>
          <w:bCs/>
          <w:szCs w:val="21"/>
          <w:highlight w:val="none"/>
        </w:rPr>
        <w:t>年</w:t>
      </w:r>
      <w:r>
        <w:rPr>
          <w:rFonts w:hint="eastAsia"/>
          <w:b/>
          <w:bCs/>
          <w:szCs w:val="21"/>
          <w:highlight w:val="none"/>
          <w:lang w:val="en-US" w:eastAsia="zh-CN"/>
        </w:rPr>
        <w:t>7月</w:t>
      </w:r>
    </w:p>
    <w:p>
      <w:pPr>
        <w:tabs>
          <w:tab w:val="left" w:pos="341"/>
          <w:tab w:val="left" w:pos="5235"/>
        </w:tabs>
        <w:rPr>
          <w:b/>
          <w:bCs/>
          <w:szCs w:val="21"/>
          <w:highlight w:val="none"/>
        </w:rPr>
      </w:pPr>
      <w:r>
        <w:rPr>
          <w:b/>
          <w:bCs/>
          <w:szCs w:val="21"/>
          <w:highlight w:val="none"/>
        </w:rPr>
        <w:t>代理地区：中国大陆、台湾</w:t>
      </w:r>
    </w:p>
    <w:p>
      <w:pPr>
        <w:tabs>
          <w:tab w:val="left" w:pos="341"/>
          <w:tab w:val="left" w:pos="5235"/>
        </w:tabs>
        <w:rPr>
          <w:rFonts w:hint="default" w:eastAsia="宋体"/>
          <w:b/>
          <w:bCs/>
          <w:szCs w:val="21"/>
          <w:highlight w:val="none"/>
          <w:lang w:val="en-US" w:eastAsia="zh-CN"/>
        </w:rPr>
      </w:pPr>
      <w:r>
        <w:rPr>
          <w:b/>
          <w:bCs/>
          <w:szCs w:val="21"/>
          <w:highlight w:val="none"/>
        </w:rPr>
        <w:t>页    数：</w:t>
      </w:r>
      <w:r>
        <w:rPr>
          <w:rFonts w:hint="eastAsia"/>
          <w:b/>
          <w:bCs/>
          <w:szCs w:val="21"/>
          <w:highlight w:val="none"/>
          <w:lang w:val="en-US" w:eastAsia="zh-CN"/>
        </w:rPr>
        <w:t>约319页</w:t>
      </w:r>
    </w:p>
    <w:p>
      <w:pPr>
        <w:tabs>
          <w:tab w:val="left" w:pos="341"/>
          <w:tab w:val="left" w:pos="5235"/>
        </w:tabs>
        <w:rPr>
          <w:rFonts w:hint="eastAsia" w:eastAsia="宋体"/>
          <w:b/>
          <w:bCs/>
          <w:szCs w:val="21"/>
          <w:highlight w:val="none"/>
          <w:lang w:val="en-US" w:eastAsia="zh-CN"/>
        </w:rPr>
      </w:pPr>
      <w:r>
        <w:rPr>
          <w:b/>
          <w:bCs/>
          <w:szCs w:val="21"/>
          <w:highlight w:val="none"/>
        </w:rPr>
        <w:t>审读资料：</w:t>
      </w:r>
      <w:r>
        <w:rPr>
          <w:rFonts w:hint="eastAsia"/>
          <w:b/>
          <w:bCs/>
          <w:szCs w:val="21"/>
          <w:highlight w:val="none"/>
          <w:lang w:val="en-US" w:eastAsia="zh-CN"/>
        </w:rPr>
        <w:t>电子稿</w:t>
      </w:r>
    </w:p>
    <w:p>
      <w:pPr>
        <w:rPr>
          <w:rFonts w:hint="default" w:eastAsia="宋体"/>
          <w:b/>
          <w:bCs/>
          <w:szCs w:val="21"/>
          <w:highlight w:val="none"/>
          <w:lang w:val="en-US" w:eastAsia="zh-CN"/>
        </w:rPr>
      </w:pPr>
      <w:r>
        <w:rPr>
          <w:b/>
          <w:bCs/>
          <w:szCs w:val="21"/>
          <w:highlight w:val="none"/>
        </w:rPr>
        <w:t>类    型：</w:t>
      </w:r>
      <w:r>
        <w:rPr>
          <w:rFonts w:hint="eastAsia"/>
          <w:b/>
          <w:bCs/>
          <w:szCs w:val="21"/>
          <w:highlight w:val="none"/>
          <w:lang w:val="en-US" w:eastAsia="zh-CN"/>
        </w:rPr>
        <w:t>浪漫言情</w:t>
      </w:r>
    </w:p>
    <w:p>
      <w:pPr>
        <w:rPr>
          <w:rFonts w:hint="default"/>
          <w:bCs/>
          <w:color w:val="FF0000"/>
          <w:szCs w:val="21"/>
          <w:highlight w:val="none"/>
          <w:lang w:val="en-US" w:eastAsia="zh-CN"/>
        </w:rPr>
      </w:pPr>
    </w:p>
    <w:p>
      <w:pPr>
        <w:autoSpaceDE w:val="0"/>
        <w:autoSpaceDN w:val="0"/>
        <w:adjustRightInd w:val="0"/>
        <w:rPr>
          <w:b/>
          <w:bCs/>
          <w:kern w:val="0"/>
          <w:szCs w:val="21"/>
          <w:highlight w:val="none"/>
        </w:rPr>
      </w:pPr>
      <w:r>
        <w:rPr>
          <w:b/>
          <w:bCs/>
          <w:kern w:val="0"/>
          <w:szCs w:val="21"/>
          <w:highlight w:val="none"/>
          <w:lang w:val="zh-CN"/>
        </w:rPr>
        <w:t>内容简介</w:t>
      </w:r>
      <w:r>
        <w:rPr>
          <w:b/>
          <w:bCs/>
          <w:kern w:val="0"/>
          <w:szCs w:val="21"/>
          <w:highlight w:val="none"/>
        </w:rPr>
        <w:t>：</w:t>
      </w:r>
    </w:p>
    <w:p>
      <w:pPr>
        <w:autoSpaceDE w:val="0"/>
        <w:autoSpaceDN w:val="0"/>
        <w:adjustRightInd w:val="0"/>
        <w:rPr>
          <w:b/>
          <w:bCs/>
          <w:kern w:val="0"/>
          <w:szCs w:val="21"/>
          <w:highlight w:val="none"/>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22" w:firstLineChars="200"/>
        <w:jc w:val="both"/>
        <w:textAlignment w:val="auto"/>
        <w:rPr>
          <w:rFonts w:hint="default" w:ascii="Times New Roman" w:hAnsi="Times New Roman" w:cs="Times New Roman"/>
          <w:i w:val="0"/>
          <w:iCs w:val="0"/>
          <w:caps w:val="0"/>
          <w:color w:val="000000"/>
          <w:spacing w:val="0"/>
          <w:sz w:val="21"/>
          <w:szCs w:val="21"/>
        </w:rPr>
      </w:pPr>
      <w:r>
        <w:rPr>
          <w:rFonts w:hint="default" w:ascii="Times New Roman" w:hAnsi="Times New Roman" w:eastAsia="宋体" w:cs="Times New Roman"/>
          <w:b/>
          <w:bCs/>
          <w:i w:val="0"/>
          <w:iCs w:val="0"/>
          <w:caps w:val="0"/>
          <w:color w:val="000000"/>
          <w:spacing w:val="0"/>
          <w:kern w:val="0"/>
          <w:sz w:val="21"/>
          <w:szCs w:val="21"/>
          <w:shd w:val="clear" w:fill="FFFFFF"/>
          <w:lang w:val="en-US" w:eastAsia="zh-CN" w:bidi="ar"/>
        </w:rPr>
        <w:t>一个吻里有什么？也许</w:t>
      </w:r>
      <w:r>
        <w:rPr>
          <w:rFonts w:hint="eastAsia" w:cs="Times New Roman"/>
          <w:b/>
          <w:bCs/>
          <w:i w:val="0"/>
          <w:iCs w:val="0"/>
          <w:caps w:val="0"/>
          <w:color w:val="000000"/>
          <w:spacing w:val="0"/>
          <w:kern w:val="0"/>
          <w:sz w:val="21"/>
          <w:szCs w:val="21"/>
          <w:shd w:val="clear" w:fill="FFFFFF"/>
          <w:lang w:val="en-US" w:eastAsia="zh-CN" w:bidi="ar"/>
        </w:rPr>
        <w:t>有</w:t>
      </w:r>
      <w:r>
        <w:rPr>
          <w:rFonts w:hint="default" w:ascii="Times New Roman" w:hAnsi="Times New Roman" w:eastAsia="宋体" w:cs="Times New Roman"/>
          <w:b/>
          <w:bCs/>
          <w:i w:val="0"/>
          <w:iCs w:val="0"/>
          <w:caps w:val="0"/>
          <w:color w:val="000000"/>
          <w:spacing w:val="0"/>
          <w:kern w:val="0"/>
          <w:sz w:val="21"/>
          <w:szCs w:val="21"/>
          <w:shd w:val="clear" w:fill="FFFFFF"/>
          <w:lang w:val="en-US" w:eastAsia="zh-CN" w:bidi="ar"/>
        </w:rPr>
        <w:t>一切。</w:t>
      </w:r>
    </w:p>
    <w:p>
      <w:pPr>
        <w:autoSpaceDE w:val="0"/>
        <w:autoSpaceDN w:val="0"/>
        <w:adjustRightInd w:val="0"/>
        <w:rPr>
          <w:rFonts w:hint="eastAsia"/>
          <w:b/>
          <w:bCs/>
          <w:kern w:val="0"/>
          <w:szCs w:val="21"/>
          <w:highlight w:val="none"/>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default" w:ascii="Times New Roman" w:hAnsi="Times New Roman" w:eastAsia="宋体" w:cs="Times New Roman"/>
          <w:i w:val="0"/>
          <w:iCs w:val="0"/>
          <w:caps w:val="0"/>
          <w:color w:val="000000"/>
          <w:spacing w:val="0"/>
          <w:kern w:val="0"/>
          <w:sz w:val="21"/>
          <w:szCs w:val="21"/>
          <w:shd w:val="clear" w:fill="FFFFFF"/>
          <w:lang w:val="en-US" w:eastAsia="zh-CN" w:bidi="ar"/>
        </w:rPr>
      </w:pP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这并不是丽芙（Liv）想象中十年后与杰克·格拉斯韦尔（Jake Glasswell）再次见面的样子。杰克是她高中同学，两人很不对付，毕业舞会时，作为她的舞伴，竟然还羞辱了她，但如今的杰克，已经是电视名人，魅力十足。更让人意想不到的是，两人此刻同坐一辆车上。</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default" w:ascii="Times New Roman" w:hAnsi="Times New Roman" w:eastAsia="宋体" w:cs="Times New Roman"/>
          <w:i w:val="0"/>
          <w:iCs w:val="0"/>
          <w:caps w:val="0"/>
          <w:color w:val="000000"/>
          <w:spacing w:val="0"/>
          <w:kern w:val="0"/>
          <w:sz w:val="21"/>
          <w:szCs w:val="21"/>
          <w:shd w:val="clear" w:fill="FFFFFF"/>
          <w:lang w:val="en-US" w:eastAsia="zh-CN" w:bidi="ar"/>
        </w:rPr>
      </w:pP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default" w:ascii="Times New Roman" w:hAnsi="Times New Roman" w:eastAsia="宋体" w:cs="Times New Roman"/>
          <w:i w:val="0"/>
          <w:iCs w:val="0"/>
          <w:caps w:val="0"/>
          <w:color w:val="000000"/>
          <w:spacing w:val="0"/>
          <w:kern w:val="0"/>
          <w:sz w:val="21"/>
          <w:szCs w:val="21"/>
          <w:shd w:val="clear" w:fill="FFFFFF"/>
          <w:lang w:val="en-US" w:eastAsia="zh-CN" w:bidi="ar"/>
        </w:rPr>
      </w:pP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丽芙的生活自那次舞会之夜上的一个吻开始，就逐渐偏离轨道，不再受自己的控制。一场突发的危机，让她不得不推迟入学茱莉亚音乐学院，空出时间来陪伴母亲。现在她发誓，要作为休假的戏剧老师，高兴地进行无条件约会。这个周末，她要为最好的朋友玛莎做伴娘，而杰克是伴郎。当玛莎说“我愿意”时，丽芙看向了杰克的眼睛，忽然宇宙开始旋转，丽芙这些年的生活竟有了全新演绎，舞会之吻并非一切的终点，而是她和杰克的开始。兜兜转转，原来他是她一生的挚爱。有得必有失，全新的生活里，她妈妈和玛莎现在非常讨厌她。</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right="0"/>
        <w:jc w:val="both"/>
        <w:textAlignment w:val="auto"/>
        <w:rPr>
          <w:rFonts w:hint="default" w:ascii="Times New Roman" w:hAnsi="Times New Roman" w:cs="Times New Roman"/>
          <w:b/>
          <w:bCs/>
          <w:i w:val="0"/>
          <w:iCs w:val="0"/>
          <w:caps w:val="0"/>
          <w:color w:val="000000"/>
          <w:spacing w:val="0"/>
          <w:sz w:val="21"/>
          <w:szCs w:val="21"/>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right="0"/>
        <w:jc w:val="both"/>
        <w:textAlignment w:val="auto"/>
        <w:rPr>
          <w:rFonts w:hint="eastAsia" w:cs="Times New Roman"/>
          <w:b/>
          <w:bCs/>
          <w:i w:val="0"/>
          <w:iCs w:val="0"/>
          <w:caps w:val="0"/>
          <w:color w:val="000000"/>
          <w:spacing w:val="0"/>
          <w:sz w:val="21"/>
          <w:szCs w:val="21"/>
          <w:lang w:val="en-US" w:eastAsia="zh-CN"/>
        </w:rPr>
      </w:pPr>
      <w:r>
        <w:rPr>
          <w:rFonts w:hint="eastAsia" w:cs="Times New Roman"/>
          <w:b/>
          <w:bCs/>
          <w:i w:val="0"/>
          <w:iCs w:val="0"/>
          <w:caps w:val="0"/>
          <w:color w:val="000000"/>
          <w:spacing w:val="0"/>
          <w:sz w:val="21"/>
          <w:szCs w:val="21"/>
          <w:u w:val="single"/>
          <w:lang w:val="en-US" w:eastAsia="zh-CN"/>
        </w:rPr>
        <w:t>主要卖点：</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right="0"/>
        <w:jc w:val="both"/>
        <w:textAlignment w:val="auto"/>
        <w:rPr>
          <w:rFonts w:hint="eastAsia" w:cs="Times New Roman"/>
          <w:i w:val="0"/>
          <w:iCs w:val="0"/>
          <w:caps w:val="0"/>
          <w:color w:val="000000"/>
          <w:spacing w:val="0"/>
          <w:sz w:val="21"/>
          <w:szCs w:val="21"/>
          <w:lang w:val="en-US" w:eastAsia="zh-CN"/>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cs="Times New Roman"/>
          <w:i w:val="0"/>
          <w:iCs w:val="0"/>
          <w:caps w:val="0"/>
          <w:color w:val="000000"/>
          <w:spacing w:val="0"/>
          <w:sz w:val="21"/>
          <w:szCs w:val="21"/>
        </w:rPr>
      </w:pPr>
      <w:r>
        <w:rPr>
          <w:rFonts w:hint="eastAsia" w:cs="Times New Roman"/>
          <w:b/>
          <w:bCs/>
          <w:i w:val="0"/>
          <w:iCs w:val="0"/>
          <w:caps w:val="0"/>
          <w:color w:val="000000"/>
          <w:spacing w:val="0"/>
          <w:kern w:val="0"/>
          <w:sz w:val="21"/>
          <w:szCs w:val="21"/>
          <w:shd w:val="clear" w:fill="FFFFFF"/>
          <w:lang w:val="en-US" w:eastAsia="zh-CN" w:bidi="ar"/>
        </w:rPr>
        <w:t>能</w:t>
      </w:r>
      <w:r>
        <w:rPr>
          <w:rFonts w:hint="default" w:ascii="Times New Roman" w:hAnsi="Times New Roman" w:eastAsia="宋体" w:cs="Times New Roman"/>
          <w:b/>
          <w:bCs/>
          <w:i w:val="0"/>
          <w:iCs w:val="0"/>
          <w:caps w:val="0"/>
          <w:color w:val="000000"/>
          <w:spacing w:val="0"/>
          <w:kern w:val="0"/>
          <w:sz w:val="21"/>
          <w:szCs w:val="21"/>
          <w:shd w:val="clear" w:fill="FFFFFF"/>
          <w:lang w:val="en-US" w:eastAsia="zh-CN" w:bidi="ar"/>
        </w:rPr>
        <w:t>吸引</w:t>
      </w:r>
      <w:r>
        <w:rPr>
          <w:rFonts w:hint="eastAsia" w:cs="Times New Roman"/>
          <w:b/>
          <w:bCs/>
          <w:i w:val="0"/>
          <w:iCs w:val="0"/>
          <w:caps w:val="0"/>
          <w:color w:val="000000"/>
          <w:spacing w:val="0"/>
          <w:kern w:val="0"/>
          <w:sz w:val="21"/>
          <w:szCs w:val="21"/>
          <w:shd w:val="clear" w:fill="FFFFFF"/>
          <w:lang w:val="en-US" w:eastAsia="zh-CN" w:bidi="ar"/>
        </w:rPr>
        <w:t>大量</w:t>
      </w:r>
      <w:r>
        <w:rPr>
          <w:rFonts w:hint="default" w:ascii="Times New Roman" w:hAnsi="Times New Roman" w:eastAsia="宋体" w:cs="Times New Roman"/>
          <w:b/>
          <w:bCs/>
          <w:i w:val="0"/>
          <w:iCs w:val="0"/>
          <w:caps w:val="0"/>
          <w:color w:val="000000"/>
          <w:spacing w:val="0"/>
          <w:kern w:val="0"/>
          <w:sz w:val="21"/>
          <w:szCs w:val="21"/>
          <w:shd w:val="clear" w:fill="FFFFFF"/>
          <w:lang w:val="en-US" w:eastAsia="zh-CN" w:bidi="ar"/>
        </w:rPr>
        <w:t>青少年粉丝：</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劳伦·凯特 (Lauren Kate) 是</w:t>
      </w: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《纽约时报》排名第一的超自然浪漫小说青少年畅销书作家</w:t>
      </w:r>
      <w:r>
        <w:rPr>
          <w:rFonts w:hint="eastAsia" w:cs="Times New Roman"/>
          <w:i w:val="0"/>
          <w:iCs w:val="0"/>
          <w:caps w:val="0"/>
          <w:color w:val="000000"/>
          <w:spacing w:val="0"/>
          <w:kern w:val="0"/>
          <w:sz w:val="21"/>
          <w:szCs w:val="21"/>
          <w:shd w:val="clear" w:fill="FFFFFF"/>
          <w:lang w:val="en-US" w:eastAsia="zh-CN" w:bidi="ar"/>
        </w:rPr>
        <w:t>，以此为前提，能吸引一大批</w:t>
      </w: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她现在已经长大的热爱超自然现象的</w:t>
      </w:r>
      <w:r>
        <w:rPr>
          <w:rFonts w:hint="eastAsia" w:cs="Times New Roman"/>
          <w:i w:val="0"/>
          <w:iCs w:val="0"/>
          <w:caps w:val="0"/>
          <w:color w:val="000000"/>
          <w:spacing w:val="0"/>
          <w:kern w:val="0"/>
          <w:sz w:val="21"/>
          <w:szCs w:val="21"/>
          <w:shd w:val="clear" w:fill="FFFFFF"/>
          <w:lang w:val="en-US" w:eastAsia="zh-CN" w:bidi="ar"/>
        </w:rPr>
        <w:t>受众</w:t>
      </w: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。凯特</w:t>
      </w:r>
      <w:r>
        <w:rPr>
          <w:rFonts w:hint="eastAsia" w:cs="Times New Roman"/>
          <w:i w:val="0"/>
          <w:iCs w:val="0"/>
          <w:caps w:val="0"/>
          <w:color w:val="000000"/>
          <w:spacing w:val="0"/>
          <w:kern w:val="0"/>
          <w:sz w:val="21"/>
          <w:szCs w:val="21"/>
          <w:shd w:val="clear" w:fill="FFFFFF"/>
          <w:lang w:val="en-US" w:eastAsia="zh-CN" w:bidi="ar"/>
        </w:rPr>
        <w:t>现有</w:t>
      </w: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21.7万Facebook粉丝</w:t>
      </w:r>
      <w:r>
        <w:rPr>
          <w:rFonts w:hint="eastAsia" w:cs="Times New Roman"/>
          <w:i w:val="0"/>
          <w:iCs w:val="0"/>
          <w:caps w:val="0"/>
          <w:color w:val="000000"/>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7.3万Twitter粉丝和4.9万Instagram粉丝</w:t>
      </w:r>
      <w:r>
        <w:rPr>
          <w:rFonts w:hint="eastAsia" w:cs="Times New Roman"/>
          <w:i w:val="0"/>
          <w:iCs w:val="0"/>
          <w:caps w:val="0"/>
          <w:color w:val="000000"/>
          <w:spacing w:val="0"/>
          <w:kern w:val="0"/>
          <w:sz w:val="21"/>
          <w:szCs w:val="21"/>
          <w:shd w:val="clear" w:fill="FFFFFF"/>
          <w:lang w:val="en-US" w:eastAsia="zh-CN" w:bidi="ar"/>
        </w:rPr>
        <w:t>，这本新书有望进一步提升其粉丝数量</w:t>
      </w: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cs="Times New Roman"/>
          <w:i w:val="0"/>
          <w:iCs w:val="0"/>
          <w:caps w:val="0"/>
          <w:color w:val="000000"/>
          <w:spacing w:val="0"/>
          <w:sz w:val="21"/>
          <w:szCs w:val="21"/>
        </w:rPr>
      </w:pP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cs="Times New Roman"/>
          <w:i w:val="0"/>
          <w:iCs w:val="0"/>
          <w:caps w:val="0"/>
          <w:color w:val="000000"/>
          <w:spacing w:val="0"/>
          <w:sz w:val="21"/>
          <w:szCs w:val="21"/>
        </w:rPr>
      </w:pPr>
      <w:r>
        <w:rPr>
          <w:rFonts w:hint="eastAsia" w:cs="Times New Roman"/>
          <w:b/>
          <w:bCs/>
          <w:i w:val="0"/>
          <w:iCs w:val="0"/>
          <w:caps w:val="0"/>
          <w:color w:val="000000"/>
          <w:spacing w:val="0"/>
          <w:kern w:val="0"/>
          <w:sz w:val="21"/>
          <w:szCs w:val="21"/>
          <w:shd w:val="clear" w:fill="FFFFFF"/>
          <w:lang w:val="en-US" w:eastAsia="zh-CN" w:bidi="ar"/>
        </w:rPr>
        <w:t>从敌人到</w:t>
      </w:r>
      <w:r>
        <w:rPr>
          <w:rFonts w:hint="default" w:ascii="Times New Roman" w:hAnsi="Times New Roman" w:eastAsia="宋体" w:cs="Times New Roman"/>
          <w:b/>
          <w:bCs/>
          <w:i w:val="0"/>
          <w:iCs w:val="0"/>
          <w:caps w:val="0"/>
          <w:color w:val="000000"/>
          <w:spacing w:val="0"/>
          <w:kern w:val="0"/>
          <w:sz w:val="21"/>
          <w:szCs w:val="21"/>
          <w:shd w:val="clear" w:fill="FFFFFF"/>
          <w:lang w:val="en-US" w:eastAsia="zh-CN" w:bidi="ar"/>
        </w:rPr>
        <w:t>恋人</w:t>
      </w:r>
      <w:r>
        <w:rPr>
          <w:rFonts w:hint="eastAsia" w:cs="Times New Roman"/>
          <w:b/>
          <w:bCs/>
          <w:i w:val="0"/>
          <w:iCs w:val="0"/>
          <w:caps w:val="0"/>
          <w:color w:val="000000"/>
          <w:spacing w:val="0"/>
          <w:kern w:val="0"/>
          <w:sz w:val="21"/>
          <w:szCs w:val="21"/>
          <w:shd w:val="clear" w:fill="FFFFFF"/>
          <w:lang w:val="en-US" w:eastAsia="zh-CN" w:bidi="ar"/>
        </w:rPr>
        <w:t>，始于</w:t>
      </w:r>
      <w:r>
        <w:rPr>
          <w:rFonts w:hint="default" w:ascii="Times New Roman" w:hAnsi="Times New Roman" w:eastAsia="宋体" w:cs="Times New Roman"/>
          <w:b/>
          <w:bCs/>
          <w:i w:val="0"/>
          <w:iCs w:val="0"/>
          <w:caps w:val="0"/>
          <w:color w:val="000000"/>
          <w:spacing w:val="0"/>
          <w:kern w:val="0"/>
          <w:sz w:val="21"/>
          <w:szCs w:val="21"/>
          <w:shd w:val="clear" w:fill="FFFFFF"/>
          <w:lang w:val="en-US" w:eastAsia="zh-CN" w:bidi="ar"/>
        </w:rPr>
        <w:t>“假设</w:t>
      </w:r>
      <w:r>
        <w:rPr>
          <w:rFonts w:hint="eastAsia" w:cs="Times New Roman"/>
          <w:b/>
          <w:bCs/>
          <w:i w:val="0"/>
          <w:iCs w:val="0"/>
          <w:caps w:val="0"/>
          <w:color w:val="000000"/>
          <w:spacing w:val="0"/>
          <w:kern w:val="0"/>
          <w:sz w:val="21"/>
          <w:szCs w:val="21"/>
          <w:shd w:val="clear" w:fill="FFFFFF"/>
          <w:lang w:val="en-US" w:eastAsia="zh-CN" w:bidi="ar"/>
        </w:rPr>
        <w:t>...</w:t>
      </w:r>
      <w:r>
        <w:rPr>
          <w:rFonts w:hint="default" w:ascii="Times New Roman" w:hAnsi="Times New Roman" w:eastAsia="宋体" w:cs="Times New Roman"/>
          <w:b/>
          <w:bCs/>
          <w:i w:val="0"/>
          <w:iCs w:val="0"/>
          <w:caps w:val="0"/>
          <w:color w:val="000000"/>
          <w:spacing w:val="0"/>
          <w:kern w:val="0"/>
          <w:sz w:val="21"/>
          <w:szCs w:val="21"/>
          <w:shd w:val="clear" w:fill="FFFFFF"/>
          <w:lang w:val="en-US" w:eastAsia="zh-CN" w:bidi="ar"/>
        </w:rPr>
        <w:t>”</w:t>
      </w:r>
      <w:r>
        <w:rPr>
          <w:rFonts w:hint="eastAsia" w:cs="Times New Roman"/>
          <w:b/>
          <w:bCs/>
          <w:i w:val="0"/>
          <w:iCs w:val="0"/>
          <w:caps w:val="0"/>
          <w:color w:val="000000"/>
          <w:spacing w:val="0"/>
          <w:kern w:val="0"/>
          <w:sz w:val="21"/>
          <w:szCs w:val="21"/>
          <w:shd w:val="clear" w:fill="FFFFFF"/>
          <w:lang w:val="en-US" w:eastAsia="zh-CN" w:bidi="ar"/>
        </w:rPr>
        <w:t>的</w:t>
      </w:r>
      <w:r>
        <w:rPr>
          <w:rFonts w:hint="default" w:ascii="Times New Roman" w:hAnsi="Times New Roman" w:eastAsia="宋体" w:cs="Times New Roman"/>
          <w:b/>
          <w:bCs/>
          <w:i w:val="0"/>
          <w:iCs w:val="0"/>
          <w:caps w:val="0"/>
          <w:color w:val="000000"/>
          <w:spacing w:val="0"/>
          <w:kern w:val="0"/>
          <w:sz w:val="21"/>
          <w:szCs w:val="21"/>
          <w:shd w:val="clear" w:fill="FFFFFF"/>
          <w:lang w:val="en-US" w:eastAsia="zh-CN" w:bidi="ar"/>
        </w:rPr>
        <w:t>爱情故事</w:t>
      </w: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：这本书</w:t>
      </w:r>
      <w:r>
        <w:rPr>
          <w:rFonts w:hint="eastAsia" w:cs="Times New Roman"/>
          <w:i w:val="0"/>
          <w:iCs w:val="0"/>
          <w:caps w:val="0"/>
          <w:color w:val="000000"/>
          <w:spacing w:val="0"/>
          <w:kern w:val="0"/>
          <w:sz w:val="21"/>
          <w:szCs w:val="21"/>
          <w:shd w:val="clear" w:fill="FFFFFF"/>
          <w:lang w:val="en-US" w:eastAsia="zh-CN" w:bidi="ar"/>
        </w:rPr>
        <w:t>涉</w:t>
      </w: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及两个常青</w:t>
      </w:r>
      <w:r>
        <w:rPr>
          <w:rFonts w:hint="eastAsia" w:cs="Times New Roman"/>
          <w:i w:val="0"/>
          <w:iCs w:val="0"/>
          <w:caps w:val="0"/>
          <w:color w:val="000000"/>
          <w:spacing w:val="0"/>
          <w:kern w:val="0"/>
          <w:sz w:val="21"/>
          <w:szCs w:val="21"/>
          <w:shd w:val="clear" w:fill="FFFFFF"/>
          <w:lang w:val="en-US" w:eastAsia="zh-CN" w:bidi="ar"/>
        </w:rPr>
        <w:t>话题</w:t>
      </w: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w:t>
      </w:r>
      <w:r>
        <w:rPr>
          <w:rFonts w:hint="eastAsia" w:cs="Times New Roman"/>
          <w:i w:val="0"/>
          <w:iCs w:val="0"/>
          <w:caps w:val="0"/>
          <w:color w:val="000000"/>
          <w:spacing w:val="0"/>
          <w:kern w:val="0"/>
          <w:sz w:val="21"/>
          <w:szCs w:val="21"/>
          <w:shd w:val="clear" w:fill="FFFFFF"/>
          <w:lang w:val="en-US" w:eastAsia="zh-CN" w:bidi="ar"/>
        </w:rPr>
        <w:t>从敌人到恋人的转变，</w:t>
      </w: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和</w:t>
      </w:r>
      <w:r>
        <w:rPr>
          <w:rFonts w:hint="eastAsia" w:cs="Times New Roman"/>
          <w:i w:val="0"/>
          <w:iCs w:val="0"/>
          <w:caps w:val="0"/>
          <w:color w:val="000000"/>
          <w:spacing w:val="0"/>
          <w:kern w:val="0"/>
          <w:sz w:val="21"/>
          <w:szCs w:val="21"/>
          <w:shd w:val="clear" w:fill="FFFFFF"/>
          <w:lang w:val="en-US" w:eastAsia="zh-CN" w:bidi="ar"/>
        </w:rPr>
        <w:t>始于</w:t>
      </w: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“假设”</w:t>
      </w:r>
      <w:r>
        <w:rPr>
          <w:rFonts w:hint="eastAsia" w:cs="Times New Roman"/>
          <w:i w:val="0"/>
          <w:iCs w:val="0"/>
          <w:caps w:val="0"/>
          <w:color w:val="000000"/>
          <w:spacing w:val="0"/>
          <w:kern w:val="0"/>
          <w:sz w:val="21"/>
          <w:szCs w:val="21"/>
          <w:shd w:val="clear" w:fill="FFFFFF"/>
          <w:lang w:val="en-US" w:eastAsia="zh-CN" w:bidi="ar"/>
        </w:rPr>
        <w:t>的</w:t>
      </w: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爱情故事。这本书</w:t>
      </w:r>
      <w:r>
        <w:rPr>
          <w:rFonts w:hint="eastAsia" w:cs="Times New Roman"/>
          <w:i w:val="0"/>
          <w:iCs w:val="0"/>
          <w:caps w:val="0"/>
          <w:color w:val="000000"/>
          <w:spacing w:val="0"/>
          <w:kern w:val="0"/>
          <w:sz w:val="21"/>
          <w:szCs w:val="21"/>
          <w:shd w:val="clear" w:fill="FFFFFF"/>
          <w:lang w:val="en-US" w:eastAsia="zh-CN" w:bidi="ar"/>
        </w:rPr>
        <w:t>沿袭</w:t>
      </w: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fldChar w:fldCharType="begin"/>
      </w: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instrText xml:space="preserve"> HYPERLINK "https://www.bing.com/ck/a?!&amp;&amp;p=6d5df1904e8fa7d1JmltdHM9MTY5MTk3MTIwMCZpZ3VpZD0xZDIxOTU5NC1lMzU0LTYzNTAtMzdiYi04Njg0ZTIxNzYyMmQmaW5zaWQ9NjM2OQ&amp;ptn=3&amp;hsh=3&amp;fclid=1d219594-e354-6350-37bb-8684e217622d&amp;psq=Freaky+Friday&amp;u=a1aHR0cHM6Ly9iaW5nLmNvbS9hbGluay9saW5rP3VybD1odHRwcyUzYSUyZiUyZm1vdmllcy5kaXNuZXkuY29tJTJmZnJlYWt5LWZyaWRheS0yMDAzJnNvdXJjZT1zZXJwLXJyJmg9R0hTc2pDVXFDVnkxJTJmNkxqN1hHZlQlMmZPdlglMmZrVXhEMkFsVW1DeEhWQ3VmOCUzZCZwPWtjb2ZmY2lhbHdlYnNpdGU&amp;ntb=1" \o "辣妈辣妹" \t "https://www.bing.com/_blank" </w:instrText>
      </w: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fldChar w:fldCharType="separate"/>
      </w: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辣妈辣妹</w:t>
      </w: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w:t>
      </w:r>
      <w:r>
        <w:rPr>
          <w:rFonts w:hint="eastAsia" w:cs="Times New Roman"/>
          <w:i w:val="0"/>
          <w:iCs w:val="0"/>
          <w:caps w:val="0"/>
          <w:color w:val="000000"/>
          <w:spacing w:val="0"/>
          <w:kern w:val="0"/>
          <w:sz w:val="21"/>
          <w:szCs w:val="21"/>
          <w:shd w:val="clear" w:fill="FFFFFF"/>
          <w:lang w:val="en-US" w:eastAsia="zh-CN" w:bidi="ar"/>
        </w:rPr>
        <w:t>（</w:t>
      </w:r>
      <w:r>
        <w:rPr>
          <w:rFonts w:hint="default" w:ascii="Times New Roman" w:hAnsi="Times New Roman" w:eastAsia="宋体" w:cs="Times New Roman"/>
          <w:i/>
          <w:iCs/>
          <w:caps w:val="0"/>
          <w:color w:val="000000"/>
          <w:spacing w:val="0"/>
          <w:kern w:val="0"/>
          <w:sz w:val="21"/>
          <w:szCs w:val="21"/>
          <w:shd w:val="clear" w:fill="FFFFFF"/>
          <w:lang w:val="en-US" w:eastAsia="zh-CN" w:bidi="ar"/>
        </w:rPr>
        <w:t>Freaky Friday</w:t>
      </w:r>
      <w:r>
        <w:rPr>
          <w:rFonts w:hint="eastAsia" w:cs="Times New Roman"/>
          <w:i w:val="0"/>
          <w:iCs w:val="0"/>
          <w:caps w:val="0"/>
          <w:color w:val="000000"/>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 xml:space="preserve"> 、 《</w:t>
      </w: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fldChar w:fldCharType="begin"/>
      </w: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instrText xml:space="preserve"> HYPERLINK "https://www.bing.com/ck/a?!&amp;&amp;p=26d48a419b802f48JmltdHM9MTY5MTk3MTIwMCZpZ3VpZD0xZDIxOTU5NC1lMzU0LTYzNTAtMzdiYi04Njg0ZTIxNzYyMmQmaW5zaWQ9NTI1OA&amp;ptn=3&amp;hsh=3&amp;fclid=1d219594-e354-6350-37bb-8684e217622d&amp;psq=13+Going+on+30&amp;u=a1aHR0cHM6Ly9tb3ZpZS5kb3ViYW4uY29tL3N1YmplY3QvMTMwOTA4Ni8&amp;ntb=1" \t "https://www.bing.com/_blank" </w:instrText>
      </w: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fldChar w:fldCharType="separate"/>
      </w: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女孩梦三十</w:t>
      </w: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w:t>
      </w:r>
      <w:r>
        <w:rPr>
          <w:rFonts w:hint="eastAsia" w:cs="Times New Roman"/>
          <w:i w:val="0"/>
          <w:iCs w:val="0"/>
          <w:caps w:val="0"/>
          <w:color w:val="000000"/>
          <w:spacing w:val="0"/>
          <w:kern w:val="0"/>
          <w:sz w:val="21"/>
          <w:szCs w:val="21"/>
          <w:shd w:val="clear" w:fill="FFFFFF"/>
          <w:lang w:val="en-US" w:eastAsia="zh-CN" w:bidi="ar"/>
        </w:rPr>
        <w:t>（</w:t>
      </w:r>
      <w:r>
        <w:rPr>
          <w:rFonts w:hint="default" w:ascii="Times New Roman" w:hAnsi="Times New Roman" w:eastAsia="宋体" w:cs="Times New Roman"/>
          <w:i/>
          <w:iCs/>
          <w:caps w:val="0"/>
          <w:color w:val="000000"/>
          <w:spacing w:val="0"/>
          <w:kern w:val="0"/>
          <w:sz w:val="21"/>
          <w:szCs w:val="21"/>
          <w:shd w:val="clear" w:fill="FFFFFF"/>
          <w:lang w:val="en-US" w:eastAsia="zh-CN" w:bidi="ar"/>
        </w:rPr>
        <w:t>13 Going on 30</w:t>
      </w:r>
      <w:r>
        <w:rPr>
          <w:rFonts w:hint="eastAsia" w:cs="Times New Roman"/>
          <w:i w:val="0"/>
          <w:iCs w:val="0"/>
          <w:caps w:val="0"/>
          <w:color w:val="000000"/>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和《再次17岁》</w:t>
      </w:r>
      <w:r>
        <w:rPr>
          <w:rFonts w:hint="eastAsia" w:cs="Times New Roman"/>
          <w:i w:val="0"/>
          <w:iCs w:val="0"/>
          <w:caps w:val="0"/>
          <w:color w:val="000000"/>
          <w:spacing w:val="0"/>
          <w:kern w:val="0"/>
          <w:sz w:val="21"/>
          <w:szCs w:val="21"/>
          <w:shd w:val="clear" w:fill="FFFFFF"/>
          <w:lang w:val="en-US" w:eastAsia="zh-CN" w:bidi="ar"/>
        </w:rPr>
        <w:t>（</w:t>
      </w:r>
      <w:r>
        <w:rPr>
          <w:rFonts w:hint="default" w:ascii="Times New Roman" w:hAnsi="Times New Roman" w:eastAsia="宋体" w:cs="Times New Roman"/>
          <w:i/>
          <w:iCs/>
          <w:caps w:val="0"/>
          <w:color w:val="000000"/>
          <w:spacing w:val="0"/>
          <w:kern w:val="0"/>
          <w:sz w:val="21"/>
          <w:szCs w:val="21"/>
          <w:shd w:val="clear" w:fill="FFFFFF"/>
          <w:lang w:val="en-US" w:eastAsia="zh-CN" w:bidi="ar"/>
        </w:rPr>
        <w:t>17 Again</w:t>
      </w:r>
      <w:r>
        <w:rPr>
          <w:rFonts w:hint="eastAsia" w:cs="Times New Roman"/>
          <w:i w:val="0"/>
          <w:iCs w:val="0"/>
          <w:caps w:val="0"/>
          <w:color w:val="000000"/>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等千禧一代经典电影的传统，注定会让浪漫喜剧读者爱上劳伦·凯特。</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cs="Times New Roman"/>
          <w:i w:val="0"/>
          <w:iCs w:val="0"/>
          <w:caps w:val="0"/>
          <w:color w:val="000000"/>
          <w:spacing w:val="0"/>
          <w:sz w:val="21"/>
          <w:szCs w:val="21"/>
        </w:rPr>
      </w:pP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cs="Times New Roman"/>
          <w:i w:val="0"/>
          <w:iCs w:val="0"/>
          <w:caps w:val="0"/>
          <w:color w:val="000000"/>
          <w:spacing w:val="0"/>
          <w:sz w:val="21"/>
          <w:szCs w:val="21"/>
        </w:rPr>
      </w:pPr>
      <w:r>
        <w:rPr>
          <w:rFonts w:hint="default" w:ascii="Times New Roman" w:hAnsi="Times New Roman" w:eastAsia="宋体" w:cs="Times New Roman"/>
          <w:b/>
          <w:bCs/>
          <w:i w:val="0"/>
          <w:iCs w:val="0"/>
          <w:caps w:val="0"/>
          <w:color w:val="000000"/>
          <w:spacing w:val="0"/>
          <w:kern w:val="0"/>
          <w:sz w:val="21"/>
          <w:szCs w:val="21"/>
          <w:shd w:val="clear" w:fill="FFFFFF"/>
          <w:lang w:val="en-US" w:eastAsia="zh-CN" w:bidi="ar"/>
        </w:rPr>
        <w:t>读者对出色ROM COM的期望</w:t>
      </w: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：这个爱情故事深刻而感人，主角将</w:t>
      </w:r>
      <w:r>
        <w:rPr>
          <w:rFonts w:hint="eastAsia" w:cs="Times New Roman"/>
          <w:i w:val="0"/>
          <w:iCs w:val="0"/>
          <w:caps w:val="0"/>
          <w:color w:val="000000"/>
          <w:spacing w:val="0"/>
          <w:kern w:val="0"/>
          <w:sz w:val="21"/>
          <w:szCs w:val="21"/>
          <w:shd w:val="clear" w:fill="FFFFFF"/>
          <w:lang w:val="en-US" w:eastAsia="zh-CN" w:bidi="ar"/>
        </w:rPr>
        <w:t>让</w:t>
      </w: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艾米丽·亨利的粉丝满意。凯特将浪漫喜剧读者最喜欢的两种比喻结合在这本</w:t>
      </w:r>
      <w:r>
        <w:rPr>
          <w:rFonts w:hint="eastAsia" w:cs="Times New Roman"/>
          <w:i w:val="0"/>
          <w:iCs w:val="0"/>
          <w:caps w:val="0"/>
          <w:color w:val="000000"/>
          <w:spacing w:val="0"/>
          <w:kern w:val="0"/>
          <w:sz w:val="21"/>
          <w:szCs w:val="21"/>
          <w:shd w:val="clear" w:fill="FFFFFF"/>
          <w:lang w:val="en-US" w:eastAsia="zh-CN" w:bidi="ar"/>
        </w:rPr>
        <w:t>美好真诚</w:t>
      </w: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的小说中。</w:t>
      </w:r>
    </w:p>
    <w:p>
      <w:pPr>
        <w:rPr>
          <w:b/>
          <w:szCs w:val="21"/>
        </w:rPr>
      </w:pPr>
    </w:p>
    <w:p>
      <w:pPr>
        <w:rPr>
          <w:b/>
          <w:szCs w:val="21"/>
        </w:rPr>
      </w:pPr>
    </w:p>
    <w:p>
      <w:pPr>
        <w:rPr>
          <w:b/>
          <w:color w:val="000000"/>
        </w:rPr>
      </w:pPr>
    </w:p>
    <w:bookmarkEnd w:id="19"/>
    <w:p>
      <w:pPr>
        <w:shd w:val="clear" w:color="auto" w:fill="FFFFFF"/>
        <w:rPr>
          <w:color w:val="000000"/>
          <w:szCs w:val="21"/>
          <w:highlight w:val="none"/>
        </w:rPr>
      </w:pPr>
      <w:r>
        <w:rPr>
          <w:rFonts w:hint="eastAsia"/>
          <w:b/>
          <w:bCs/>
          <w:color w:val="000000"/>
          <w:szCs w:val="21"/>
          <w:highlight w:val="none"/>
        </w:rPr>
        <w:t>感</w:t>
      </w:r>
      <w:r>
        <w:rPr>
          <w:b/>
          <w:bCs/>
          <w:color w:val="000000"/>
          <w:szCs w:val="21"/>
          <w:highlight w:val="none"/>
        </w:rPr>
        <w:t>谢您的阅读！</w:t>
      </w:r>
    </w:p>
    <w:p>
      <w:pPr>
        <w:rPr>
          <w:rFonts w:ascii="华文中宋" w:hAnsi="华文中宋" w:eastAsia="华文中宋"/>
          <w:b/>
          <w:color w:val="000000"/>
          <w:szCs w:val="21"/>
          <w:highlight w:val="none"/>
        </w:rPr>
      </w:pPr>
      <w:r>
        <w:rPr>
          <w:b/>
          <w:color w:val="000000"/>
          <w:szCs w:val="21"/>
          <w:highlight w:val="none"/>
        </w:rPr>
        <w:t>请将反馈信息发至：</w:t>
      </w:r>
      <w:r>
        <w:rPr>
          <w:rFonts w:ascii="华文中宋" w:hAnsi="华文中宋" w:eastAsia="华文中宋"/>
          <w:b/>
          <w:color w:val="000000"/>
          <w:szCs w:val="21"/>
          <w:highlight w:val="none"/>
        </w:rPr>
        <w:t>版权负责人</w:t>
      </w:r>
    </w:p>
    <w:p>
      <w:pPr>
        <w:rPr>
          <w:b/>
          <w:color w:val="000000"/>
          <w:szCs w:val="21"/>
          <w:highlight w:val="none"/>
        </w:rPr>
      </w:pPr>
      <w:r>
        <w:rPr>
          <w:b/>
          <w:color w:val="000000"/>
          <w:szCs w:val="21"/>
          <w:highlight w:val="none"/>
        </w:rPr>
        <w:t>Email</w:t>
      </w:r>
      <w:r>
        <w:rPr>
          <w:color w:val="000000"/>
          <w:szCs w:val="21"/>
          <w:highlight w:val="none"/>
        </w:rPr>
        <w:t>：</w:t>
      </w:r>
      <w:r>
        <w:rPr>
          <w:highlight w:val="none"/>
        </w:rPr>
        <w:fldChar w:fldCharType="begin"/>
      </w:r>
      <w:r>
        <w:rPr>
          <w:highlight w:val="none"/>
        </w:rPr>
        <w:instrText xml:space="preserve"> HYPERLINK "mailto:Rights@nurnberg.com.cn" </w:instrText>
      </w:r>
      <w:r>
        <w:rPr>
          <w:highlight w:val="none"/>
        </w:rPr>
        <w:fldChar w:fldCharType="separate"/>
      </w:r>
      <w:r>
        <w:rPr>
          <w:rStyle w:val="17"/>
          <w:rFonts w:hint="eastAsia"/>
          <w:b/>
          <w:szCs w:val="21"/>
          <w:highlight w:val="none"/>
        </w:rPr>
        <w:t>Righ</w:t>
      </w:r>
      <w:r>
        <w:rPr>
          <w:rStyle w:val="17"/>
          <w:b/>
          <w:szCs w:val="21"/>
          <w:highlight w:val="none"/>
        </w:rPr>
        <w:t>ts@nurnberg.com.cn</w:t>
      </w:r>
      <w:r>
        <w:rPr>
          <w:rStyle w:val="17"/>
          <w:b/>
          <w:szCs w:val="21"/>
          <w:highlight w:val="none"/>
        </w:rPr>
        <w:fldChar w:fldCharType="end"/>
      </w:r>
    </w:p>
    <w:p>
      <w:pPr>
        <w:rPr>
          <w:b/>
          <w:color w:val="000000"/>
          <w:szCs w:val="21"/>
          <w:highlight w:val="none"/>
        </w:rPr>
      </w:pPr>
      <w:r>
        <w:rPr>
          <w:color w:val="000000"/>
          <w:szCs w:val="21"/>
          <w:highlight w:val="none"/>
        </w:rPr>
        <w:t>安德鲁·纳伯格联合国际有限公司北京代表处</w:t>
      </w:r>
    </w:p>
    <w:p>
      <w:pPr>
        <w:rPr>
          <w:b/>
          <w:color w:val="000000"/>
          <w:szCs w:val="21"/>
          <w:highlight w:val="none"/>
        </w:rPr>
      </w:pPr>
      <w:r>
        <w:rPr>
          <w:color w:val="000000"/>
          <w:szCs w:val="21"/>
          <w:highlight w:val="none"/>
        </w:rPr>
        <w:t>北京市海淀区中关村大街甲59号中国人民大学文化大厦1705室</w:t>
      </w:r>
      <w:r>
        <w:rPr>
          <w:rFonts w:hint="eastAsia"/>
          <w:color w:val="000000"/>
          <w:szCs w:val="21"/>
          <w:highlight w:val="none"/>
        </w:rPr>
        <w:t>,</w:t>
      </w:r>
      <w:r>
        <w:rPr>
          <w:color w:val="000000"/>
          <w:szCs w:val="21"/>
          <w:highlight w:val="none"/>
        </w:rPr>
        <w:t xml:space="preserve"> 邮编：100872</w:t>
      </w:r>
    </w:p>
    <w:p>
      <w:pPr>
        <w:rPr>
          <w:b/>
          <w:color w:val="000000"/>
          <w:szCs w:val="21"/>
          <w:highlight w:val="none"/>
        </w:rPr>
      </w:pPr>
      <w:r>
        <w:rPr>
          <w:color w:val="000000"/>
          <w:szCs w:val="21"/>
          <w:highlight w:val="none"/>
        </w:rPr>
        <w:t>电话：010-82504106, 传真：010-82504200</w:t>
      </w:r>
    </w:p>
    <w:p>
      <w:pPr>
        <w:rPr>
          <w:rStyle w:val="17"/>
          <w:szCs w:val="21"/>
          <w:highlight w:val="none"/>
        </w:rPr>
      </w:pPr>
      <w:r>
        <w:rPr>
          <w:color w:val="000000"/>
          <w:szCs w:val="21"/>
          <w:highlight w:val="none"/>
        </w:rPr>
        <w:t>公司网址：</w:t>
      </w:r>
      <w:r>
        <w:rPr>
          <w:highlight w:val="none"/>
        </w:rPr>
        <w:fldChar w:fldCharType="begin"/>
      </w:r>
      <w:r>
        <w:rPr>
          <w:highlight w:val="none"/>
        </w:rPr>
        <w:instrText xml:space="preserve"> HYPERLINK "http://www.nurnberg.com.cn/" </w:instrText>
      </w:r>
      <w:r>
        <w:rPr>
          <w:highlight w:val="none"/>
        </w:rPr>
        <w:fldChar w:fldCharType="separate"/>
      </w:r>
      <w:r>
        <w:rPr>
          <w:rStyle w:val="17"/>
          <w:szCs w:val="21"/>
          <w:highlight w:val="none"/>
        </w:rPr>
        <w:t>http://www.nurnberg.com.cn</w:t>
      </w:r>
      <w:r>
        <w:rPr>
          <w:rStyle w:val="17"/>
          <w:szCs w:val="21"/>
          <w:highlight w:val="none"/>
        </w:rPr>
        <w:fldChar w:fldCharType="end"/>
      </w:r>
    </w:p>
    <w:p>
      <w:pPr>
        <w:rPr>
          <w:color w:val="000000"/>
          <w:szCs w:val="21"/>
          <w:highlight w:val="none"/>
        </w:rPr>
      </w:pPr>
      <w:r>
        <w:rPr>
          <w:color w:val="000000"/>
          <w:szCs w:val="21"/>
          <w:highlight w:val="none"/>
        </w:rPr>
        <w:t>书目下载</w:t>
      </w:r>
      <w:r>
        <w:rPr>
          <w:rFonts w:hint="eastAsia"/>
          <w:color w:val="000000"/>
          <w:szCs w:val="21"/>
          <w:highlight w:val="none"/>
        </w:rPr>
        <w:t>：</w:t>
      </w:r>
      <w:r>
        <w:rPr>
          <w:highlight w:val="none"/>
        </w:rPr>
        <w:fldChar w:fldCharType="begin"/>
      </w:r>
      <w:r>
        <w:rPr>
          <w:highlight w:val="none"/>
        </w:rPr>
        <w:instrText xml:space="preserve"> HYPERLINK "http://www.nurnberg.com.cn/booklist_zh/list.aspx" </w:instrText>
      </w:r>
      <w:r>
        <w:rPr>
          <w:highlight w:val="none"/>
        </w:rPr>
        <w:fldChar w:fldCharType="separate"/>
      </w:r>
      <w:r>
        <w:rPr>
          <w:rStyle w:val="17"/>
          <w:szCs w:val="21"/>
          <w:highlight w:val="none"/>
        </w:rPr>
        <w:t>http://www.nurnberg.com.cn/booklist_zh/list.aspx</w:t>
      </w:r>
      <w:r>
        <w:rPr>
          <w:rStyle w:val="17"/>
          <w:szCs w:val="21"/>
          <w:highlight w:val="none"/>
        </w:rPr>
        <w:fldChar w:fldCharType="end"/>
      </w:r>
    </w:p>
    <w:p>
      <w:pPr>
        <w:rPr>
          <w:color w:val="000000"/>
          <w:szCs w:val="21"/>
          <w:highlight w:val="none"/>
        </w:rPr>
      </w:pPr>
      <w:r>
        <w:rPr>
          <w:color w:val="000000"/>
          <w:szCs w:val="21"/>
          <w:highlight w:val="none"/>
        </w:rPr>
        <w:t>书讯浏览</w:t>
      </w:r>
      <w:r>
        <w:rPr>
          <w:rFonts w:hint="eastAsia"/>
          <w:color w:val="000000"/>
          <w:szCs w:val="21"/>
          <w:highlight w:val="none"/>
        </w:rPr>
        <w:t>：</w:t>
      </w:r>
      <w:r>
        <w:rPr>
          <w:highlight w:val="none"/>
        </w:rPr>
        <w:fldChar w:fldCharType="begin"/>
      </w:r>
      <w:r>
        <w:rPr>
          <w:highlight w:val="none"/>
        </w:rPr>
        <w:instrText xml:space="preserve"> HYPERLINK "http://www.nurnberg.com.cn/book/book.aspx" </w:instrText>
      </w:r>
      <w:r>
        <w:rPr>
          <w:highlight w:val="none"/>
        </w:rPr>
        <w:fldChar w:fldCharType="separate"/>
      </w:r>
      <w:r>
        <w:rPr>
          <w:rStyle w:val="17"/>
          <w:szCs w:val="21"/>
          <w:highlight w:val="none"/>
        </w:rPr>
        <w:t>http://www.nurnberg.com.cn/book/book.aspx</w:t>
      </w:r>
      <w:r>
        <w:rPr>
          <w:rStyle w:val="17"/>
          <w:szCs w:val="21"/>
          <w:highlight w:val="none"/>
        </w:rPr>
        <w:fldChar w:fldCharType="end"/>
      </w:r>
    </w:p>
    <w:p>
      <w:pPr>
        <w:rPr>
          <w:color w:val="000000"/>
          <w:szCs w:val="21"/>
          <w:highlight w:val="none"/>
        </w:rPr>
      </w:pPr>
      <w:r>
        <w:rPr>
          <w:color w:val="000000"/>
          <w:szCs w:val="21"/>
          <w:highlight w:val="none"/>
        </w:rPr>
        <w:t>视频推荐</w:t>
      </w:r>
      <w:r>
        <w:rPr>
          <w:rFonts w:hint="eastAsia"/>
          <w:color w:val="000000"/>
          <w:szCs w:val="21"/>
          <w:highlight w:val="none"/>
        </w:rPr>
        <w:t>：</w:t>
      </w:r>
      <w:r>
        <w:rPr>
          <w:highlight w:val="none"/>
        </w:rPr>
        <w:fldChar w:fldCharType="begin"/>
      </w:r>
      <w:r>
        <w:rPr>
          <w:highlight w:val="none"/>
        </w:rPr>
        <w:instrText xml:space="preserve"> HYPERLINK "http://www.nurnberg.com.cn/video/video.aspx" </w:instrText>
      </w:r>
      <w:r>
        <w:rPr>
          <w:highlight w:val="none"/>
        </w:rPr>
        <w:fldChar w:fldCharType="separate"/>
      </w:r>
      <w:r>
        <w:rPr>
          <w:rStyle w:val="17"/>
          <w:szCs w:val="21"/>
          <w:highlight w:val="none"/>
        </w:rPr>
        <w:t>http://www.nurnberg.com.cn/video/video.aspx</w:t>
      </w:r>
      <w:r>
        <w:rPr>
          <w:rStyle w:val="17"/>
          <w:szCs w:val="21"/>
          <w:highlight w:val="none"/>
        </w:rPr>
        <w:fldChar w:fldCharType="end"/>
      </w:r>
    </w:p>
    <w:p>
      <w:pPr>
        <w:rPr>
          <w:rStyle w:val="17"/>
          <w:szCs w:val="21"/>
          <w:highlight w:val="none"/>
        </w:rPr>
      </w:pPr>
      <w:r>
        <w:rPr>
          <w:color w:val="000000"/>
          <w:szCs w:val="21"/>
          <w:highlight w:val="none"/>
        </w:rPr>
        <w:t>豆瓣小站：</w:t>
      </w:r>
      <w:r>
        <w:rPr>
          <w:highlight w:val="none"/>
        </w:rPr>
        <w:fldChar w:fldCharType="begin"/>
      </w:r>
      <w:r>
        <w:rPr>
          <w:highlight w:val="none"/>
        </w:rPr>
        <w:instrText xml:space="preserve"> HYPERLINK "http://site.douban.com/110577/" </w:instrText>
      </w:r>
      <w:r>
        <w:rPr>
          <w:highlight w:val="none"/>
        </w:rPr>
        <w:fldChar w:fldCharType="separate"/>
      </w:r>
      <w:r>
        <w:rPr>
          <w:rStyle w:val="17"/>
          <w:szCs w:val="21"/>
          <w:highlight w:val="none"/>
        </w:rPr>
        <w:t>http://site.douban.com/110577/</w:t>
      </w:r>
      <w:r>
        <w:rPr>
          <w:rStyle w:val="17"/>
          <w:szCs w:val="21"/>
          <w:highlight w:val="none"/>
        </w:rPr>
        <w:fldChar w:fldCharType="end"/>
      </w:r>
    </w:p>
    <w:p>
      <w:pPr>
        <w:rPr>
          <w:rFonts w:ascii="Calibri" w:hAnsi="Calibri" w:cs="Calibri"/>
          <w:color w:val="000000"/>
          <w:highlight w:val="none"/>
          <w:shd w:val="clear" w:color="auto" w:fill="FFFFFF"/>
        </w:rPr>
      </w:pPr>
      <w:r>
        <w:rPr>
          <w:rFonts w:hint="eastAsia"/>
          <w:color w:val="000000"/>
          <w:highlight w:val="none"/>
          <w:shd w:val="clear" w:color="auto" w:fill="FFFFFF"/>
        </w:rPr>
        <w:t>新浪微博</w:t>
      </w:r>
      <w:r>
        <w:rPr>
          <w:rFonts w:hint="eastAsia"/>
          <w:bCs/>
          <w:color w:val="000000"/>
          <w:highlight w:val="none"/>
          <w:shd w:val="clear" w:color="auto" w:fill="FFFFFF"/>
        </w:rPr>
        <w:t>：</w:t>
      </w:r>
      <w:r>
        <w:rPr>
          <w:highlight w:val="none"/>
        </w:rPr>
        <w:fldChar w:fldCharType="begin"/>
      </w:r>
      <w:r>
        <w:rPr>
          <w:highlight w:val="none"/>
        </w:rPr>
        <w:instrText xml:space="preserve"> HYPERLINK "https://weibo.com/1877653117/profile?topnav=1&amp;wvr=6" </w:instrText>
      </w:r>
      <w:r>
        <w:rPr>
          <w:highlight w:val="none"/>
        </w:rPr>
        <w:fldChar w:fldCharType="separate"/>
      </w:r>
      <w:r>
        <w:rPr>
          <w:rFonts w:hint="eastAsia" w:cs="Calibri"/>
          <w:color w:val="0000FF"/>
          <w:highlight w:val="none"/>
          <w:u w:val="single"/>
          <w:shd w:val="clear" w:color="auto" w:fill="FFFFFF"/>
        </w:rPr>
        <w:t>安德鲁纳伯格公司的微博</w:t>
      </w:r>
      <w:r>
        <w:rPr>
          <w:color w:val="0000FF"/>
          <w:highlight w:val="none"/>
          <w:u w:val="single"/>
          <w:shd w:val="clear" w:color="auto" w:fill="FFFFFF"/>
        </w:rPr>
        <w:t>_</w:t>
      </w:r>
      <w:r>
        <w:rPr>
          <w:rFonts w:hint="eastAsia" w:cs="Calibri"/>
          <w:color w:val="0000FF"/>
          <w:highlight w:val="none"/>
          <w:u w:val="single"/>
          <w:shd w:val="clear" w:color="auto" w:fill="FFFFFF"/>
        </w:rPr>
        <w:t>微博</w:t>
      </w:r>
      <w:r>
        <w:rPr>
          <w:color w:val="0000FF"/>
          <w:highlight w:val="none"/>
          <w:u w:val="single"/>
          <w:shd w:val="clear" w:color="auto" w:fill="FFFFFF"/>
        </w:rPr>
        <w:t> (weibo.com)</w:t>
      </w:r>
      <w:r>
        <w:rPr>
          <w:color w:val="0000FF"/>
          <w:highlight w:val="none"/>
          <w:u w:val="single"/>
          <w:shd w:val="clear" w:color="auto" w:fill="FFFFFF"/>
        </w:rPr>
        <w:fldChar w:fldCharType="end"/>
      </w:r>
    </w:p>
    <w:p>
      <w:pPr>
        <w:shd w:val="clear" w:color="auto" w:fill="FFFFFF"/>
        <w:rPr>
          <w:color w:val="000000"/>
          <w:szCs w:val="21"/>
          <w:highlight w:val="none"/>
        </w:rPr>
      </w:pPr>
      <w:r>
        <w:rPr>
          <w:color w:val="000000"/>
          <w:szCs w:val="21"/>
          <w:highlight w:val="none"/>
        </w:rPr>
        <w:t>微信订阅号：ANABJ2002</w:t>
      </w:r>
    </w:p>
    <w:p>
      <w:pPr>
        <w:rPr>
          <w:b/>
          <w:color w:val="000000"/>
          <w:highlight w:val="none"/>
        </w:rPr>
      </w:pPr>
      <w:r>
        <w:rPr>
          <w:color w:val="000000"/>
          <w:szCs w:val="21"/>
          <w:highlight w:val="none"/>
        </w:rPr>
        <w:drawing>
          <wp:anchor distT="0" distB="0" distL="114300" distR="114300" simplePos="0" relativeHeight="251664384" behindDoc="0" locked="0" layoutInCell="1" allowOverlap="1">
            <wp:simplePos x="0" y="0"/>
            <wp:positionH relativeFrom="column">
              <wp:posOffset>-78740</wp:posOffset>
            </wp:positionH>
            <wp:positionV relativeFrom="paragraph">
              <wp:posOffset>130175</wp:posOffset>
            </wp:positionV>
            <wp:extent cx="440690" cy="478790"/>
            <wp:effectExtent l="0" t="0" r="16510" b="16510"/>
            <wp:wrapSquare wrapText="bothSides"/>
            <wp:docPr id="6"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安德鲁微信号二维码"/>
                    <pic:cNvPicPr>
                      <a:picLocks noChangeAspect="1"/>
                    </pic:cNvPicPr>
                  </pic:nvPicPr>
                  <pic:blipFill>
                    <a:blip r:embed="rId10"/>
                    <a:stretch>
                      <a:fillRect/>
                    </a:stretch>
                  </pic:blipFill>
                  <pic:spPr>
                    <a:xfrm>
                      <a:off x="0" y="0"/>
                      <a:ext cx="440690" cy="478790"/>
                    </a:xfrm>
                    <a:prstGeom prst="rect">
                      <a:avLst/>
                    </a:prstGeom>
                    <a:noFill/>
                    <a:ln>
                      <a:noFill/>
                    </a:ln>
                  </pic:spPr>
                </pic:pic>
              </a:graphicData>
            </a:graphic>
          </wp:anchor>
        </w:drawing>
      </w:r>
    </w:p>
    <w:p>
      <w:pPr>
        <w:rPr>
          <w:b/>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Trebuchet MS">
    <w:panose1 w:val="020B0603020202020204"/>
    <w:charset w:val="00"/>
    <w:family w:val="swiss"/>
    <w:pitch w:val="default"/>
    <w:sig w:usb0="000006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方正姚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7"/>
        <w:rFonts w:hint="eastAsia" w:ascii="方正姚体" w:eastAsia="方正姚体"/>
        <w:sz w:val="18"/>
        <w:szCs w:val="18"/>
      </w:rPr>
      <w:t>www.nurnberg.com.cn</w:t>
    </w:r>
    <w:r>
      <w:rPr>
        <w:rStyle w:val="17"/>
        <w:rFonts w:hint="eastAsia" w:ascii="方正姚体" w:eastAsia="方正姚体"/>
        <w:sz w:val="18"/>
        <w:szCs w:val="18"/>
      </w:rPr>
      <w:fldChar w:fldCharType="end"/>
    </w:r>
  </w:p>
  <w:p>
    <w:pPr>
      <w:pStyle w:val="9"/>
      <w:jc w:val="center"/>
      <w:rPr>
        <w:rFonts w:eastAsia="方正姚体"/>
      </w:rPr>
    </w:pPr>
  </w:p>
  <w:p>
    <w:pPr>
      <w:pStyle w:val="9"/>
      <w:jc w:val="center"/>
      <w:rPr>
        <w:rFonts w:eastAsia="方正姚体"/>
      </w:rPr>
    </w:pPr>
  </w:p>
  <w:p>
    <w:pPr>
      <w:pStyle w:val="9"/>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-3810</wp:posOffset>
          </wp:positionH>
          <wp:positionV relativeFrom="paragraph">
            <wp:posOffset>-45085</wp:posOffset>
          </wp:positionV>
          <wp:extent cx="371475" cy="342900"/>
          <wp:effectExtent l="19050" t="0" r="9525"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71475" cy="342900"/>
                  </a:xfrm>
                  <a:prstGeom prst="rect">
                    <a:avLst/>
                  </a:prstGeom>
                  <a:noFill/>
                  <a:ln w="9525">
                    <a:noFill/>
                    <a:miter lim="800000"/>
                    <a:headEnd/>
                    <a:tailEnd/>
                  </a:ln>
                </pic:spPr>
              </pic:pic>
            </a:graphicData>
          </a:graphic>
        </wp:anchor>
      </w:drawing>
    </w:r>
  </w:p>
  <w:p>
    <w:pPr>
      <w:pStyle w:val="10"/>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A71D38"/>
    <w:rsid w:val="00002FE6"/>
    <w:rsid w:val="0000503B"/>
    <w:rsid w:val="00007C95"/>
    <w:rsid w:val="00010866"/>
    <w:rsid w:val="00010872"/>
    <w:rsid w:val="00010C07"/>
    <w:rsid w:val="00011227"/>
    <w:rsid w:val="000254A1"/>
    <w:rsid w:val="0002700C"/>
    <w:rsid w:val="00032288"/>
    <w:rsid w:val="00033D28"/>
    <w:rsid w:val="00036B2A"/>
    <w:rsid w:val="00043639"/>
    <w:rsid w:val="00052E02"/>
    <w:rsid w:val="00055AC7"/>
    <w:rsid w:val="00061A53"/>
    <w:rsid w:val="0007163D"/>
    <w:rsid w:val="0007303F"/>
    <w:rsid w:val="00073A27"/>
    <w:rsid w:val="00074AF3"/>
    <w:rsid w:val="00074F02"/>
    <w:rsid w:val="00080A1A"/>
    <w:rsid w:val="00081F45"/>
    <w:rsid w:val="000946B4"/>
    <w:rsid w:val="000946BA"/>
    <w:rsid w:val="000958FF"/>
    <w:rsid w:val="00096312"/>
    <w:rsid w:val="00097BCA"/>
    <w:rsid w:val="000A0127"/>
    <w:rsid w:val="000A3352"/>
    <w:rsid w:val="000A3413"/>
    <w:rsid w:val="000A424B"/>
    <w:rsid w:val="000A5589"/>
    <w:rsid w:val="000A5934"/>
    <w:rsid w:val="000B26B2"/>
    <w:rsid w:val="000B7BBC"/>
    <w:rsid w:val="000B7C1E"/>
    <w:rsid w:val="000C0B17"/>
    <w:rsid w:val="000C20F6"/>
    <w:rsid w:val="000C2513"/>
    <w:rsid w:val="000E4329"/>
    <w:rsid w:val="000F0CC2"/>
    <w:rsid w:val="000F7F2D"/>
    <w:rsid w:val="00113FA7"/>
    <w:rsid w:val="001148EA"/>
    <w:rsid w:val="001151DC"/>
    <w:rsid w:val="00122C76"/>
    <w:rsid w:val="00124797"/>
    <w:rsid w:val="0013338B"/>
    <w:rsid w:val="001354C5"/>
    <w:rsid w:val="00136B6B"/>
    <w:rsid w:val="00137AAE"/>
    <w:rsid w:val="00141DD2"/>
    <w:rsid w:val="00143B58"/>
    <w:rsid w:val="00161645"/>
    <w:rsid w:val="00163349"/>
    <w:rsid w:val="00163E82"/>
    <w:rsid w:val="00165D51"/>
    <w:rsid w:val="00170579"/>
    <w:rsid w:val="00172D50"/>
    <w:rsid w:val="00173D6C"/>
    <w:rsid w:val="00175E1E"/>
    <w:rsid w:val="001802A7"/>
    <w:rsid w:val="00183927"/>
    <w:rsid w:val="00191A13"/>
    <w:rsid w:val="001934BA"/>
    <w:rsid w:val="00194821"/>
    <w:rsid w:val="001949ED"/>
    <w:rsid w:val="00194E5F"/>
    <w:rsid w:val="001A472F"/>
    <w:rsid w:val="001B4322"/>
    <w:rsid w:val="001B442C"/>
    <w:rsid w:val="001B4454"/>
    <w:rsid w:val="001B4690"/>
    <w:rsid w:val="001B66BC"/>
    <w:rsid w:val="001C165D"/>
    <w:rsid w:val="001C637F"/>
    <w:rsid w:val="001C76A0"/>
    <w:rsid w:val="001D6553"/>
    <w:rsid w:val="001D7C7E"/>
    <w:rsid w:val="001E141F"/>
    <w:rsid w:val="001E4866"/>
    <w:rsid w:val="001E6EF5"/>
    <w:rsid w:val="001F30A9"/>
    <w:rsid w:val="00201E49"/>
    <w:rsid w:val="00204E84"/>
    <w:rsid w:val="002116E8"/>
    <w:rsid w:val="002170A6"/>
    <w:rsid w:val="00217B39"/>
    <w:rsid w:val="00221F6B"/>
    <w:rsid w:val="002307C0"/>
    <w:rsid w:val="00230CC1"/>
    <w:rsid w:val="00242EF4"/>
    <w:rsid w:val="00250315"/>
    <w:rsid w:val="00250952"/>
    <w:rsid w:val="002614D3"/>
    <w:rsid w:val="00267909"/>
    <w:rsid w:val="00270715"/>
    <w:rsid w:val="00284656"/>
    <w:rsid w:val="002852C2"/>
    <w:rsid w:val="0028578A"/>
    <w:rsid w:val="0028748A"/>
    <w:rsid w:val="00291A2D"/>
    <w:rsid w:val="00291E46"/>
    <w:rsid w:val="0029256E"/>
    <w:rsid w:val="00294F7F"/>
    <w:rsid w:val="00296B98"/>
    <w:rsid w:val="002A0FBE"/>
    <w:rsid w:val="002A35B2"/>
    <w:rsid w:val="002A5C63"/>
    <w:rsid w:val="002B345D"/>
    <w:rsid w:val="002B3AB1"/>
    <w:rsid w:val="002B4833"/>
    <w:rsid w:val="002B5E47"/>
    <w:rsid w:val="002C1BC4"/>
    <w:rsid w:val="002C1D67"/>
    <w:rsid w:val="002C26A3"/>
    <w:rsid w:val="002D7981"/>
    <w:rsid w:val="002E1879"/>
    <w:rsid w:val="002F28B7"/>
    <w:rsid w:val="002F604A"/>
    <w:rsid w:val="002F6BD7"/>
    <w:rsid w:val="002F7CE1"/>
    <w:rsid w:val="003003E6"/>
    <w:rsid w:val="0030073F"/>
    <w:rsid w:val="00300E9C"/>
    <w:rsid w:val="00304309"/>
    <w:rsid w:val="00304EEA"/>
    <w:rsid w:val="003133ED"/>
    <w:rsid w:val="00313FAB"/>
    <w:rsid w:val="003141EB"/>
    <w:rsid w:val="003142DC"/>
    <w:rsid w:val="00323306"/>
    <w:rsid w:val="00323ACF"/>
    <w:rsid w:val="00327D2F"/>
    <w:rsid w:val="00330CC3"/>
    <w:rsid w:val="00330CF0"/>
    <w:rsid w:val="00333621"/>
    <w:rsid w:val="00350CFC"/>
    <w:rsid w:val="0035529C"/>
    <w:rsid w:val="00355725"/>
    <w:rsid w:val="00356385"/>
    <w:rsid w:val="00357960"/>
    <w:rsid w:val="0036068D"/>
    <w:rsid w:val="00363C7A"/>
    <w:rsid w:val="00366ECB"/>
    <w:rsid w:val="00381A3E"/>
    <w:rsid w:val="00384E50"/>
    <w:rsid w:val="00395B60"/>
    <w:rsid w:val="0039632A"/>
    <w:rsid w:val="00396A7B"/>
    <w:rsid w:val="00396F83"/>
    <w:rsid w:val="003A2B3B"/>
    <w:rsid w:val="003A4E4E"/>
    <w:rsid w:val="003A783C"/>
    <w:rsid w:val="003B66A2"/>
    <w:rsid w:val="003C208C"/>
    <w:rsid w:val="003D4890"/>
    <w:rsid w:val="003D5E03"/>
    <w:rsid w:val="003D6813"/>
    <w:rsid w:val="003D7576"/>
    <w:rsid w:val="003E0D35"/>
    <w:rsid w:val="003F528B"/>
    <w:rsid w:val="003F5383"/>
    <w:rsid w:val="00402325"/>
    <w:rsid w:val="00403B3A"/>
    <w:rsid w:val="00404B85"/>
    <w:rsid w:val="004051AB"/>
    <w:rsid w:val="0040655E"/>
    <w:rsid w:val="004066B2"/>
    <w:rsid w:val="00406B64"/>
    <w:rsid w:val="00416C13"/>
    <w:rsid w:val="0041744B"/>
    <w:rsid w:val="00420A9B"/>
    <w:rsid w:val="00431C21"/>
    <w:rsid w:val="0043732D"/>
    <w:rsid w:val="0043762A"/>
    <w:rsid w:val="00437A07"/>
    <w:rsid w:val="0044268B"/>
    <w:rsid w:val="00444BDF"/>
    <w:rsid w:val="0045088A"/>
    <w:rsid w:val="0045307F"/>
    <w:rsid w:val="00460422"/>
    <w:rsid w:val="0046103E"/>
    <w:rsid w:val="004626DA"/>
    <w:rsid w:val="00463285"/>
    <w:rsid w:val="0046641C"/>
    <w:rsid w:val="0046685E"/>
    <w:rsid w:val="00474209"/>
    <w:rsid w:val="00484301"/>
    <w:rsid w:val="00484EAC"/>
    <w:rsid w:val="00493363"/>
    <w:rsid w:val="004A0592"/>
    <w:rsid w:val="004A0C4C"/>
    <w:rsid w:val="004A3096"/>
    <w:rsid w:val="004A7039"/>
    <w:rsid w:val="004B1D57"/>
    <w:rsid w:val="004B28A4"/>
    <w:rsid w:val="004B33E1"/>
    <w:rsid w:val="004B33E6"/>
    <w:rsid w:val="004C0299"/>
    <w:rsid w:val="004C0C8B"/>
    <w:rsid w:val="004C4C36"/>
    <w:rsid w:val="004C6829"/>
    <w:rsid w:val="004C7980"/>
    <w:rsid w:val="004D29DC"/>
    <w:rsid w:val="004D5D71"/>
    <w:rsid w:val="004E16C5"/>
    <w:rsid w:val="004E3710"/>
    <w:rsid w:val="004E6228"/>
    <w:rsid w:val="004F751B"/>
    <w:rsid w:val="00501293"/>
    <w:rsid w:val="00501562"/>
    <w:rsid w:val="0050414F"/>
    <w:rsid w:val="00507628"/>
    <w:rsid w:val="00507B59"/>
    <w:rsid w:val="005137E6"/>
    <w:rsid w:val="00514EC1"/>
    <w:rsid w:val="00516A82"/>
    <w:rsid w:val="00520C68"/>
    <w:rsid w:val="00523BC2"/>
    <w:rsid w:val="00530954"/>
    <w:rsid w:val="00530AC2"/>
    <w:rsid w:val="005317C0"/>
    <w:rsid w:val="00533F8A"/>
    <w:rsid w:val="00534917"/>
    <w:rsid w:val="00536FDC"/>
    <w:rsid w:val="00545637"/>
    <w:rsid w:val="0054628B"/>
    <w:rsid w:val="00547299"/>
    <w:rsid w:val="00557D7B"/>
    <w:rsid w:val="00557DDA"/>
    <w:rsid w:val="00560007"/>
    <w:rsid w:val="00561F6F"/>
    <w:rsid w:val="0056336B"/>
    <w:rsid w:val="00563B47"/>
    <w:rsid w:val="00564F85"/>
    <w:rsid w:val="00565697"/>
    <w:rsid w:val="00570A2B"/>
    <w:rsid w:val="00570A89"/>
    <w:rsid w:val="00572ED2"/>
    <w:rsid w:val="00574D18"/>
    <w:rsid w:val="00582E2F"/>
    <w:rsid w:val="00583966"/>
    <w:rsid w:val="00585093"/>
    <w:rsid w:val="005926C7"/>
    <w:rsid w:val="00594582"/>
    <w:rsid w:val="00597BD3"/>
    <w:rsid w:val="005A340F"/>
    <w:rsid w:val="005A3FE3"/>
    <w:rsid w:val="005A6A98"/>
    <w:rsid w:val="005B19DA"/>
    <w:rsid w:val="005B28C8"/>
    <w:rsid w:val="005C07E7"/>
    <w:rsid w:val="005C0CC4"/>
    <w:rsid w:val="005C52FB"/>
    <w:rsid w:val="005C6CD9"/>
    <w:rsid w:val="005D4FC9"/>
    <w:rsid w:val="005D6300"/>
    <w:rsid w:val="005E509C"/>
    <w:rsid w:val="005E575F"/>
    <w:rsid w:val="005F0B06"/>
    <w:rsid w:val="005F18AF"/>
    <w:rsid w:val="005F2E86"/>
    <w:rsid w:val="00602E6C"/>
    <w:rsid w:val="006132D2"/>
    <w:rsid w:val="0062461D"/>
    <w:rsid w:val="00640D51"/>
    <w:rsid w:val="0064382C"/>
    <w:rsid w:val="00644188"/>
    <w:rsid w:val="006503AD"/>
    <w:rsid w:val="00653576"/>
    <w:rsid w:val="006556A8"/>
    <w:rsid w:val="00655999"/>
    <w:rsid w:val="00656822"/>
    <w:rsid w:val="006645B3"/>
    <w:rsid w:val="00665535"/>
    <w:rsid w:val="00665982"/>
    <w:rsid w:val="0066640A"/>
    <w:rsid w:val="006700A8"/>
    <w:rsid w:val="00671BA4"/>
    <w:rsid w:val="0067367F"/>
    <w:rsid w:val="0067461B"/>
    <w:rsid w:val="00684860"/>
    <w:rsid w:val="00686359"/>
    <w:rsid w:val="0068796C"/>
    <w:rsid w:val="00692DD4"/>
    <w:rsid w:val="0069327F"/>
    <w:rsid w:val="006945C4"/>
    <w:rsid w:val="00695D24"/>
    <w:rsid w:val="006A25EA"/>
    <w:rsid w:val="006A45F6"/>
    <w:rsid w:val="006A4FA2"/>
    <w:rsid w:val="006B1B40"/>
    <w:rsid w:val="006B1CBE"/>
    <w:rsid w:val="006B5D0F"/>
    <w:rsid w:val="006C079F"/>
    <w:rsid w:val="006C3639"/>
    <w:rsid w:val="006D2CFB"/>
    <w:rsid w:val="006D4C07"/>
    <w:rsid w:val="006D5586"/>
    <w:rsid w:val="006D70D2"/>
    <w:rsid w:val="006E0E1F"/>
    <w:rsid w:val="006E1443"/>
    <w:rsid w:val="006E3A6D"/>
    <w:rsid w:val="006E4170"/>
    <w:rsid w:val="006E45BD"/>
    <w:rsid w:val="006E4BB1"/>
    <w:rsid w:val="006E67DA"/>
    <w:rsid w:val="006E751A"/>
    <w:rsid w:val="006F52F8"/>
    <w:rsid w:val="0070216E"/>
    <w:rsid w:val="0070368E"/>
    <w:rsid w:val="00710ABD"/>
    <w:rsid w:val="00711B01"/>
    <w:rsid w:val="00723A44"/>
    <w:rsid w:val="00737DAB"/>
    <w:rsid w:val="00740B22"/>
    <w:rsid w:val="00740D25"/>
    <w:rsid w:val="00741757"/>
    <w:rsid w:val="00741B66"/>
    <w:rsid w:val="00743D30"/>
    <w:rsid w:val="00744E98"/>
    <w:rsid w:val="00755950"/>
    <w:rsid w:val="00756E84"/>
    <w:rsid w:val="007601F6"/>
    <w:rsid w:val="00760947"/>
    <w:rsid w:val="00765F41"/>
    <w:rsid w:val="00770352"/>
    <w:rsid w:val="0077719F"/>
    <w:rsid w:val="0078003E"/>
    <w:rsid w:val="00781506"/>
    <w:rsid w:val="00781554"/>
    <w:rsid w:val="0079019A"/>
    <w:rsid w:val="007924A6"/>
    <w:rsid w:val="00793D2C"/>
    <w:rsid w:val="00795F81"/>
    <w:rsid w:val="007A13A6"/>
    <w:rsid w:val="007A33C1"/>
    <w:rsid w:val="007B117F"/>
    <w:rsid w:val="007B1530"/>
    <w:rsid w:val="007B205E"/>
    <w:rsid w:val="007B65DE"/>
    <w:rsid w:val="007B74EF"/>
    <w:rsid w:val="007C4DC0"/>
    <w:rsid w:val="007C5ABE"/>
    <w:rsid w:val="007C7872"/>
    <w:rsid w:val="007D0F43"/>
    <w:rsid w:val="007D43E2"/>
    <w:rsid w:val="007D67F5"/>
    <w:rsid w:val="007E1717"/>
    <w:rsid w:val="007E2374"/>
    <w:rsid w:val="007E3594"/>
    <w:rsid w:val="007E7C7C"/>
    <w:rsid w:val="008003FB"/>
    <w:rsid w:val="008051EA"/>
    <w:rsid w:val="00805764"/>
    <w:rsid w:val="0080646E"/>
    <w:rsid w:val="0080717E"/>
    <w:rsid w:val="008106EE"/>
    <w:rsid w:val="0081233B"/>
    <w:rsid w:val="008136D4"/>
    <w:rsid w:val="008166A8"/>
    <w:rsid w:val="00823837"/>
    <w:rsid w:val="00832736"/>
    <w:rsid w:val="00837A72"/>
    <w:rsid w:val="00840E56"/>
    <w:rsid w:val="0084119E"/>
    <w:rsid w:val="00844C8F"/>
    <w:rsid w:val="00845385"/>
    <w:rsid w:val="008479C2"/>
    <w:rsid w:val="00850387"/>
    <w:rsid w:val="008542FC"/>
    <w:rsid w:val="00857313"/>
    <w:rsid w:val="00857ACD"/>
    <w:rsid w:val="00860CF4"/>
    <w:rsid w:val="008623DD"/>
    <w:rsid w:val="00862819"/>
    <w:rsid w:val="0086654A"/>
    <w:rsid w:val="0087656B"/>
    <w:rsid w:val="0088578F"/>
    <w:rsid w:val="008870B3"/>
    <w:rsid w:val="00891BF5"/>
    <w:rsid w:val="0089462C"/>
    <w:rsid w:val="0089589B"/>
    <w:rsid w:val="008A0E57"/>
    <w:rsid w:val="008A2457"/>
    <w:rsid w:val="008A6EB5"/>
    <w:rsid w:val="008B160B"/>
    <w:rsid w:val="008B2378"/>
    <w:rsid w:val="008B4DCA"/>
    <w:rsid w:val="008B67D0"/>
    <w:rsid w:val="008C03E2"/>
    <w:rsid w:val="008C4F7F"/>
    <w:rsid w:val="008C65CE"/>
    <w:rsid w:val="008D0A92"/>
    <w:rsid w:val="008D4D33"/>
    <w:rsid w:val="008E5BB2"/>
    <w:rsid w:val="008E6A41"/>
    <w:rsid w:val="008E6FFC"/>
    <w:rsid w:val="008F1C1A"/>
    <w:rsid w:val="008F34B2"/>
    <w:rsid w:val="008F5373"/>
    <w:rsid w:val="008F5F57"/>
    <w:rsid w:val="008F771D"/>
    <w:rsid w:val="00900F63"/>
    <w:rsid w:val="009020E2"/>
    <w:rsid w:val="00914621"/>
    <w:rsid w:val="00914CDD"/>
    <w:rsid w:val="00916E27"/>
    <w:rsid w:val="00921F6B"/>
    <w:rsid w:val="009234E1"/>
    <w:rsid w:val="00931FB7"/>
    <w:rsid w:val="0093387C"/>
    <w:rsid w:val="009351B9"/>
    <w:rsid w:val="0093555C"/>
    <w:rsid w:val="00936B69"/>
    <w:rsid w:val="00936F8E"/>
    <w:rsid w:val="00942268"/>
    <w:rsid w:val="009428DD"/>
    <w:rsid w:val="00950F25"/>
    <w:rsid w:val="00951BEB"/>
    <w:rsid w:val="00954A8B"/>
    <w:rsid w:val="0095630A"/>
    <w:rsid w:val="0096339E"/>
    <w:rsid w:val="009653AA"/>
    <w:rsid w:val="009721B5"/>
    <w:rsid w:val="009764EA"/>
    <w:rsid w:val="00984235"/>
    <w:rsid w:val="00984EB8"/>
    <w:rsid w:val="009911F8"/>
    <w:rsid w:val="00995E49"/>
    <w:rsid w:val="009A2844"/>
    <w:rsid w:val="009A604D"/>
    <w:rsid w:val="009B0F64"/>
    <w:rsid w:val="009B1A63"/>
    <w:rsid w:val="009B1D18"/>
    <w:rsid w:val="009C1AFB"/>
    <w:rsid w:val="009C50AB"/>
    <w:rsid w:val="009D1A18"/>
    <w:rsid w:val="009D6002"/>
    <w:rsid w:val="009D7150"/>
    <w:rsid w:val="009E07B8"/>
    <w:rsid w:val="009E0B26"/>
    <w:rsid w:val="009E4AEC"/>
    <w:rsid w:val="009E5FBF"/>
    <w:rsid w:val="009E69E4"/>
    <w:rsid w:val="009F069F"/>
    <w:rsid w:val="009F111F"/>
    <w:rsid w:val="009F424F"/>
    <w:rsid w:val="009F4A47"/>
    <w:rsid w:val="00A0484C"/>
    <w:rsid w:val="00A05CF5"/>
    <w:rsid w:val="00A06FED"/>
    <w:rsid w:val="00A11AC1"/>
    <w:rsid w:val="00A11F9B"/>
    <w:rsid w:val="00A12250"/>
    <w:rsid w:val="00A138F9"/>
    <w:rsid w:val="00A16EA4"/>
    <w:rsid w:val="00A20C15"/>
    <w:rsid w:val="00A21052"/>
    <w:rsid w:val="00A21ACC"/>
    <w:rsid w:val="00A3284A"/>
    <w:rsid w:val="00A33508"/>
    <w:rsid w:val="00A33D2E"/>
    <w:rsid w:val="00A450DF"/>
    <w:rsid w:val="00A45576"/>
    <w:rsid w:val="00A51DB7"/>
    <w:rsid w:val="00A54BE2"/>
    <w:rsid w:val="00A55095"/>
    <w:rsid w:val="00A57605"/>
    <w:rsid w:val="00A62537"/>
    <w:rsid w:val="00A6503B"/>
    <w:rsid w:val="00A655EF"/>
    <w:rsid w:val="00A71D38"/>
    <w:rsid w:val="00A801F4"/>
    <w:rsid w:val="00A87D59"/>
    <w:rsid w:val="00A91259"/>
    <w:rsid w:val="00A91DEC"/>
    <w:rsid w:val="00A94E61"/>
    <w:rsid w:val="00A977DF"/>
    <w:rsid w:val="00AA22BA"/>
    <w:rsid w:val="00AA3EC4"/>
    <w:rsid w:val="00AB5463"/>
    <w:rsid w:val="00AB5682"/>
    <w:rsid w:val="00AB5CA9"/>
    <w:rsid w:val="00AB691D"/>
    <w:rsid w:val="00AB6DA2"/>
    <w:rsid w:val="00AC31B7"/>
    <w:rsid w:val="00AD0A37"/>
    <w:rsid w:val="00AD0FD5"/>
    <w:rsid w:val="00AD666B"/>
    <w:rsid w:val="00AD6B8A"/>
    <w:rsid w:val="00AF2E7E"/>
    <w:rsid w:val="00AF37B3"/>
    <w:rsid w:val="00AF3EC0"/>
    <w:rsid w:val="00AF4169"/>
    <w:rsid w:val="00B01D5B"/>
    <w:rsid w:val="00B027DE"/>
    <w:rsid w:val="00B1024B"/>
    <w:rsid w:val="00B11566"/>
    <w:rsid w:val="00B160AF"/>
    <w:rsid w:val="00B16898"/>
    <w:rsid w:val="00B23A16"/>
    <w:rsid w:val="00B24CEB"/>
    <w:rsid w:val="00B32642"/>
    <w:rsid w:val="00B35752"/>
    <w:rsid w:val="00B40C53"/>
    <w:rsid w:val="00B523B3"/>
    <w:rsid w:val="00B5633B"/>
    <w:rsid w:val="00B6347A"/>
    <w:rsid w:val="00B67039"/>
    <w:rsid w:val="00B74336"/>
    <w:rsid w:val="00B7772D"/>
    <w:rsid w:val="00B8166E"/>
    <w:rsid w:val="00B82AD2"/>
    <w:rsid w:val="00B83460"/>
    <w:rsid w:val="00B85CB3"/>
    <w:rsid w:val="00B95AF0"/>
    <w:rsid w:val="00B97159"/>
    <w:rsid w:val="00BA36DF"/>
    <w:rsid w:val="00BA6470"/>
    <w:rsid w:val="00BB0F42"/>
    <w:rsid w:val="00BB172B"/>
    <w:rsid w:val="00BC3FF8"/>
    <w:rsid w:val="00BC56DF"/>
    <w:rsid w:val="00BD34A2"/>
    <w:rsid w:val="00BD4A0F"/>
    <w:rsid w:val="00BE2D87"/>
    <w:rsid w:val="00BE5E4D"/>
    <w:rsid w:val="00BF79B2"/>
    <w:rsid w:val="00C036B4"/>
    <w:rsid w:val="00C05064"/>
    <w:rsid w:val="00C06094"/>
    <w:rsid w:val="00C066B9"/>
    <w:rsid w:val="00C1031A"/>
    <w:rsid w:val="00C12C57"/>
    <w:rsid w:val="00C175FC"/>
    <w:rsid w:val="00C2378D"/>
    <w:rsid w:val="00C24A65"/>
    <w:rsid w:val="00C26150"/>
    <w:rsid w:val="00C264D8"/>
    <w:rsid w:val="00C30C60"/>
    <w:rsid w:val="00C37C9E"/>
    <w:rsid w:val="00C4140C"/>
    <w:rsid w:val="00C43DC5"/>
    <w:rsid w:val="00C4700B"/>
    <w:rsid w:val="00C519BE"/>
    <w:rsid w:val="00C570CD"/>
    <w:rsid w:val="00C62760"/>
    <w:rsid w:val="00C65ECA"/>
    <w:rsid w:val="00C81877"/>
    <w:rsid w:val="00C945FB"/>
    <w:rsid w:val="00CB0D96"/>
    <w:rsid w:val="00CB1ECA"/>
    <w:rsid w:val="00CB4836"/>
    <w:rsid w:val="00CC4FFB"/>
    <w:rsid w:val="00CD059D"/>
    <w:rsid w:val="00CD2007"/>
    <w:rsid w:val="00CD2DBC"/>
    <w:rsid w:val="00CD3461"/>
    <w:rsid w:val="00CD67EB"/>
    <w:rsid w:val="00CE115B"/>
    <w:rsid w:val="00CE693E"/>
    <w:rsid w:val="00D039BA"/>
    <w:rsid w:val="00D058BF"/>
    <w:rsid w:val="00D14328"/>
    <w:rsid w:val="00D212E6"/>
    <w:rsid w:val="00D260C7"/>
    <w:rsid w:val="00D32781"/>
    <w:rsid w:val="00D33A98"/>
    <w:rsid w:val="00D34454"/>
    <w:rsid w:val="00D43A0A"/>
    <w:rsid w:val="00D43E8E"/>
    <w:rsid w:val="00D45045"/>
    <w:rsid w:val="00D46741"/>
    <w:rsid w:val="00D476E6"/>
    <w:rsid w:val="00D52167"/>
    <w:rsid w:val="00D55703"/>
    <w:rsid w:val="00D5614C"/>
    <w:rsid w:val="00D57B5F"/>
    <w:rsid w:val="00D61CFC"/>
    <w:rsid w:val="00D63E5E"/>
    <w:rsid w:val="00D67E5B"/>
    <w:rsid w:val="00D7300F"/>
    <w:rsid w:val="00D74B29"/>
    <w:rsid w:val="00D8205E"/>
    <w:rsid w:val="00D84088"/>
    <w:rsid w:val="00D87F60"/>
    <w:rsid w:val="00D91F0A"/>
    <w:rsid w:val="00D93C65"/>
    <w:rsid w:val="00D95522"/>
    <w:rsid w:val="00DA5A6D"/>
    <w:rsid w:val="00DC3E54"/>
    <w:rsid w:val="00DC576E"/>
    <w:rsid w:val="00DC7634"/>
    <w:rsid w:val="00DE6054"/>
    <w:rsid w:val="00DE77C2"/>
    <w:rsid w:val="00DF2AAA"/>
    <w:rsid w:val="00DF3532"/>
    <w:rsid w:val="00DF6D85"/>
    <w:rsid w:val="00E109C3"/>
    <w:rsid w:val="00E14B7B"/>
    <w:rsid w:val="00E14CD2"/>
    <w:rsid w:val="00E15AC8"/>
    <w:rsid w:val="00E2205D"/>
    <w:rsid w:val="00E23D90"/>
    <w:rsid w:val="00E2551E"/>
    <w:rsid w:val="00E27D88"/>
    <w:rsid w:val="00E34CED"/>
    <w:rsid w:val="00E35CA7"/>
    <w:rsid w:val="00E36520"/>
    <w:rsid w:val="00E46B20"/>
    <w:rsid w:val="00E51634"/>
    <w:rsid w:val="00E63D47"/>
    <w:rsid w:val="00E646DC"/>
    <w:rsid w:val="00E67D64"/>
    <w:rsid w:val="00E73582"/>
    <w:rsid w:val="00E82B6C"/>
    <w:rsid w:val="00E83DCD"/>
    <w:rsid w:val="00E87434"/>
    <w:rsid w:val="00E8767E"/>
    <w:rsid w:val="00E9143F"/>
    <w:rsid w:val="00E9230F"/>
    <w:rsid w:val="00E95544"/>
    <w:rsid w:val="00EA2D26"/>
    <w:rsid w:val="00EA72E9"/>
    <w:rsid w:val="00EB4F05"/>
    <w:rsid w:val="00EB6580"/>
    <w:rsid w:val="00EC18C9"/>
    <w:rsid w:val="00EC19A1"/>
    <w:rsid w:val="00ED0265"/>
    <w:rsid w:val="00ED2B30"/>
    <w:rsid w:val="00ED625C"/>
    <w:rsid w:val="00EF5655"/>
    <w:rsid w:val="00EF7586"/>
    <w:rsid w:val="00F00ECA"/>
    <w:rsid w:val="00F0674A"/>
    <w:rsid w:val="00F0723F"/>
    <w:rsid w:val="00F13C53"/>
    <w:rsid w:val="00F24B75"/>
    <w:rsid w:val="00F24C0D"/>
    <w:rsid w:val="00F336CE"/>
    <w:rsid w:val="00F37F8D"/>
    <w:rsid w:val="00F41E48"/>
    <w:rsid w:val="00F42684"/>
    <w:rsid w:val="00F4708B"/>
    <w:rsid w:val="00F531B7"/>
    <w:rsid w:val="00F61A58"/>
    <w:rsid w:val="00F7088E"/>
    <w:rsid w:val="00F7176D"/>
    <w:rsid w:val="00F72F87"/>
    <w:rsid w:val="00F73305"/>
    <w:rsid w:val="00F74D56"/>
    <w:rsid w:val="00F75F41"/>
    <w:rsid w:val="00F76EB3"/>
    <w:rsid w:val="00F811FF"/>
    <w:rsid w:val="00F812DA"/>
    <w:rsid w:val="00F86F60"/>
    <w:rsid w:val="00F9195E"/>
    <w:rsid w:val="00F9236C"/>
    <w:rsid w:val="00F978A8"/>
    <w:rsid w:val="00FB3A91"/>
    <w:rsid w:val="00FC0124"/>
    <w:rsid w:val="00FC262B"/>
    <w:rsid w:val="00FC555D"/>
    <w:rsid w:val="00FD09DA"/>
    <w:rsid w:val="00FD2DE0"/>
    <w:rsid w:val="00FD46A9"/>
    <w:rsid w:val="00FE0489"/>
    <w:rsid w:val="00FE3BC7"/>
    <w:rsid w:val="00FE4778"/>
    <w:rsid w:val="00FF059E"/>
    <w:rsid w:val="00FF0934"/>
    <w:rsid w:val="00FF1978"/>
    <w:rsid w:val="00FF3E03"/>
    <w:rsid w:val="00FF63CA"/>
    <w:rsid w:val="06B53E42"/>
    <w:rsid w:val="244B5005"/>
    <w:rsid w:val="30DD466C"/>
    <w:rsid w:val="33451FA4"/>
    <w:rsid w:val="527A798C"/>
    <w:rsid w:val="59191C3E"/>
    <w:rsid w:val="614800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3"/>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qFormat/>
    <w:uiPriority w:val="0"/>
    <w:pPr>
      <w:keepNext/>
      <w:keepLines/>
      <w:spacing w:before="240" w:after="64" w:line="320" w:lineRule="auto"/>
      <w:outlineLvl w:val="5"/>
    </w:pPr>
    <w:rPr>
      <w:rFonts w:ascii="Arial" w:hAnsi="Arial" w:eastAsia="黑体"/>
      <w:b/>
      <w:bCs/>
      <w:sz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7">
    <w:name w:val="Body Text"/>
    <w:basedOn w:val="1"/>
    <w:qFormat/>
    <w:uiPriority w:val="0"/>
    <w:pPr>
      <w:jc w:val="left"/>
    </w:pPr>
  </w:style>
  <w:style w:type="paragraph" w:styleId="8">
    <w:name w:val="Balloon Text"/>
    <w:basedOn w:val="1"/>
    <w:link w:val="52"/>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2">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5">
    <w:name w:val="Strong"/>
    <w:qFormat/>
    <w:uiPriority w:val="0"/>
    <w:rPr>
      <w:b/>
      <w:bCs/>
    </w:rPr>
  </w:style>
  <w:style w:type="character" w:styleId="16">
    <w:name w:val="Emphasis"/>
    <w:qFormat/>
    <w:uiPriority w:val="20"/>
    <w:rPr>
      <w:i/>
      <w:iCs/>
    </w:rPr>
  </w:style>
  <w:style w:type="character" w:styleId="17">
    <w:name w:val="Hyperlink"/>
    <w:uiPriority w:val="99"/>
    <w:rPr>
      <w:color w:val="0000FF"/>
      <w:u w:val="single"/>
    </w:rPr>
  </w:style>
  <w:style w:type="character" w:styleId="18">
    <w:name w:val="HTML Cite"/>
    <w:qFormat/>
    <w:uiPriority w:val="0"/>
    <w:rPr>
      <w:i/>
      <w:iCs/>
    </w:rPr>
  </w:style>
  <w:style w:type="character" w:customStyle="1" w:styleId="19">
    <w:name w:val="访问过的超链接1"/>
    <w:uiPriority w:val="0"/>
    <w:rPr>
      <w:color w:val="800080"/>
      <w:u w:val="single"/>
    </w:rPr>
  </w:style>
  <w:style w:type="character" w:customStyle="1" w:styleId="20">
    <w:name w:val="bookauthor1"/>
    <w:qFormat/>
    <w:uiPriority w:val="0"/>
    <w:rPr>
      <w:rFonts w:hint="default" w:ascii="Arial" w:hAnsi="Arial" w:cs="Arial"/>
      <w:color w:val="6699CC"/>
      <w:sz w:val="18"/>
      <w:szCs w:val="18"/>
      <w:u w:val="single"/>
    </w:rPr>
  </w:style>
  <w:style w:type="character" w:customStyle="1" w:styleId="21">
    <w:name w:val="st1"/>
    <w:qFormat/>
    <w:uiPriority w:val="0"/>
  </w:style>
  <w:style w:type="character" w:customStyle="1" w:styleId="22">
    <w:name w:val="author"/>
    <w:basedOn w:val="14"/>
    <w:qFormat/>
    <w:uiPriority w:val="0"/>
  </w:style>
  <w:style w:type="character" w:customStyle="1" w:styleId="23">
    <w:name w:val="标题 3 Char"/>
    <w:link w:val="4"/>
    <w:qFormat/>
    <w:uiPriority w:val="0"/>
    <w:rPr>
      <w:b/>
      <w:bCs/>
      <w:kern w:val="2"/>
      <w:sz w:val="32"/>
      <w:szCs w:val="32"/>
    </w:rPr>
  </w:style>
  <w:style w:type="character" w:customStyle="1" w:styleId="24">
    <w:name w:val="tiny1"/>
    <w:qFormat/>
    <w:uiPriority w:val="0"/>
    <w:rPr>
      <w:rFonts w:hint="default" w:ascii="Verdana" w:hAnsi="Verdana"/>
      <w:sz w:val="15"/>
      <w:szCs w:val="15"/>
    </w:rPr>
  </w:style>
  <w:style w:type="character" w:customStyle="1" w:styleId="25">
    <w:name w:val="regbold1"/>
    <w:qFormat/>
    <w:uiPriority w:val="0"/>
    <w:rPr>
      <w:rFonts w:hint="default" w:ascii="Arial" w:hAnsi="Arial" w:cs="Arial"/>
      <w:b/>
      <w:bCs/>
      <w:color w:val="000000"/>
      <w:sz w:val="18"/>
      <w:szCs w:val="18"/>
    </w:rPr>
  </w:style>
  <w:style w:type="character" w:customStyle="1" w:styleId="26">
    <w:name w:val="a-size-large"/>
    <w:qFormat/>
    <w:uiPriority w:val="0"/>
  </w:style>
  <w:style w:type="character" w:customStyle="1" w:styleId="27">
    <w:name w:val="apple-converted-space"/>
    <w:basedOn w:val="14"/>
    <w:qFormat/>
    <w:uiPriority w:val="0"/>
  </w:style>
  <w:style w:type="character" w:customStyle="1" w:styleId="28">
    <w:name w:val="redsubtitle1"/>
    <w:qFormat/>
    <w:uiPriority w:val="0"/>
    <w:rPr>
      <w:rFonts w:hint="default" w:ascii="Trebuchet MS" w:hAnsi="Trebuchet MS"/>
      <w:b/>
      <w:bCs/>
      <w:caps/>
      <w:color w:val="CC0000"/>
      <w:sz w:val="18"/>
      <w:szCs w:val="18"/>
    </w:rPr>
  </w:style>
  <w:style w:type="character" w:customStyle="1" w:styleId="29">
    <w:name w:val="ad77a7210feaa4fffbd3eced73997807c3422"/>
    <w:basedOn w:val="14"/>
    <w:qFormat/>
    <w:uiPriority w:val="0"/>
  </w:style>
  <w:style w:type="character" w:customStyle="1" w:styleId="30">
    <w:name w:val="serif1"/>
    <w:qFormat/>
    <w:uiPriority w:val="0"/>
    <w:rPr>
      <w:rFonts w:hint="default" w:ascii="Times New Roman" w:hAnsi="Times New Roman" w:cs="Times New Roman"/>
      <w:sz w:val="24"/>
      <w:szCs w:val="24"/>
    </w:rPr>
  </w:style>
  <w:style w:type="character" w:customStyle="1" w:styleId="31">
    <w:name w:val="book-title1"/>
    <w:qFormat/>
    <w:uiPriority w:val="0"/>
    <w:rPr>
      <w:rFonts w:hint="default" w:ascii="Arial" w:hAnsi="Arial" w:cs="Arial"/>
      <w:b/>
      <w:bCs/>
      <w:color w:val="FF6600"/>
      <w:sz w:val="28"/>
      <w:szCs w:val="28"/>
    </w:rPr>
  </w:style>
  <w:style w:type="character" w:customStyle="1" w:styleId="32">
    <w:name w:val="ad77a7210feaa4fffbd3eced73997807c3222"/>
    <w:basedOn w:val="14"/>
    <w:qFormat/>
    <w:uiPriority w:val="0"/>
  </w:style>
  <w:style w:type="character" w:customStyle="1" w:styleId="33">
    <w:name w:val="bsauthorlink1"/>
    <w:qFormat/>
    <w:uiPriority w:val="0"/>
    <w:rPr>
      <w:color w:val="000000"/>
      <w:u w:val="single"/>
    </w:rPr>
  </w:style>
  <w:style w:type="character" w:customStyle="1" w:styleId="34">
    <w:name w:val="bssubtitle1"/>
    <w:qFormat/>
    <w:uiPriority w:val="0"/>
    <w:rPr>
      <w:rFonts w:hint="default" w:ascii="Arial" w:hAnsi="Arial" w:cs="Arial"/>
      <w:b/>
      <w:bCs/>
      <w:color w:val="000000"/>
      <w:sz w:val="18"/>
      <w:szCs w:val="18"/>
    </w:rPr>
  </w:style>
  <w:style w:type="character" w:customStyle="1" w:styleId="35">
    <w:name w:val="smalltext1"/>
    <w:qFormat/>
    <w:uiPriority w:val="0"/>
    <w:rPr>
      <w:rFonts w:hint="default" w:ascii="Arial" w:hAnsi="Arial" w:cs="Arial"/>
      <w:color w:val="000000"/>
      <w:sz w:val="17"/>
      <w:szCs w:val="17"/>
    </w:rPr>
  </w:style>
  <w:style w:type="character" w:customStyle="1" w:styleId="36">
    <w:name w:val="title111"/>
    <w:qFormat/>
    <w:uiPriority w:val="0"/>
    <w:rPr>
      <w:rFonts w:hint="default" w:ascii="Tahoma" w:hAnsi="Tahoma" w:cs="Tahoma"/>
      <w:b/>
      <w:bCs/>
      <w:color w:val="000066"/>
      <w:sz w:val="22"/>
      <w:szCs w:val="22"/>
    </w:rPr>
  </w:style>
  <w:style w:type="character" w:customStyle="1" w:styleId="37">
    <w:name w:val="lrg"/>
    <w:qFormat/>
    <w:uiPriority w:val="0"/>
  </w:style>
  <w:style w:type="character" w:customStyle="1" w:styleId="38">
    <w:name w:val="bstitle1"/>
    <w:qFormat/>
    <w:uiPriority w:val="0"/>
    <w:rPr>
      <w:b/>
      <w:bCs/>
      <w:color w:val="000000"/>
      <w:sz w:val="24"/>
      <w:szCs w:val="24"/>
    </w:rPr>
  </w:style>
  <w:style w:type="character" w:customStyle="1" w:styleId="39">
    <w:name w:val="bold1"/>
    <w:qFormat/>
    <w:uiPriority w:val="0"/>
    <w:rPr>
      <w:rFonts w:hint="default" w:ascii="Verdana" w:hAnsi="Verdana"/>
      <w:b/>
      <w:bCs/>
      <w:color w:val="000000"/>
      <w:spacing w:val="30"/>
      <w:sz w:val="15"/>
      <w:szCs w:val="15"/>
    </w:rPr>
  </w:style>
  <w:style w:type="character" w:customStyle="1" w:styleId="40">
    <w:name w:val="book_copy1"/>
    <w:qFormat/>
    <w:uiPriority w:val="0"/>
    <w:rPr>
      <w:color w:val="000000"/>
      <w:sz w:val="18"/>
      <w:szCs w:val="18"/>
    </w:rPr>
  </w:style>
  <w:style w:type="character" w:customStyle="1" w:styleId="41">
    <w:name w:val="bsauthor1"/>
    <w:qFormat/>
    <w:uiPriority w:val="0"/>
    <w:rPr>
      <w:b/>
      <w:bCs/>
      <w:color w:val="000000"/>
      <w:sz w:val="18"/>
      <w:szCs w:val="18"/>
    </w:rPr>
  </w:style>
  <w:style w:type="character" w:customStyle="1" w:styleId="42">
    <w:name w:val="bookcopy1"/>
    <w:qFormat/>
    <w:uiPriority w:val="0"/>
    <w:rPr>
      <w:rFonts w:hint="default" w:ascii="Verdana" w:hAnsi="Verdana"/>
      <w:color w:val="000000"/>
      <w:sz w:val="17"/>
      <w:szCs w:val="17"/>
      <w:u w:val="none"/>
    </w:rPr>
  </w:style>
  <w:style w:type="paragraph" w:customStyle="1" w:styleId="43">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paragraph" w:customStyle="1" w:styleId="44">
    <w:name w:val="Autor"/>
    <w:qFormat/>
    <w:uiPriority w:val="0"/>
    <w:pPr>
      <w:spacing w:line="240" w:lineRule="exact"/>
    </w:pPr>
    <w:rPr>
      <w:rFonts w:ascii="Times New Roman" w:hAnsi="Times New Roman" w:eastAsia="宋体" w:cs="Times New Roman"/>
      <w:i/>
      <w:sz w:val="24"/>
      <w:lang w:val="de-DE" w:eastAsia="de-DE" w:bidi="ar-SA"/>
    </w:rPr>
  </w:style>
  <w:style w:type="paragraph" w:customStyle="1" w:styleId="45">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46">
    <w:name w:val="ar12-16red"/>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source"/>
    <w:basedOn w:val="1"/>
    <w:qFormat/>
    <w:uiPriority w:val="0"/>
    <w:pPr>
      <w:widowControl/>
      <w:spacing w:before="100" w:beforeAutospacing="1" w:after="100" w:afterAutospacing="1"/>
      <w:jc w:val="left"/>
    </w:pPr>
    <w:rPr>
      <w:rFonts w:ascii="宋体" w:hAnsi="宋体" w:cs="宋体"/>
      <w:kern w:val="0"/>
      <w:sz w:val="24"/>
    </w:rPr>
  </w:style>
  <w:style w:type="paragraph" w:styleId="48">
    <w:name w:val="No Spacing"/>
    <w:basedOn w:val="1"/>
    <w:qFormat/>
    <w:uiPriority w:val="1"/>
    <w:pPr>
      <w:widowControl/>
      <w:spacing w:before="100" w:beforeAutospacing="1" w:after="100" w:afterAutospacing="1"/>
      <w:jc w:val="left"/>
    </w:pPr>
    <w:rPr>
      <w:rFonts w:ascii="宋体" w:hAnsi="宋体" w:cs="宋体"/>
      <w:kern w:val="0"/>
      <w:sz w:val="24"/>
    </w:rPr>
  </w:style>
  <w:style w:type="paragraph" w:customStyle="1" w:styleId="49">
    <w:name w:val="msolistparagraph"/>
    <w:basedOn w:val="1"/>
    <w:qFormat/>
    <w:uiPriority w:val="0"/>
    <w:pPr>
      <w:widowControl/>
      <w:ind w:left="720"/>
      <w:jc w:val="left"/>
    </w:pPr>
    <w:rPr>
      <w:rFonts w:ascii="Calibri" w:hAnsi="Calibri" w:cs="宋体"/>
      <w:kern w:val="0"/>
      <w:sz w:val="22"/>
      <w:szCs w:val="22"/>
      <w:lang w:eastAsia="en-US"/>
    </w:rPr>
  </w:style>
  <w:style w:type="paragraph" w:customStyle="1" w:styleId="50">
    <w:name w:val="text"/>
    <w:basedOn w:val="1"/>
    <w:qFormat/>
    <w:uiPriority w:val="0"/>
    <w:pPr>
      <w:widowControl/>
    </w:pPr>
    <w:rPr>
      <w:rFonts w:ascii="Tahoma" w:hAnsi="Tahoma" w:cs="Tahoma"/>
      <w:color w:val="000000"/>
      <w:kern w:val="0"/>
      <w:sz w:val="16"/>
      <w:szCs w:val="16"/>
    </w:rPr>
  </w:style>
  <w:style w:type="paragraph" w:customStyle="1" w:styleId="51">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52">
    <w:name w:val="批注框文本 Char"/>
    <w:basedOn w:val="14"/>
    <w:link w:val="8"/>
    <w:qFormat/>
    <w:uiPriority w:val="0"/>
    <w:rPr>
      <w:kern w:val="2"/>
      <w:sz w:val="18"/>
      <w:szCs w:val="18"/>
    </w:rPr>
  </w:style>
  <w:style w:type="paragraph" w:customStyle="1" w:styleId="53">
    <w:name w:val="mcntmsonormal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4</Pages>
  <Words>541</Words>
  <Characters>3086</Characters>
  <Lines>25</Lines>
  <Paragraphs>7</Paragraphs>
  <TotalTime>0</TotalTime>
  <ScaleCrop>false</ScaleCrop>
  <LinksUpToDate>false</LinksUpToDate>
  <CharactersWithSpaces>3620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2019-05-09T07:36:00Z</dcterms:created>
  <dc:creator>Image</dc:creator>
  <cp:lastModifiedBy>堀  达</cp:lastModifiedBy>
  <cp:lastPrinted>2004-04-23T07:06:00Z</cp:lastPrinted>
  <dcterms:modified xsi:type="dcterms:W3CDTF">2023-08-14T07:28:22Z</dcterms:modified>
  <dc:title>新 书 推 荐</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0F88919F659648B3B59441C85EE0766C_13</vt:lpwstr>
  </property>
</Properties>
</file>