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2898A634" w:rsidR="00846588" w:rsidRDefault="00167885" w:rsidP="002945B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749D37F8" w14:textId="66C5AB31" w:rsidR="002945BE" w:rsidRPr="006B5B9D" w:rsidRDefault="00A3305D" w:rsidP="002945BE">
      <w:pPr>
        <w:ind w:firstLineChars="1004" w:firstLine="2117"/>
        <w:rPr>
          <w:b/>
          <w:bCs/>
          <w:sz w:val="36"/>
          <w:shd w:val="pct10" w:color="auto" w:fill="FFFFFF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3360" behindDoc="1" locked="0" layoutInCell="1" allowOverlap="1" wp14:anchorId="42E30951" wp14:editId="74E4E43B">
            <wp:simplePos x="0" y="0"/>
            <wp:positionH relativeFrom="margin">
              <wp:posOffset>3921760</wp:posOffset>
            </wp:positionH>
            <wp:positionV relativeFrom="paragraph">
              <wp:posOffset>286385</wp:posOffset>
            </wp:positionV>
            <wp:extent cx="1569085" cy="2076450"/>
            <wp:effectExtent l="0" t="0" r="0" b="0"/>
            <wp:wrapTight wrapText="bothSides">
              <wp:wrapPolygon edited="0">
                <wp:start x="0" y="0"/>
                <wp:lineTo x="0" y="21402"/>
                <wp:lineTo x="21242" y="21402"/>
                <wp:lineTo x="21242" y="0"/>
                <wp:lineTo x="0" y="0"/>
              </wp:wrapPolygon>
            </wp:wrapTight>
            <wp:docPr id="5614506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90C0B" w14:textId="563A0742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 w:rsidR="005C0F91">
        <w:rPr>
          <w:rFonts w:hint="eastAsia"/>
          <w:b/>
          <w:bCs/>
          <w:color w:val="000000"/>
          <w:szCs w:val="21"/>
        </w:rPr>
        <w:t>心灵预言师</w:t>
      </w:r>
      <w:r w:rsidR="00F64B85">
        <w:rPr>
          <w:rFonts w:hint="eastAsia"/>
          <w:b/>
          <w:bCs/>
          <w:color w:val="000000"/>
          <w:szCs w:val="21"/>
        </w:rPr>
        <w:t>：阿尼斯·斯塔的故事</w:t>
      </w:r>
      <w:r>
        <w:rPr>
          <w:rFonts w:hint="eastAsia"/>
          <w:b/>
          <w:bCs/>
          <w:color w:val="000000"/>
          <w:szCs w:val="21"/>
        </w:rPr>
        <w:t>》</w:t>
      </w:r>
    </w:p>
    <w:p w14:paraId="14CFF204" w14:textId="0F807AF9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F64B85" w:rsidRPr="00F64B85">
        <w:rPr>
          <w:b/>
          <w:color w:val="000000"/>
          <w:szCs w:val="21"/>
        </w:rPr>
        <w:t>HEART-SEER: THE TALE OF ANISE STAR</w:t>
      </w:r>
    </w:p>
    <w:p w14:paraId="08844C23" w14:textId="073F1A95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F64B85" w:rsidRPr="00F64B85">
        <w:rPr>
          <w:b/>
          <w:bCs/>
          <w:color w:val="000000"/>
          <w:szCs w:val="21"/>
        </w:rPr>
        <w:t>Rowan Foxwood</w:t>
      </w:r>
      <w:hyperlink r:id="rId9" w:history="1"/>
    </w:p>
    <w:p w14:paraId="56699588" w14:textId="7ED37F90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BF6298">
        <w:rPr>
          <w:rFonts w:hint="eastAsia"/>
          <w:b/>
          <w:bCs/>
          <w:color w:val="000000"/>
          <w:szCs w:val="21"/>
        </w:rPr>
        <w:t>U</w:t>
      </w:r>
      <w:r w:rsidR="00F64B85">
        <w:rPr>
          <w:b/>
          <w:bCs/>
          <w:color w:val="000000"/>
          <w:szCs w:val="21"/>
        </w:rPr>
        <w:t>sborne</w:t>
      </w:r>
    </w:p>
    <w:p w14:paraId="2B9A72CD" w14:textId="115AA1A3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="00BF6298">
        <w:rPr>
          <w:rFonts w:hint="eastAsia"/>
          <w:b/>
          <w:bCs/>
          <w:color w:val="000000"/>
          <w:szCs w:val="21"/>
        </w:rPr>
        <w:t>U</w:t>
      </w:r>
      <w:r w:rsidR="00F64B85">
        <w:rPr>
          <w:b/>
          <w:bCs/>
          <w:color w:val="000000"/>
          <w:szCs w:val="21"/>
        </w:rPr>
        <w:t>sborne</w:t>
      </w:r>
    </w:p>
    <w:p w14:paraId="5F32E7A1" w14:textId="3675BC74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F64B85">
        <w:rPr>
          <w:b/>
          <w:bCs/>
          <w:color w:val="000000"/>
          <w:szCs w:val="21"/>
        </w:rPr>
        <w:t>336</w:t>
      </w:r>
      <w:r>
        <w:rPr>
          <w:b/>
          <w:bCs/>
          <w:color w:val="000000"/>
          <w:szCs w:val="21"/>
        </w:rPr>
        <w:t>页</w:t>
      </w:r>
    </w:p>
    <w:p w14:paraId="3EECFE6E" w14:textId="4A0F6B7F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F64B85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 w:rsidR="00F64B85">
        <w:rPr>
          <w:b/>
          <w:bCs/>
          <w:color w:val="000000"/>
          <w:szCs w:val="21"/>
        </w:rPr>
        <w:t>1</w:t>
      </w:r>
      <w:r>
        <w:rPr>
          <w:b/>
          <w:bCs/>
          <w:color w:val="000000"/>
          <w:szCs w:val="21"/>
        </w:rPr>
        <w:t>月</w:t>
      </w:r>
    </w:p>
    <w:p w14:paraId="24E98DDE" w14:textId="77777777" w:rsidR="00167885" w:rsidRDefault="00167885" w:rsidP="002945BE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77777777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07FF816F" w14:textId="3C270131" w:rsidR="00167885" w:rsidRPr="0001699E" w:rsidRDefault="00167885" w:rsidP="0001699E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-12</w:t>
      </w:r>
      <w:r>
        <w:rPr>
          <w:rFonts w:hint="eastAsia"/>
          <w:b/>
          <w:bCs/>
          <w:szCs w:val="21"/>
        </w:rPr>
        <w:t>岁儿童文学</w:t>
      </w:r>
    </w:p>
    <w:p w14:paraId="4D61CC62" w14:textId="5BE3F98B" w:rsidR="0001699E" w:rsidRPr="0001699E" w:rsidRDefault="0001699E" w:rsidP="0001699E">
      <w:pPr>
        <w:spacing w:line="280" w:lineRule="exact"/>
        <w:rPr>
          <w:b/>
          <w:bCs/>
          <w:color w:val="FF0000"/>
        </w:rPr>
      </w:pPr>
      <w:r w:rsidRPr="0001699E">
        <w:rPr>
          <w:rFonts w:hint="eastAsia"/>
          <w:b/>
          <w:bCs/>
          <w:color w:val="FF0000"/>
        </w:rPr>
        <w:t>版权已授：</w:t>
      </w:r>
      <w:r w:rsidR="00FA56D7">
        <w:rPr>
          <w:rFonts w:hint="eastAsia"/>
          <w:b/>
          <w:bCs/>
          <w:color w:val="FF0000"/>
        </w:rPr>
        <w:t>德国，意大利</w:t>
      </w:r>
      <w:r w:rsidR="00FA56D7">
        <w:rPr>
          <w:rFonts w:hint="eastAsia"/>
          <w:b/>
          <w:bCs/>
          <w:color w:val="FF0000"/>
        </w:rPr>
        <w:t xml:space="preserve"> </w:t>
      </w:r>
      <w:r w:rsidR="00FA56D7" w:rsidRPr="00FA56D7">
        <w:rPr>
          <w:b/>
          <w:bCs/>
          <w:color w:val="FF0000"/>
        </w:rPr>
        <w:t>(</w:t>
      </w:r>
      <w:proofErr w:type="spellStart"/>
      <w:r w:rsidR="00FA56D7" w:rsidRPr="00FA56D7">
        <w:rPr>
          <w:b/>
          <w:bCs/>
          <w:color w:val="FF0000"/>
        </w:rPr>
        <w:t>Garzanti</w:t>
      </w:r>
      <w:proofErr w:type="spellEnd"/>
      <w:r w:rsidR="00FA56D7" w:rsidRPr="00FA56D7">
        <w:rPr>
          <w:b/>
          <w:bCs/>
          <w:color w:val="FF0000"/>
        </w:rPr>
        <w:t>)</w:t>
      </w:r>
    </w:p>
    <w:p w14:paraId="6D65167B" w14:textId="77777777" w:rsidR="001B762E" w:rsidRDefault="001B762E" w:rsidP="00020B9D">
      <w:pPr>
        <w:spacing w:line="280" w:lineRule="exact"/>
        <w:jc w:val="center"/>
        <w:rPr>
          <w:b/>
          <w:bCs/>
          <w:color w:val="C45911" w:themeColor="accent2" w:themeShade="BF"/>
          <w:szCs w:val="21"/>
        </w:rPr>
      </w:pPr>
    </w:p>
    <w:p w14:paraId="4C4B417D" w14:textId="77777777" w:rsidR="00FA56D7" w:rsidRDefault="00FA56D7" w:rsidP="00020B9D">
      <w:pPr>
        <w:spacing w:line="280" w:lineRule="exact"/>
        <w:jc w:val="center"/>
        <w:rPr>
          <w:b/>
          <w:bCs/>
          <w:color w:val="C45911" w:themeColor="accent2" w:themeShade="BF"/>
          <w:szCs w:val="21"/>
        </w:rPr>
      </w:pPr>
    </w:p>
    <w:p w14:paraId="44A9D680" w14:textId="4296BABA" w:rsidR="0001699E" w:rsidRDefault="0001699E" w:rsidP="00020B9D">
      <w:pPr>
        <w:spacing w:line="280" w:lineRule="exact"/>
        <w:jc w:val="center"/>
        <w:rPr>
          <w:b/>
          <w:bCs/>
          <w:color w:val="C45911" w:themeColor="accent2" w:themeShade="BF"/>
          <w:szCs w:val="21"/>
        </w:rPr>
      </w:pPr>
      <w:r>
        <w:rPr>
          <w:rFonts w:hint="eastAsia"/>
          <w:b/>
          <w:bCs/>
          <w:color w:val="C45911" w:themeColor="accent2" w:themeShade="BF"/>
          <w:szCs w:val="21"/>
        </w:rPr>
        <w:t>灵感来源于</w:t>
      </w:r>
      <w:r w:rsidRPr="0001699E">
        <w:rPr>
          <w:rFonts w:hint="eastAsia"/>
          <w:b/>
          <w:bCs/>
          <w:color w:val="C45911" w:themeColor="accent2" w:themeShade="BF"/>
          <w:szCs w:val="21"/>
        </w:rPr>
        <w:t>民间传说的抒情奇幻冒险小说</w:t>
      </w:r>
    </w:p>
    <w:p w14:paraId="57EB6521" w14:textId="2465FD0A" w:rsidR="0001699E" w:rsidRDefault="0001699E" w:rsidP="00020B9D">
      <w:pPr>
        <w:spacing w:line="280" w:lineRule="exact"/>
        <w:jc w:val="center"/>
        <w:rPr>
          <w:b/>
          <w:bCs/>
          <w:color w:val="C45911" w:themeColor="accent2" w:themeShade="BF"/>
          <w:szCs w:val="21"/>
        </w:rPr>
      </w:pPr>
      <w:r>
        <w:rPr>
          <w:rFonts w:hint="eastAsia"/>
          <w:b/>
          <w:bCs/>
          <w:color w:val="C45911" w:themeColor="accent2" w:themeShade="BF"/>
          <w:szCs w:val="21"/>
        </w:rPr>
        <w:t>令人惊叹的新秀作品</w:t>
      </w:r>
    </w:p>
    <w:p w14:paraId="34F0852E" w14:textId="1AB99DB9" w:rsidR="0001699E" w:rsidRDefault="0001699E" w:rsidP="00020B9D">
      <w:pPr>
        <w:spacing w:line="280" w:lineRule="exact"/>
        <w:jc w:val="center"/>
        <w:rPr>
          <w:b/>
          <w:bCs/>
          <w:color w:val="C45911" w:themeColor="accent2" w:themeShade="BF"/>
          <w:szCs w:val="21"/>
        </w:rPr>
      </w:pPr>
      <w:r>
        <w:rPr>
          <w:rFonts w:hint="eastAsia"/>
          <w:b/>
          <w:bCs/>
          <w:color w:val="C45911" w:themeColor="accent2" w:themeShade="BF"/>
          <w:szCs w:val="21"/>
        </w:rPr>
        <w:t>富有快乐的魔力，让人想起</w:t>
      </w:r>
      <w:r w:rsidRPr="0001699E">
        <w:rPr>
          <w:rFonts w:hint="eastAsia"/>
          <w:b/>
          <w:bCs/>
          <w:color w:val="C45911" w:themeColor="accent2" w:themeShade="BF"/>
          <w:szCs w:val="21"/>
        </w:rPr>
        <w:t>尼尔</w:t>
      </w:r>
      <w:r>
        <w:rPr>
          <w:rFonts w:hint="eastAsia"/>
          <w:b/>
          <w:bCs/>
          <w:color w:val="C45911" w:themeColor="accent2" w:themeShade="BF"/>
          <w:szCs w:val="21"/>
        </w:rPr>
        <w:t>·</w:t>
      </w:r>
      <w:r w:rsidRPr="0001699E">
        <w:rPr>
          <w:rFonts w:hint="eastAsia"/>
          <w:b/>
          <w:bCs/>
          <w:color w:val="C45911" w:themeColor="accent2" w:themeShade="BF"/>
          <w:szCs w:val="21"/>
        </w:rPr>
        <w:t>盖曼</w:t>
      </w:r>
      <w:r>
        <w:rPr>
          <w:rFonts w:hint="eastAsia"/>
          <w:b/>
          <w:bCs/>
          <w:color w:val="C45911" w:themeColor="accent2" w:themeShade="BF"/>
          <w:szCs w:val="21"/>
        </w:rPr>
        <w:t>（</w:t>
      </w:r>
      <w:r>
        <w:rPr>
          <w:rFonts w:hint="eastAsia"/>
          <w:b/>
          <w:bCs/>
          <w:color w:val="C45911" w:themeColor="accent2" w:themeShade="BF"/>
          <w:szCs w:val="21"/>
        </w:rPr>
        <w:t>Neil</w:t>
      </w:r>
      <w:r>
        <w:rPr>
          <w:b/>
          <w:bCs/>
          <w:color w:val="C45911" w:themeColor="accent2" w:themeShade="BF"/>
          <w:szCs w:val="21"/>
        </w:rPr>
        <w:t xml:space="preserve"> </w:t>
      </w:r>
      <w:proofErr w:type="spellStart"/>
      <w:r>
        <w:rPr>
          <w:b/>
          <w:bCs/>
          <w:color w:val="C45911" w:themeColor="accent2" w:themeShade="BF"/>
          <w:szCs w:val="21"/>
        </w:rPr>
        <w:t>Gaiman</w:t>
      </w:r>
      <w:proofErr w:type="spellEnd"/>
      <w:r>
        <w:rPr>
          <w:rFonts w:hint="eastAsia"/>
          <w:b/>
          <w:bCs/>
          <w:color w:val="C45911" w:themeColor="accent2" w:themeShade="BF"/>
          <w:szCs w:val="21"/>
        </w:rPr>
        <w:t>）</w:t>
      </w:r>
      <w:r w:rsidRPr="0001699E">
        <w:rPr>
          <w:rFonts w:hint="eastAsia"/>
          <w:b/>
          <w:bCs/>
          <w:color w:val="C45911" w:themeColor="accent2" w:themeShade="BF"/>
          <w:szCs w:val="21"/>
        </w:rPr>
        <w:t>和吉卜力工作室</w:t>
      </w:r>
      <w:r>
        <w:rPr>
          <w:rFonts w:hint="eastAsia"/>
          <w:b/>
          <w:bCs/>
          <w:color w:val="C45911" w:themeColor="accent2" w:themeShade="BF"/>
          <w:szCs w:val="21"/>
        </w:rPr>
        <w:t>（</w:t>
      </w:r>
      <w:r>
        <w:rPr>
          <w:rFonts w:hint="eastAsia"/>
          <w:b/>
          <w:bCs/>
          <w:color w:val="C45911" w:themeColor="accent2" w:themeShade="BF"/>
          <w:szCs w:val="21"/>
        </w:rPr>
        <w:t>Studio</w:t>
      </w:r>
      <w:r>
        <w:rPr>
          <w:b/>
          <w:bCs/>
          <w:color w:val="C45911" w:themeColor="accent2" w:themeShade="BF"/>
          <w:szCs w:val="21"/>
        </w:rPr>
        <w:t xml:space="preserve"> G</w:t>
      </w:r>
      <w:r>
        <w:rPr>
          <w:rFonts w:hint="eastAsia"/>
          <w:b/>
          <w:bCs/>
          <w:color w:val="C45911" w:themeColor="accent2" w:themeShade="BF"/>
          <w:szCs w:val="21"/>
        </w:rPr>
        <w:t>hibli</w:t>
      </w:r>
      <w:r>
        <w:rPr>
          <w:rFonts w:hint="eastAsia"/>
          <w:b/>
          <w:bCs/>
          <w:color w:val="C45911" w:themeColor="accent2" w:themeShade="BF"/>
          <w:szCs w:val="21"/>
        </w:rPr>
        <w:t>）</w:t>
      </w:r>
      <w:r w:rsidRPr="0001699E">
        <w:rPr>
          <w:rFonts w:hint="eastAsia"/>
          <w:b/>
          <w:bCs/>
          <w:color w:val="C45911" w:themeColor="accent2" w:themeShade="BF"/>
          <w:szCs w:val="21"/>
        </w:rPr>
        <w:t>。</w:t>
      </w:r>
    </w:p>
    <w:p w14:paraId="2F9235AF" w14:textId="77777777" w:rsidR="002633A0" w:rsidRPr="002633A0" w:rsidRDefault="002633A0" w:rsidP="002633A0">
      <w:pPr>
        <w:spacing w:line="280" w:lineRule="exact"/>
        <w:jc w:val="center"/>
        <w:rPr>
          <w:b/>
          <w:bCs/>
          <w:color w:val="C45911" w:themeColor="accent2" w:themeShade="BF"/>
          <w:szCs w:val="21"/>
        </w:rPr>
      </w:pPr>
    </w:p>
    <w:p w14:paraId="17224AAD" w14:textId="77777777" w:rsidR="002633A0" w:rsidRPr="002633A0" w:rsidRDefault="002633A0" w:rsidP="002633A0">
      <w:pPr>
        <w:spacing w:line="280" w:lineRule="exact"/>
        <w:jc w:val="center"/>
        <w:rPr>
          <w:rFonts w:hint="eastAsia"/>
          <w:b/>
          <w:bCs/>
          <w:color w:val="C45911" w:themeColor="accent2" w:themeShade="BF"/>
          <w:szCs w:val="21"/>
        </w:rPr>
      </w:pPr>
      <w:r w:rsidRPr="002633A0">
        <w:rPr>
          <w:rFonts w:hint="eastAsia"/>
          <w:b/>
          <w:bCs/>
          <w:color w:val="C45911" w:themeColor="accent2" w:themeShade="BF"/>
          <w:szCs w:val="21"/>
        </w:rPr>
        <w:t>本书富有奇异的生物，环境设定令人浮想联翩，人物刻画真挚，开启了以同一个奇幻世界为背景的一系列独立冒险作品。</w:t>
      </w:r>
    </w:p>
    <w:p w14:paraId="199788FF" w14:textId="77777777" w:rsidR="002633A0" w:rsidRPr="002633A0" w:rsidRDefault="002633A0" w:rsidP="002633A0">
      <w:pPr>
        <w:spacing w:line="280" w:lineRule="exact"/>
        <w:jc w:val="center"/>
        <w:rPr>
          <w:b/>
          <w:bCs/>
          <w:color w:val="C45911" w:themeColor="accent2" w:themeShade="BF"/>
          <w:szCs w:val="21"/>
        </w:rPr>
      </w:pPr>
    </w:p>
    <w:p w14:paraId="656F5050" w14:textId="77777777" w:rsidR="002633A0" w:rsidRPr="002633A0" w:rsidRDefault="002633A0" w:rsidP="002633A0">
      <w:pPr>
        <w:spacing w:line="280" w:lineRule="exact"/>
        <w:jc w:val="center"/>
        <w:rPr>
          <w:rFonts w:hint="eastAsia"/>
          <w:b/>
          <w:bCs/>
          <w:color w:val="C45911" w:themeColor="accent2" w:themeShade="BF"/>
          <w:szCs w:val="21"/>
        </w:rPr>
      </w:pPr>
      <w:r w:rsidRPr="002633A0">
        <w:rPr>
          <w:rFonts w:hint="eastAsia"/>
          <w:b/>
          <w:bCs/>
          <w:color w:val="C45911" w:themeColor="accent2" w:themeShade="BF"/>
          <w:szCs w:val="21"/>
        </w:rPr>
        <w:t xml:space="preserve"> </w:t>
      </w:r>
      <w:r w:rsidRPr="002633A0">
        <w:rPr>
          <w:rFonts w:hint="eastAsia"/>
          <w:b/>
          <w:bCs/>
          <w:color w:val="C45911" w:themeColor="accent2" w:themeShade="BF"/>
          <w:szCs w:val="21"/>
        </w:rPr>
        <w:t>本书引入了一个想象丰富的奇幻世界，刻画了有力且富有普遍性的主题：魔法、音乐和故事、寻找家庭，以及自然世界与工业创新的对比</w:t>
      </w:r>
    </w:p>
    <w:p w14:paraId="7A68F74F" w14:textId="77777777" w:rsidR="002633A0" w:rsidRPr="002633A0" w:rsidRDefault="002633A0" w:rsidP="002633A0">
      <w:pPr>
        <w:spacing w:line="280" w:lineRule="exact"/>
        <w:jc w:val="center"/>
        <w:rPr>
          <w:b/>
          <w:bCs/>
          <w:color w:val="C45911" w:themeColor="accent2" w:themeShade="BF"/>
          <w:szCs w:val="21"/>
        </w:rPr>
      </w:pPr>
    </w:p>
    <w:p w14:paraId="27E48145" w14:textId="77777777" w:rsidR="002633A0" w:rsidRPr="002633A0" w:rsidRDefault="002633A0" w:rsidP="002633A0">
      <w:pPr>
        <w:spacing w:line="280" w:lineRule="exact"/>
        <w:jc w:val="center"/>
        <w:rPr>
          <w:rFonts w:hint="eastAsia"/>
          <w:b/>
          <w:bCs/>
          <w:color w:val="C45911" w:themeColor="accent2" w:themeShade="BF"/>
          <w:szCs w:val="21"/>
        </w:rPr>
      </w:pPr>
      <w:r w:rsidRPr="002633A0">
        <w:rPr>
          <w:rFonts w:hint="eastAsia"/>
          <w:b/>
          <w:bCs/>
          <w:color w:val="C45911" w:themeColor="accent2" w:themeShade="BF"/>
          <w:szCs w:val="21"/>
        </w:rPr>
        <w:t xml:space="preserve">  </w:t>
      </w:r>
      <w:r w:rsidRPr="002633A0">
        <w:rPr>
          <w:rFonts w:hint="eastAsia"/>
          <w:b/>
          <w:bCs/>
          <w:color w:val="C45911" w:themeColor="accent2" w:themeShade="BF"/>
          <w:szCs w:val="21"/>
        </w:rPr>
        <w:t>适合喜欢读尼尔·盖曼、菲利普·普尔</w:t>
      </w:r>
      <w:proofErr w:type="gramStart"/>
      <w:r w:rsidRPr="002633A0">
        <w:rPr>
          <w:rFonts w:hint="eastAsia"/>
          <w:b/>
          <w:bCs/>
          <w:color w:val="C45911" w:themeColor="accent2" w:themeShade="BF"/>
          <w:szCs w:val="21"/>
        </w:rPr>
        <w:t>曼</w:t>
      </w:r>
      <w:proofErr w:type="gramEnd"/>
      <w:r w:rsidRPr="002633A0">
        <w:rPr>
          <w:rFonts w:hint="eastAsia"/>
          <w:b/>
          <w:bCs/>
          <w:color w:val="C45911" w:themeColor="accent2" w:themeShade="BF"/>
          <w:szCs w:val="21"/>
        </w:rPr>
        <w:t>和吉卜力工作室的读者，</w:t>
      </w:r>
      <w:proofErr w:type="gramStart"/>
      <w:r w:rsidRPr="002633A0">
        <w:rPr>
          <w:rFonts w:hint="eastAsia"/>
          <w:b/>
          <w:bCs/>
          <w:color w:val="C45911" w:themeColor="accent2" w:themeShade="BF"/>
          <w:szCs w:val="21"/>
        </w:rPr>
        <w:t>凯</w:t>
      </w:r>
      <w:proofErr w:type="gramEnd"/>
      <w:r w:rsidRPr="002633A0">
        <w:rPr>
          <w:rFonts w:hint="eastAsia"/>
          <w:b/>
          <w:bCs/>
          <w:color w:val="C45911" w:themeColor="accent2" w:themeShade="BF"/>
          <w:szCs w:val="21"/>
        </w:rPr>
        <w:t>尔</w:t>
      </w:r>
      <w:proofErr w:type="gramStart"/>
      <w:r w:rsidRPr="002633A0">
        <w:rPr>
          <w:rFonts w:hint="eastAsia"/>
          <w:b/>
          <w:bCs/>
          <w:color w:val="C45911" w:themeColor="accent2" w:themeShade="BF"/>
          <w:szCs w:val="21"/>
        </w:rPr>
        <w:t>特</w:t>
      </w:r>
      <w:proofErr w:type="gramEnd"/>
      <w:r w:rsidRPr="002633A0">
        <w:rPr>
          <w:rFonts w:hint="eastAsia"/>
          <w:b/>
          <w:bCs/>
          <w:color w:val="C45911" w:themeColor="accent2" w:themeShade="BF"/>
          <w:szCs w:val="21"/>
        </w:rPr>
        <w:t>神话和亚洲神话以及作者童年的旅行经历共同塑造了这部作品</w:t>
      </w:r>
    </w:p>
    <w:p w14:paraId="20E736E6" w14:textId="77777777" w:rsidR="00C01D29" w:rsidRPr="002633A0" w:rsidRDefault="00C01D29" w:rsidP="00233B68">
      <w:pPr>
        <w:spacing w:line="280" w:lineRule="exact"/>
        <w:rPr>
          <w:rFonts w:hint="eastAsia"/>
          <w:b/>
          <w:bCs/>
          <w:color w:val="C45911" w:themeColor="accent2" w:themeShade="BF"/>
          <w:szCs w:val="21"/>
        </w:rPr>
      </w:pPr>
      <w:bookmarkStart w:id="1" w:name="_GoBack"/>
      <w:bookmarkEnd w:id="1"/>
    </w:p>
    <w:p w14:paraId="5A1C5D60" w14:textId="77777777" w:rsidR="00020B9D" w:rsidRDefault="00020B9D" w:rsidP="00020B9D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4A06A998" w14:textId="77777777" w:rsidR="0001699E" w:rsidRDefault="0001699E" w:rsidP="00020B9D">
      <w:pPr>
        <w:spacing w:line="280" w:lineRule="exact"/>
        <w:rPr>
          <w:b/>
          <w:bCs/>
          <w:color w:val="000000"/>
        </w:rPr>
      </w:pPr>
    </w:p>
    <w:p w14:paraId="07643D37" w14:textId="6F3B924C" w:rsidR="0001699E" w:rsidRDefault="0001699E" w:rsidP="0001699E">
      <w:pPr>
        <w:spacing w:line="280" w:lineRule="exact"/>
        <w:ind w:leftChars="400" w:left="840" w:rightChars="400" w:right="840"/>
        <w:jc w:val="center"/>
        <w:rPr>
          <w:i/>
          <w:iCs/>
          <w:color w:val="000000"/>
        </w:rPr>
      </w:pPr>
      <w:r>
        <w:rPr>
          <w:rFonts w:hint="eastAsia"/>
          <w:i/>
          <w:iCs/>
          <w:color w:val="000000"/>
        </w:rPr>
        <w:t>世界上的</w:t>
      </w:r>
      <w:r w:rsidR="00C45B93">
        <w:rPr>
          <w:rFonts w:hint="eastAsia"/>
          <w:i/>
          <w:iCs/>
          <w:color w:val="000000"/>
        </w:rPr>
        <w:t>神灵</w:t>
      </w:r>
      <w:r>
        <w:rPr>
          <w:rFonts w:hint="eastAsia"/>
          <w:i/>
          <w:iCs/>
          <w:color w:val="000000"/>
        </w:rPr>
        <w:t>比天上的星星还要多，</w:t>
      </w:r>
    </w:p>
    <w:p w14:paraId="615933DC" w14:textId="5C754269" w:rsidR="0001699E" w:rsidRDefault="0001699E" w:rsidP="0001699E">
      <w:pPr>
        <w:spacing w:line="280" w:lineRule="exact"/>
        <w:ind w:leftChars="400" w:left="840" w:rightChars="400" w:right="840"/>
        <w:jc w:val="center"/>
        <w:rPr>
          <w:i/>
          <w:iCs/>
          <w:color w:val="000000"/>
        </w:rPr>
      </w:pPr>
      <w:r>
        <w:rPr>
          <w:rFonts w:hint="eastAsia"/>
          <w:i/>
          <w:iCs/>
          <w:color w:val="000000"/>
        </w:rPr>
        <w:t>但是只有像阿尼斯·斯塔（</w:t>
      </w:r>
      <w:r>
        <w:rPr>
          <w:rFonts w:hint="eastAsia"/>
          <w:i/>
          <w:iCs/>
          <w:color w:val="000000"/>
        </w:rPr>
        <w:t>Anise</w:t>
      </w:r>
      <w:r>
        <w:rPr>
          <w:i/>
          <w:iCs/>
          <w:color w:val="000000"/>
        </w:rPr>
        <w:t xml:space="preserve"> S</w:t>
      </w:r>
      <w:r>
        <w:rPr>
          <w:rFonts w:hint="eastAsia"/>
          <w:i/>
          <w:iCs/>
          <w:color w:val="000000"/>
        </w:rPr>
        <w:t>tar</w:t>
      </w:r>
      <w:r>
        <w:rPr>
          <w:rFonts w:hint="eastAsia"/>
          <w:i/>
          <w:iCs/>
          <w:color w:val="000000"/>
        </w:rPr>
        <w:t>）这样的</w:t>
      </w:r>
      <w:r w:rsidR="00C01D29">
        <w:rPr>
          <w:rFonts w:hint="eastAsia"/>
          <w:i/>
          <w:iCs/>
          <w:color w:val="000000"/>
        </w:rPr>
        <w:t>先知</w:t>
      </w:r>
      <w:r>
        <w:rPr>
          <w:rFonts w:hint="eastAsia"/>
          <w:i/>
          <w:iCs/>
          <w:color w:val="000000"/>
        </w:rPr>
        <w:t>才能看到，</w:t>
      </w:r>
    </w:p>
    <w:p w14:paraId="0D370CE9" w14:textId="2B8D288B" w:rsidR="00167885" w:rsidRDefault="0001699E" w:rsidP="0001699E">
      <w:pPr>
        <w:spacing w:line="280" w:lineRule="exact"/>
        <w:ind w:leftChars="400" w:left="840" w:rightChars="400" w:right="840"/>
        <w:jc w:val="center"/>
        <w:rPr>
          <w:i/>
          <w:iCs/>
          <w:color w:val="000000"/>
        </w:rPr>
      </w:pPr>
      <w:r>
        <w:rPr>
          <w:rFonts w:hint="eastAsia"/>
          <w:i/>
          <w:iCs/>
          <w:color w:val="000000"/>
        </w:rPr>
        <w:t>因为只有他们相信……</w:t>
      </w:r>
    </w:p>
    <w:p w14:paraId="5110DD41" w14:textId="77777777" w:rsidR="0001699E" w:rsidRDefault="0001699E" w:rsidP="0001699E">
      <w:pPr>
        <w:spacing w:line="280" w:lineRule="exact"/>
        <w:ind w:leftChars="400" w:left="840" w:rightChars="400" w:right="840"/>
        <w:jc w:val="center"/>
        <w:rPr>
          <w:i/>
          <w:iCs/>
          <w:color w:val="000000"/>
        </w:rPr>
      </w:pPr>
    </w:p>
    <w:p w14:paraId="0AC4A6CA" w14:textId="5E1A7979" w:rsidR="00167885" w:rsidRDefault="0001699E" w:rsidP="002945BE">
      <w:pPr>
        <w:spacing w:line="280" w:lineRule="exact"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阿尼斯·斯塔的工作是帮助人类与</w:t>
      </w:r>
      <w:r w:rsidR="00C45B93">
        <w:rPr>
          <w:rFonts w:hint="eastAsia"/>
          <w:bCs/>
          <w:color w:val="000000"/>
          <w:szCs w:val="21"/>
        </w:rPr>
        <w:t>守护神</w:t>
      </w:r>
      <w:r>
        <w:rPr>
          <w:rFonts w:hint="eastAsia"/>
          <w:bCs/>
          <w:color w:val="000000"/>
          <w:szCs w:val="21"/>
        </w:rPr>
        <w:t>能够</w:t>
      </w:r>
      <w:r w:rsidR="00C45B93">
        <w:rPr>
          <w:rFonts w:hint="eastAsia"/>
          <w:bCs/>
          <w:color w:val="000000"/>
          <w:szCs w:val="21"/>
        </w:rPr>
        <w:t>幸福</w:t>
      </w:r>
      <w:r>
        <w:rPr>
          <w:rFonts w:hint="eastAsia"/>
          <w:bCs/>
          <w:color w:val="000000"/>
          <w:szCs w:val="21"/>
        </w:rPr>
        <w:t>地生活在一起，但是当坏人巴比特先生（</w:t>
      </w:r>
      <w:proofErr w:type="spellStart"/>
      <w:r>
        <w:rPr>
          <w:rFonts w:hint="eastAsia"/>
          <w:bCs/>
          <w:color w:val="000000"/>
          <w:szCs w:val="21"/>
        </w:rPr>
        <w:t>Mr</w:t>
      </w:r>
      <w:proofErr w:type="spellEnd"/>
      <w:r>
        <w:rPr>
          <w:bCs/>
          <w:color w:val="000000"/>
          <w:szCs w:val="21"/>
        </w:rPr>
        <w:t xml:space="preserve"> B</w:t>
      </w:r>
      <w:r>
        <w:rPr>
          <w:rFonts w:hint="eastAsia"/>
          <w:bCs/>
          <w:color w:val="000000"/>
          <w:szCs w:val="21"/>
        </w:rPr>
        <w:t>abbitt</w:t>
      </w:r>
      <w:r>
        <w:rPr>
          <w:rFonts w:hint="eastAsia"/>
          <w:bCs/>
          <w:color w:val="000000"/>
          <w:szCs w:val="21"/>
        </w:rPr>
        <w:t>）偷溜进她在白林中的家并把</w:t>
      </w:r>
      <w:r w:rsidR="00C45B93">
        <w:rPr>
          <w:rFonts w:hint="eastAsia"/>
          <w:bCs/>
          <w:color w:val="000000"/>
          <w:szCs w:val="21"/>
        </w:rPr>
        <w:t>守护神</w:t>
      </w:r>
      <w:r>
        <w:rPr>
          <w:rFonts w:hint="eastAsia"/>
          <w:bCs/>
          <w:color w:val="000000"/>
          <w:szCs w:val="21"/>
        </w:rPr>
        <w:t>全部赶出来的时候，</w:t>
      </w:r>
      <w:r w:rsidR="00C45B93">
        <w:rPr>
          <w:rFonts w:hint="eastAsia"/>
          <w:bCs/>
          <w:color w:val="000000"/>
          <w:szCs w:val="21"/>
        </w:rPr>
        <w:t>她不得不前往首都去寻求国王的帮助。不过，她首先要让国王相信，守护神依然存在世上。</w:t>
      </w:r>
    </w:p>
    <w:p w14:paraId="3D288F43" w14:textId="77777777" w:rsidR="00C45B93" w:rsidRDefault="00C45B93" w:rsidP="002945BE">
      <w:pPr>
        <w:spacing w:line="280" w:lineRule="exact"/>
        <w:ind w:firstLineChars="200" w:firstLine="420"/>
        <w:rPr>
          <w:bCs/>
          <w:color w:val="000000"/>
          <w:szCs w:val="21"/>
        </w:rPr>
      </w:pPr>
    </w:p>
    <w:p w14:paraId="4511652B" w14:textId="4BF2F26A" w:rsidR="00C45B93" w:rsidRDefault="00C45B93" w:rsidP="002945BE">
      <w:pPr>
        <w:spacing w:line="280" w:lineRule="exact"/>
        <w:ind w:firstLineChars="200" w:firstLine="420"/>
        <w:rPr>
          <w:bCs/>
          <w:color w:val="000000"/>
          <w:szCs w:val="21"/>
        </w:rPr>
      </w:pPr>
      <w:r w:rsidRPr="00C45B93">
        <w:rPr>
          <w:rFonts w:hint="eastAsia"/>
          <w:bCs/>
          <w:color w:val="000000"/>
          <w:szCs w:val="21"/>
        </w:rPr>
        <w:t>在忠诚的守护神犬</w:t>
      </w:r>
      <w:r>
        <w:rPr>
          <w:rFonts w:hint="eastAsia"/>
          <w:bCs/>
          <w:color w:val="000000"/>
          <w:szCs w:val="21"/>
        </w:rPr>
        <w:t>“小</w:t>
      </w:r>
      <w:r w:rsidRPr="00C45B93">
        <w:rPr>
          <w:rFonts w:hint="eastAsia"/>
          <w:bCs/>
          <w:color w:val="000000"/>
          <w:szCs w:val="21"/>
        </w:rPr>
        <w:t>狼</w:t>
      </w:r>
      <w:r>
        <w:rPr>
          <w:rFonts w:hint="eastAsia"/>
          <w:bCs/>
          <w:color w:val="000000"/>
          <w:szCs w:val="21"/>
        </w:rPr>
        <w:t>”（</w:t>
      </w:r>
      <w:r>
        <w:rPr>
          <w:rFonts w:hint="eastAsia"/>
          <w:bCs/>
          <w:color w:val="000000"/>
          <w:szCs w:val="21"/>
        </w:rPr>
        <w:t>Wolf</w:t>
      </w:r>
      <w:r>
        <w:rPr>
          <w:rFonts w:hint="eastAsia"/>
          <w:bCs/>
          <w:color w:val="000000"/>
          <w:szCs w:val="21"/>
        </w:rPr>
        <w:t>）</w:t>
      </w:r>
      <w:r w:rsidRPr="00C45B93">
        <w:rPr>
          <w:rFonts w:hint="eastAsia"/>
          <w:bCs/>
          <w:color w:val="000000"/>
          <w:szCs w:val="21"/>
        </w:rPr>
        <w:t>的陪伴下，</w:t>
      </w:r>
      <w:r>
        <w:rPr>
          <w:rFonts w:hint="eastAsia"/>
          <w:bCs/>
          <w:color w:val="000000"/>
          <w:szCs w:val="21"/>
        </w:rPr>
        <w:t>阿尼斯</w:t>
      </w:r>
      <w:r w:rsidRPr="00C45B93">
        <w:rPr>
          <w:rFonts w:hint="eastAsia"/>
          <w:bCs/>
          <w:color w:val="000000"/>
          <w:szCs w:val="21"/>
        </w:rPr>
        <w:t>踏上了充满魔力和危险的旅程，她遇到了</w:t>
      </w:r>
      <w:r>
        <w:rPr>
          <w:rFonts w:hint="eastAsia"/>
          <w:bCs/>
          <w:color w:val="000000"/>
          <w:szCs w:val="21"/>
        </w:rPr>
        <w:t>魔法</w:t>
      </w:r>
      <w:r w:rsidRPr="00C45B93">
        <w:rPr>
          <w:rFonts w:hint="eastAsia"/>
          <w:bCs/>
          <w:color w:val="000000"/>
          <w:szCs w:val="21"/>
        </w:rPr>
        <w:t>音乐家罗宾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Robin</w:t>
      </w:r>
      <w:r>
        <w:rPr>
          <w:rFonts w:hint="eastAsia"/>
          <w:bCs/>
          <w:color w:val="000000"/>
          <w:szCs w:val="21"/>
        </w:rPr>
        <w:t>）</w:t>
      </w:r>
      <w:r w:rsidRPr="00C45B93">
        <w:rPr>
          <w:rFonts w:hint="eastAsia"/>
          <w:bCs/>
          <w:color w:val="000000"/>
          <w:szCs w:val="21"/>
        </w:rPr>
        <w:t>和狐狸</w:t>
      </w:r>
      <w:r>
        <w:rPr>
          <w:rFonts w:hint="eastAsia"/>
          <w:bCs/>
          <w:color w:val="000000"/>
          <w:szCs w:val="21"/>
        </w:rPr>
        <w:t>似的</w:t>
      </w:r>
      <w:r w:rsidRPr="00C45B93">
        <w:rPr>
          <w:rFonts w:hint="eastAsia"/>
          <w:bCs/>
          <w:color w:val="000000"/>
          <w:szCs w:val="21"/>
        </w:rPr>
        <w:t>神灵惠恩</w:t>
      </w:r>
      <w:r>
        <w:rPr>
          <w:rFonts w:hint="eastAsia"/>
          <w:bCs/>
          <w:color w:val="000000"/>
          <w:szCs w:val="21"/>
        </w:rPr>
        <w:t>（</w:t>
      </w:r>
      <w:proofErr w:type="spellStart"/>
      <w:r>
        <w:rPr>
          <w:rFonts w:hint="eastAsia"/>
          <w:bCs/>
          <w:color w:val="000000"/>
          <w:szCs w:val="21"/>
        </w:rPr>
        <w:t>Whin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C45B93">
        <w:rPr>
          <w:rFonts w:hint="eastAsia"/>
          <w:bCs/>
          <w:color w:val="000000"/>
          <w:szCs w:val="21"/>
        </w:rPr>
        <w:t>，还面对</w:t>
      </w:r>
      <w:r>
        <w:rPr>
          <w:rFonts w:hint="eastAsia"/>
          <w:bCs/>
          <w:color w:val="000000"/>
          <w:szCs w:val="21"/>
        </w:rPr>
        <w:t>着</w:t>
      </w:r>
      <w:r w:rsidRPr="00C45B93">
        <w:rPr>
          <w:rFonts w:hint="eastAsia"/>
          <w:bCs/>
          <w:color w:val="000000"/>
          <w:szCs w:val="21"/>
        </w:rPr>
        <w:t>狡猾的喜鹊女王和</w:t>
      </w:r>
      <w:r>
        <w:rPr>
          <w:rFonts w:hint="eastAsia"/>
          <w:bCs/>
          <w:color w:val="000000"/>
          <w:szCs w:val="21"/>
        </w:rPr>
        <w:t>一个</w:t>
      </w:r>
      <w:r w:rsidRPr="00C45B93">
        <w:rPr>
          <w:rFonts w:hint="eastAsia"/>
          <w:bCs/>
          <w:color w:val="000000"/>
          <w:szCs w:val="21"/>
        </w:rPr>
        <w:t>致命的有毒墨水怪。在</w:t>
      </w:r>
      <w:r>
        <w:rPr>
          <w:rFonts w:hint="eastAsia"/>
          <w:bCs/>
          <w:color w:val="000000"/>
          <w:szCs w:val="21"/>
        </w:rPr>
        <w:t>她的各种</w:t>
      </w:r>
      <w:r w:rsidRPr="00C45B93">
        <w:rPr>
          <w:rFonts w:hint="eastAsia"/>
          <w:bCs/>
          <w:color w:val="000000"/>
          <w:szCs w:val="21"/>
        </w:rPr>
        <w:t>战斗中，她了解到她必须拯救的不仅仅是白林里的守护神，</w:t>
      </w:r>
      <w:r w:rsidRPr="00C45B93">
        <w:rPr>
          <w:rFonts w:hint="eastAsia"/>
          <w:bCs/>
          <w:color w:val="000000"/>
          <w:szCs w:val="21"/>
        </w:rPr>
        <w:lastRenderedPageBreak/>
        <w:t>而是世界上所有的守护神。</w:t>
      </w:r>
    </w:p>
    <w:p w14:paraId="353F5612" w14:textId="77777777" w:rsidR="00821AA7" w:rsidRPr="00C45B93" w:rsidRDefault="00821AA7" w:rsidP="002945BE">
      <w:pPr>
        <w:spacing w:line="280" w:lineRule="exact"/>
        <w:rPr>
          <w:bCs/>
          <w:color w:val="000000"/>
          <w:szCs w:val="21"/>
        </w:rPr>
      </w:pPr>
    </w:p>
    <w:p w14:paraId="5D557B8D" w14:textId="1EE699A6" w:rsidR="00167885" w:rsidRDefault="00C45B93" w:rsidP="0001699E">
      <w:pPr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本书卖点</w:t>
      </w:r>
      <w:r w:rsidR="00D04F34" w:rsidRPr="00D04F34">
        <w:rPr>
          <w:rFonts w:hint="eastAsia"/>
          <w:b/>
          <w:bCs/>
          <w:color w:val="000000"/>
          <w:szCs w:val="21"/>
        </w:rPr>
        <w:t>：</w:t>
      </w:r>
    </w:p>
    <w:p w14:paraId="65041D78" w14:textId="77777777" w:rsidR="00C45B93" w:rsidRPr="00C45B93" w:rsidRDefault="00C45B93" w:rsidP="00C45B93">
      <w:pPr>
        <w:spacing w:line="280" w:lineRule="exact"/>
        <w:rPr>
          <w:b/>
          <w:bCs/>
          <w:color w:val="000000"/>
          <w:szCs w:val="21"/>
        </w:rPr>
      </w:pPr>
    </w:p>
    <w:p w14:paraId="69EB6746" w14:textId="600EB25D" w:rsidR="00C45B93" w:rsidRPr="00594335" w:rsidRDefault="00594335" w:rsidP="00594335">
      <w:pPr>
        <w:pStyle w:val="aa"/>
        <w:numPr>
          <w:ilvl w:val="0"/>
          <w:numId w:val="1"/>
        </w:numPr>
        <w:spacing w:line="280" w:lineRule="exact"/>
        <w:ind w:firstLineChars="0"/>
        <w:rPr>
          <w:b/>
          <w:bCs/>
          <w:color w:val="000000"/>
          <w:szCs w:val="21"/>
        </w:rPr>
      </w:pPr>
      <w:r w:rsidRPr="00594335">
        <w:rPr>
          <w:rFonts w:hint="eastAsia"/>
          <w:color w:val="000000"/>
          <w:szCs w:val="21"/>
        </w:rPr>
        <w:t>本书富有奇异的生物，环境设定令人浮想联翩，人物刻画真挚，</w:t>
      </w:r>
      <w:r w:rsidR="00C45B93" w:rsidRPr="00594335">
        <w:rPr>
          <w:rFonts w:hint="eastAsia"/>
          <w:color w:val="000000"/>
          <w:szCs w:val="21"/>
        </w:rPr>
        <w:t>是一本</w:t>
      </w:r>
      <w:r w:rsidRPr="00594335">
        <w:rPr>
          <w:rFonts w:hint="eastAsia"/>
          <w:color w:val="000000"/>
          <w:szCs w:val="21"/>
        </w:rPr>
        <w:t>美好</w:t>
      </w:r>
      <w:r w:rsidR="00C45B93" w:rsidRPr="00594335">
        <w:rPr>
          <w:rFonts w:hint="eastAsia"/>
          <w:color w:val="000000"/>
          <w:szCs w:val="21"/>
        </w:rPr>
        <w:t>而自信的处女作</w:t>
      </w:r>
      <w:r w:rsidRPr="00594335">
        <w:rPr>
          <w:rFonts w:hint="eastAsia"/>
          <w:b/>
          <w:bCs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开启了以</w:t>
      </w:r>
      <w:r w:rsidR="00C45B93" w:rsidRPr="00594335">
        <w:rPr>
          <w:rFonts w:hint="eastAsia"/>
          <w:color w:val="000000"/>
          <w:szCs w:val="21"/>
        </w:rPr>
        <w:t>同一个奇幻世界为背景的一系列独立冒险</w:t>
      </w:r>
      <w:r>
        <w:rPr>
          <w:rFonts w:hint="eastAsia"/>
          <w:color w:val="000000"/>
          <w:szCs w:val="21"/>
        </w:rPr>
        <w:t>作品。</w:t>
      </w:r>
    </w:p>
    <w:p w14:paraId="6C7C18E6" w14:textId="77777777" w:rsidR="00594335" w:rsidRDefault="00594335" w:rsidP="00594335">
      <w:pPr>
        <w:spacing w:line="280" w:lineRule="exact"/>
        <w:rPr>
          <w:b/>
          <w:bCs/>
          <w:color w:val="000000"/>
          <w:szCs w:val="21"/>
        </w:rPr>
      </w:pPr>
    </w:p>
    <w:p w14:paraId="06E5CABD" w14:textId="41971D7F" w:rsidR="00C45B93" w:rsidRPr="00594335" w:rsidRDefault="00594335" w:rsidP="005D6094">
      <w:pPr>
        <w:pStyle w:val="aa"/>
        <w:numPr>
          <w:ilvl w:val="0"/>
          <w:numId w:val="1"/>
        </w:numPr>
        <w:spacing w:line="280" w:lineRule="exact"/>
        <w:ind w:firstLineChars="0"/>
        <w:rPr>
          <w:b/>
          <w:bCs/>
          <w:color w:val="000000"/>
          <w:szCs w:val="21"/>
        </w:rPr>
      </w:pPr>
      <w:r w:rsidRPr="00594335">
        <w:rPr>
          <w:rFonts w:hint="eastAsia"/>
          <w:color w:val="000000"/>
          <w:szCs w:val="21"/>
        </w:rPr>
        <w:t>本书引入了一个想象丰富的奇幻世界，也为我们自己的实际</w:t>
      </w:r>
      <w:r>
        <w:rPr>
          <w:rFonts w:hint="eastAsia"/>
          <w:color w:val="000000"/>
          <w:szCs w:val="21"/>
        </w:rPr>
        <w:t>提供了精辟的评论，刻画了有力且富有普遍性的主题：魔法、音乐和故事、寻找家庭，以及自然世界与工业创新的对比</w:t>
      </w:r>
    </w:p>
    <w:p w14:paraId="25A87217" w14:textId="77777777" w:rsidR="00594335" w:rsidRPr="00594335" w:rsidRDefault="00594335" w:rsidP="00594335">
      <w:pPr>
        <w:pStyle w:val="aa"/>
        <w:rPr>
          <w:color w:val="000000"/>
          <w:szCs w:val="21"/>
        </w:rPr>
      </w:pPr>
    </w:p>
    <w:p w14:paraId="688124B9" w14:textId="56506BB0" w:rsidR="00C45B93" w:rsidRPr="00594335" w:rsidRDefault="00594335" w:rsidP="007565E8">
      <w:pPr>
        <w:pStyle w:val="aa"/>
        <w:numPr>
          <w:ilvl w:val="0"/>
          <w:numId w:val="1"/>
        </w:numPr>
        <w:spacing w:line="280" w:lineRule="exact"/>
        <w:ind w:firstLineChars="0"/>
        <w:rPr>
          <w:color w:val="000000"/>
          <w:szCs w:val="21"/>
        </w:rPr>
      </w:pPr>
      <w:r w:rsidRPr="00594335">
        <w:rPr>
          <w:rFonts w:hint="eastAsia"/>
          <w:color w:val="000000"/>
          <w:szCs w:val="21"/>
        </w:rPr>
        <w:t>适合喜欢读尼尔·盖曼、菲利普·普尔</w:t>
      </w:r>
      <w:proofErr w:type="gramStart"/>
      <w:r w:rsidRPr="00594335">
        <w:rPr>
          <w:rFonts w:hint="eastAsia"/>
          <w:color w:val="000000"/>
          <w:szCs w:val="21"/>
        </w:rPr>
        <w:t>曼</w:t>
      </w:r>
      <w:proofErr w:type="gramEnd"/>
      <w:r w:rsidRPr="00594335">
        <w:rPr>
          <w:rFonts w:hint="eastAsia"/>
          <w:color w:val="000000"/>
          <w:szCs w:val="21"/>
        </w:rPr>
        <w:t>和吉卜力工作室的读者，</w:t>
      </w:r>
      <w:proofErr w:type="gramStart"/>
      <w:r w:rsidR="00C45B93" w:rsidRPr="00594335">
        <w:rPr>
          <w:rFonts w:hint="eastAsia"/>
          <w:color w:val="000000"/>
          <w:szCs w:val="21"/>
        </w:rPr>
        <w:t>凯</w:t>
      </w:r>
      <w:proofErr w:type="gramEnd"/>
      <w:r w:rsidR="00C45B93" w:rsidRPr="00594335">
        <w:rPr>
          <w:rFonts w:hint="eastAsia"/>
          <w:color w:val="000000"/>
          <w:szCs w:val="21"/>
        </w:rPr>
        <w:t>尔</w:t>
      </w:r>
      <w:proofErr w:type="gramStart"/>
      <w:r w:rsidR="00C45B93" w:rsidRPr="00594335">
        <w:rPr>
          <w:rFonts w:hint="eastAsia"/>
          <w:color w:val="000000"/>
          <w:szCs w:val="21"/>
        </w:rPr>
        <w:t>特</w:t>
      </w:r>
      <w:proofErr w:type="gramEnd"/>
      <w:r w:rsidR="00C45B93" w:rsidRPr="00594335">
        <w:rPr>
          <w:rFonts w:hint="eastAsia"/>
          <w:color w:val="000000"/>
          <w:szCs w:val="21"/>
        </w:rPr>
        <w:t>神话和亚洲神话以及作者童年的旅行经历塑造了这部作品</w:t>
      </w:r>
    </w:p>
    <w:p w14:paraId="4088BE2B" w14:textId="77777777" w:rsidR="00C45B93" w:rsidRDefault="00C45B93" w:rsidP="002945BE">
      <w:pPr>
        <w:spacing w:line="280" w:lineRule="exact"/>
        <w:rPr>
          <w:b/>
          <w:bCs/>
          <w:color w:val="000000"/>
          <w:szCs w:val="21"/>
        </w:rPr>
      </w:pPr>
    </w:p>
    <w:p w14:paraId="3371BA79" w14:textId="3D6AAD57" w:rsidR="00167885" w:rsidRDefault="00167885" w:rsidP="002945BE">
      <w:pPr>
        <w:spacing w:line="28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1BAAA51" w14:textId="77777777" w:rsidR="00167885" w:rsidRDefault="00167885" w:rsidP="002945BE">
      <w:pPr>
        <w:widowControl/>
        <w:shd w:val="clear" w:color="auto" w:fill="FFFFFF"/>
        <w:spacing w:line="280" w:lineRule="exact"/>
        <w:rPr>
          <w:rFonts w:ascii="宋体" w:hAnsi="宋体"/>
          <w:b/>
          <w:bCs/>
          <w:color w:val="000000"/>
          <w:kern w:val="0"/>
          <w:szCs w:val="21"/>
        </w:rPr>
      </w:pPr>
    </w:p>
    <w:p w14:paraId="5124D392" w14:textId="16208409" w:rsidR="006435B7" w:rsidRPr="00C01D29" w:rsidRDefault="00C01D29">
      <w:pPr>
        <w:widowControl/>
        <w:shd w:val="clear" w:color="auto" w:fill="FFFFFF"/>
        <w:rPr>
          <w:rFonts w:ascii="宋体" w:hAnsi="宋体"/>
          <w:color w:val="000000"/>
          <w:kern w:val="0"/>
          <w:szCs w:val="21"/>
        </w:rPr>
      </w:pPr>
      <w:r>
        <w:rPr>
          <w:b/>
          <w:bCs/>
          <w:noProof/>
          <w:color w:val="000000"/>
          <w:kern w:val="0"/>
          <w:szCs w:val="21"/>
        </w:rPr>
        <w:drawing>
          <wp:anchor distT="0" distB="0" distL="114300" distR="114300" simplePos="0" relativeHeight="251664384" behindDoc="1" locked="0" layoutInCell="1" allowOverlap="1" wp14:anchorId="420A2D06" wp14:editId="5F13F4CC">
            <wp:simplePos x="0" y="0"/>
            <wp:positionH relativeFrom="column">
              <wp:posOffset>635</wp:posOffset>
            </wp:positionH>
            <wp:positionV relativeFrom="paragraph">
              <wp:posOffset>71755</wp:posOffset>
            </wp:positionV>
            <wp:extent cx="755650" cy="1089025"/>
            <wp:effectExtent l="0" t="0" r="6350" b="0"/>
            <wp:wrapTight wrapText="bothSides">
              <wp:wrapPolygon edited="0">
                <wp:start x="0" y="0"/>
                <wp:lineTo x="0" y="21159"/>
                <wp:lineTo x="21237" y="21159"/>
                <wp:lineTo x="21237" y="0"/>
                <wp:lineTo x="0" y="0"/>
              </wp:wrapPolygon>
            </wp:wrapTight>
            <wp:docPr id="213762080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335" w:rsidRPr="00C01D29">
        <w:rPr>
          <w:rFonts w:ascii="宋体" w:hAnsi="宋体" w:hint="eastAsia"/>
          <w:b/>
          <w:bCs/>
          <w:color w:val="000000"/>
          <w:kern w:val="0"/>
          <w:szCs w:val="21"/>
        </w:rPr>
        <w:t>罗文·福克斯伍德（</w:t>
      </w:r>
      <w:r w:rsidRPr="00C01D29">
        <w:rPr>
          <w:b/>
          <w:bCs/>
          <w:color w:val="000000"/>
          <w:kern w:val="0"/>
          <w:szCs w:val="21"/>
        </w:rPr>
        <w:t>Rowan Foxwood</w:t>
      </w:r>
      <w:r w:rsidR="00594335" w:rsidRPr="00C01D29"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  <w:r w:rsidR="00594335" w:rsidRPr="00C01D29">
        <w:rPr>
          <w:rFonts w:ascii="宋体" w:hAnsi="宋体" w:hint="eastAsia"/>
          <w:color w:val="000000"/>
          <w:kern w:val="0"/>
          <w:szCs w:val="21"/>
        </w:rPr>
        <w:t>是一名创意写作讲师，拥有儿童写作硕士学位。</w:t>
      </w:r>
      <w:r w:rsidRPr="00C01D29">
        <w:rPr>
          <w:rFonts w:ascii="宋体" w:hAnsi="宋体" w:hint="eastAsia"/>
          <w:color w:val="000000"/>
          <w:kern w:val="0"/>
          <w:szCs w:val="21"/>
        </w:rPr>
        <w:t>由于她出生于钟爱环球旅行的家庭</w:t>
      </w:r>
      <w:r w:rsidR="00594335" w:rsidRPr="00C01D29">
        <w:rPr>
          <w:rFonts w:ascii="宋体" w:hAnsi="宋体" w:hint="eastAsia"/>
          <w:color w:val="000000"/>
          <w:kern w:val="0"/>
          <w:szCs w:val="21"/>
        </w:rPr>
        <w:t>，儿时的环球旅行激发了她对神话、童话和民间传说的深厚感情，这种感情</w:t>
      </w:r>
      <w:r w:rsidRPr="00C01D29">
        <w:rPr>
          <w:rFonts w:ascii="宋体" w:hAnsi="宋体" w:hint="eastAsia"/>
          <w:color w:val="000000"/>
          <w:kern w:val="0"/>
          <w:szCs w:val="21"/>
        </w:rPr>
        <w:t>又</w:t>
      </w:r>
      <w:r w:rsidR="00594335" w:rsidRPr="00C01D29">
        <w:rPr>
          <w:rFonts w:ascii="宋体" w:hAnsi="宋体" w:hint="eastAsia"/>
          <w:color w:val="000000"/>
          <w:kern w:val="0"/>
          <w:szCs w:val="21"/>
        </w:rPr>
        <w:t>充实了她的写作。现在，罗文定居在英格兰南部，只要有可能，她就会继续</w:t>
      </w:r>
      <w:r w:rsidRPr="00C01D29">
        <w:rPr>
          <w:rFonts w:ascii="宋体" w:hAnsi="宋体" w:hint="eastAsia"/>
          <w:color w:val="000000"/>
          <w:kern w:val="0"/>
          <w:szCs w:val="21"/>
        </w:rPr>
        <w:t>任自己游逛</w:t>
      </w:r>
      <w:r w:rsidR="00594335" w:rsidRPr="00C01D29">
        <w:rPr>
          <w:rFonts w:ascii="宋体" w:hAnsi="宋体" w:hint="eastAsia"/>
          <w:color w:val="000000"/>
          <w:kern w:val="0"/>
          <w:szCs w:val="21"/>
        </w:rPr>
        <w:t>，无论走到哪里，她都会去寻找新的神话和传说。只要有书、猫和一杯好茶，她就能</w:t>
      </w:r>
      <w:r w:rsidRPr="00C01D29">
        <w:rPr>
          <w:rFonts w:ascii="宋体" w:hAnsi="宋体" w:hint="eastAsia"/>
          <w:color w:val="000000"/>
          <w:kern w:val="0"/>
          <w:szCs w:val="21"/>
        </w:rPr>
        <w:t>心无旁骛</w:t>
      </w:r>
      <w:r w:rsidR="00594335" w:rsidRPr="00C01D29">
        <w:rPr>
          <w:rFonts w:ascii="宋体" w:hAnsi="宋体" w:hint="eastAsia"/>
          <w:color w:val="000000"/>
          <w:kern w:val="0"/>
          <w:szCs w:val="21"/>
        </w:rPr>
        <w:t>。</w:t>
      </w:r>
      <w:r w:rsidRPr="00C01D29">
        <w:rPr>
          <w:rFonts w:ascii="宋体" w:hAnsi="宋体" w:hint="eastAsia"/>
          <w:color w:val="000000"/>
          <w:kern w:val="0"/>
          <w:szCs w:val="21"/>
        </w:rPr>
        <w:t>《</w:t>
      </w:r>
      <w:r w:rsidRPr="00C01D29">
        <w:rPr>
          <w:rFonts w:hint="eastAsia"/>
          <w:color w:val="000000"/>
          <w:szCs w:val="21"/>
        </w:rPr>
        <w:t>阿尼斯·斯塔的故事》</w:t>
      </w:r>
      <w:r w:rsidR="00594335" w:rsidRPr="00C01D29">
        <w:rPr>
          <w:rFonts w:ascii="宋体" w:hAnsi="宋体" w:hint="eastAsia"/>
          <w:color w:val="000000"/>
          <w:kern w:val="0"/>
          <w:szCs w:val="21"/>
        </w:rPr>
        <w:t>是她的第一本儿童读物。</w:t>
      </w:r>
    </w:p>
    <w:p w14:paraId="0CD56255" w14:textId="77777777" w:rsidR="00167885" w:rsidRDefault="00167885">
      <w:pPr>
        <w:ind w:right="420"/>
        <w:rPr>
          <w:rFonts w:ascii="宋体" w:hAnsi="宋体"/>
          <w:b/>
          <w:bCs/>
          <w:color w:val="000000"/>
          <w:kern w:val="0"/>
          <w:szCs w:val="21"/>
        </w:rPr>
      </w:pPr>
    </w:p>
    <w:p w14:paraId="73E8890C" w14:textId="77777777" w:rsidR="00C01D29" w:rsidRPr="00D4287E" w:rsidRDefault="00C01D29">
      <w:pPr>
        <w:ind w:right="420"/>
        <w:rPr>
          <w:b/>
          <w:bCs/>
          <w:color w:val="000000"/>
          <w:kern w:val="0"/>
          <w:szCs w:val="21"/>
        </w:rPr>
      </w:pPr>
    </w:p>
    <w:p w14:paraId="3D0EC0A6" w14:textId="77777777" w:rsidR="00C01D29" w:rsidRPr="00D4287E" w:rsidRDefault="00C01D29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</w:p>
    <w:p w14:paraId="073F9E9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7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703EA95A" w:rsidR="006435B7" w:rsidRPr="006435B7" w:rsidRDefault="00D4287E">
      <w:pPr>
        <w:ind w:right="420"/>
        <w:rPr>
          <w:color w:val="000000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BB35B" w14:textId="77777777" w:rsidR="00644E25" w:rsidRDefault="00644E25">
      <w:r>
        <w:separator/>
      </w:r>
    </w:p>
  </w:endnote>
  <w:endnote w:type="continuationSeparator" w:id="0">
    <w:p w14:paraId="123383EC" w14:textId="77777777" w:rsidR="00644E25" w:rsidRDefault="0064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33B68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D553A" w14:textId="77777777" w:rsidR="00644E25" w:rsidRDefault="00644E25">
      <w:r>
        <w:separator/>
      </w:r>
    </w:p>
  </w:footnote>
  <w:footnote w:type="continuationSeparator" w:id="0">
    <w:p w14:paraId="57BAB740" w14:textId="77777777" w:rsidR="00644E25" w:rsidRDefault="00644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7777777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699E"/>
    <w:rsid w:val="00017E2D"/>
    <w:rsid w:val="000203F0"/>
    <w:rsid w:val="00020B9D"/>
    <w:rsid w:val="00037C3B"/>
    <w:rsid w:val="000911ED"/>
    <w:rsid w:val="000B760E"/>
    <w:rsid w:val="000C4196"/>
    <w:rsid w:val="000E2488"/>
    <w:rsid w:val="000E6D3C"/>
    <w:rsid w:val="00123785"/>
    <w:rsid w:val="001616BB"/>
    <w:rsid w:val="00167885"/>
    <w:rsid w:val="00190562"/>
    <w:rsid w:val="001909FF"/>
    <w:rsid w:val="001A3521"/>
    <w:rsid w:val="001B762E"/>
    <w:rsid w:val="001D6464"/>
    <w:rsid w:val="001E6178"/>
    <w:rsid w:val="0020762B"/>
    <w:rsid w:val="00220DBA"/>
    <w:rsid w:val="00233B68"/>
    <w:rsid w:val="00251017"/>
    <w:rsid w:val="002633A0"/>
    <w:rsid w:val="00265640"/>
    <w:rsid w:val="002809C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9596A"/>
    <w:rsid w:val="003A36BB"/>
    <w:rsid w:val="003B55BC"/>
    <w:rsid w:val="003F39BB"/>
    <w:rsid w:val="00403389"/>
    <w:rsid w:val="004119B3"/>
    <w:rsid w:val="00415E36"/>
    <w:rsid w:val="004359CC"/>
    <w:rsid w:val="00482BBA"/>
    <w:rsid w:val="004841A4"/>
    <w:rsid w:val="004E42FC"/>
    <w:rsid w:val="00501905"/>
    <w:rsid w:val="00507823"/>
    <w:rsid w:val="00530C04"/>
    <w:rsid w:val="00594335"/>
    <w:rsid w:val="005C0F91"/>
    <w:rsid w:val="005D118F"/>
    <w:rsid w:val="005D1852"/>
    <w:rsid w:val="005F036A"/>
    <w:rsid w:val="00616C45"/>
    <w:rsid w:val="006330BC"/>
    <w:rsid w:val="006435B7"/>
    <w:rsid w:val="00644E25"/>
    <w:rsid w:val="00666FF5"/>
    <w:rsid w:val="006B5B9D"/>
    <w:rsid w:val="00702E0E"/>
    <w:rsid w:val="00757985"/>
    <w:rsid w:val="007B3AEA"/>
    <w:rsid w:val="007B3FCA"/>
    <w:rsid w:val="007C4665"/>
    <w:rsid w:val="007D2630"/>
    <w:rsid w:val="00812F33"/>
    <w:rsid w:val="008216B5"/>
    <w:rsid w:val="00821AA7"/>
    <w:rsid w:val="008249F3"/>
    <w:rsid w:val="00846588"/>
    <w:rsid w:val="00850886"/>
    <w:rsid w:val="00862462"/>
    <w:rsid w:val="00874391"/>
    <w:rsid w:val="008758C7"/>
    <w:rsid w:val="008A509B"/>
    <w:rsid w:val="008C3906"/>
    <w:rsid w:val="008D05C1"/>
    <w:rsid w:val="008D3CCB"/>
    <w:rsid w:val="008D45CB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608A0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45B93"/>
    <w:rsid w:val="00C75CDC"/>
    <w:rsid w:val="00C81EE0"/>
    <w:rsid w:val="00C86C59"/>
    <w:rsid w:val="00CD6C41"/>
    <w:rsid w:val="00D04F34"/>
    <w:rsid w:val="00D24C38"/>
    <w:rsid w:val="00D406D5"/>
    <w:rsid w:val="00D4287E"/>
    <w:rsid w:val="00D52BFD"/>
    <w:rsid w:val="00D76D0B"/>
    <w:rsid w:val="00D81694"/>
    <w:rsid w:val="00D95763"/>
    <w:rsid w:val="00DB6F7F"/>
    <w:rsid w:val="00DD21C2"/>
    <w:rsid w:val="00DD30D6"/>
    <w:rsid w:val="00DE631F"/>
    <w:rsid w:val="00DF1CEE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242EC"/>
    <w:rsid w:val="00F33ACD"/>
    <w:rsid w:val="00F3750C"/>
    <w:rsid w:val="00F64B85"/>
    <w:rsid w:val="00F756A5"/>
    <w:rsid w:val="00F7755C"/>
    <w:rsid w:val="00FA56D7"/>
    <w:rsid w:val="00FC07B6"/>
    <w:rsid w:val="00FE0E22"/>
    <w:rsid w:val="00FF13CD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26338-C864-4093-9E8D-8DAC780C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332</Words>
  <Characters>1899</Characters>
  <Application>Microsoft Office Word</Application>
  <DocSecurity>0</DocSecurity>
  <Lines>15</Lines>
  <Paragraphs>4</Paragraphs>
  <ScaleCrop>false</ScaleCrop>
  <Company>2ndSpAcE</Company>
  <LinksUpToDate>false</LinksUpToDate>
  <CharactersWithSpaces>2227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12</cp:revision>
  <cp:lastPrinted>2004-04-23T07:06:00Z</cp:lastPrinted>
  <dcterms:created xsi:type="dcterms:W3CDTF">2023-08-21T06:08:00Z</dcterms:created>
  <dcterms:modified xsi:type="dcterms:W3CDTF">2023-08-21T08:28:00Z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